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334E" w14:textId="0A11CAEB" w:rsidR="00391D17" w:rsidRDefault="00145E90" w:rsidP="00C90267">
      <w:pPr>
        <w:tabs>
          <w:tab w:val="left" w:pos="3240"/>
        </w:tabs>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14:anchorId="11BC6646" wp14:editId="03AC33BF">
                <wp:simplePos x="0" y="0"/>
                <wp:positionH relativeFrom="column">
                  <wp:posOffset>2546986</wp:posOffset>
                </wp:positionH>
                <wp:positionV relativeFrom="paragraph">
                  <wp:posOffset>-53975</wp:posOffset>
                </wp:positionV>
                <wp:extent cx="3722370" cy="1343025"/>
                <wp:effectExtent l="0" t="0" r="114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1343025"/>
                        </a:xfrm>
                        <a:prstGeom prst="rect">
                          <a:avLst/>
                        </a:prstGeom>
                        <a:solidFill>
                          <a:srgbClr val="FFFFFF"/>
                        </a:solidFill>
                        <a:ln w="9525">
                          <a:solidFill>
                            <a:srgbClr val="000000"/>
                          </a:solidFill>
                          <a:miter lim="800000"/>
                          <a:headEnd/>
                          <a:tailEnd/>
                        </a:ln>
                      </wps:spPr>
                      <wps:txbx>
                        <w:txbxContent>
                          <w:p w14:paraId="02DC1A41" w14:textId="77777777" w:rsidR="00A3320F" w:rsidRPr="001B17A4" w:rsidRDefault="00A3320F" w:rsidP="007A3043">
                            <w:pPr>
                              <w:autoSpaceDE w:val="0"/>
                              <w:autoSpaceDN w:val="0"/>
                              <w:adjustRightInd w:val="0"/>
                              <w:jc w:val="center"/>
                              <w:rPr>
                                <w:rFonts w:ascii="Arial" w:hAnsi="Arial" w:cs="Arial"/>
                                <w:b/>
                                <w:bCs/>
                                <w:sz w:val="16"/>
                                <w:szCs w:val="16"/>
                              </w:rPr>
                            </w:pPr>
                          </w:p>
                          <w:p w14:paraId="50E7CFFB" w14:textId="77777777" w:rsidR="00A3320F" w:rsidRPr="001B17A4" w:rsidRDefault="00A3320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6822BC01" w14:textId="77777777" w:rsidR="00A3320F" w:rsidRPr="001B17A4" w:rsidRDefault="00A3320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179371D2" w14:textId="77777777" w:rsidR="00A3320F" w:rsidRDefault="00A3320F" w:rsidP="007A3043">
                            <w:pPr>
                              <w:autoSpaceDE w:val="0"/>
                              <w:autoSpaceDN w:val="0"/>
                              <w:adjustRightInd w:val="0"/>
                              <w:jc w:val="center"/>
                              <w:rPr>
                                <w:rFonts w:ascii="Arial" w:hAnsi="Arial" w:cs="Arial"/>
                                <w:b/>
                                <w:bCs/>
                                <w:sz w:val="22"/>
                                <w:szCs w:val="22"/>
                              </w:rPr>
                            </w:pPr>
                          </w:p>
                          <w:p w14:paraId="0E8237A5" w14:textId="77777777" w:rsidR="00A3320F" w:rsidRDefault="00A3320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7 February 2018</w:t>
                            </w:r>
                          </w:p>
                          <w:p w14:paraId="349D6AD1" w14:textId="77777777" w:rsidR="00A3320F" w:rsidRPr="001B17A4" w:rsidRDefault="00A3320F" w:rsidP="001B17A4">
                            <w:pPr>
                              <w:autoSpaceDE w:val="0"/>
                              <w:autoSpaceDN w:val="0"/>
                              <w:adjustRightInd w:val="0"/>
                              <w:jc w:val="center"/>
                              <w:rPr>
                                <w:rFonts w:ascii="Arial" w:hAnsi="Arial"/>
                                <w:b/>
                              </w:rPr>
                            </w:pPr>
                            <w:r>
                              <w:rPr>
                                <w:rFonts w:ascii="Arial" w:hAnsi="Arial"/>
                                <w:b/>
                              </w:rPr>
                              <w:t xml:space="preserve">at 3.30 </w:t>
                            </w:r>
                            <w:r w:rsidRPr="001B17A4">
                              <w:rPr>
                                <w:rFonts w:ascii="Arial" w:hAnsi="Arial"/>
                                <w:b/>
                              </w:rPr>
                              <w:t>pm</w:t>
                            </w:r>
                          </w:p>
                          <w:p w14:paraId="16179E68" w14:textId="77777777" w:rsidR="00A3320F" w:rsidRPr="005E02E9" w:rsidRDefault="00A3320F" w:rsidP="00FE3DF9">
                            <w:pPr>
                              <w:autoSpaceDE w:val="0"/>
                              <w:autoSpaceDN w:val="0"/>
                              <w:adjustRightInd w:val="0"/>
                              <w:jc w:val="center"/>
                            </w:pPr>
                            <w:r w:rsidRPr="005E02E9">
                              <w:rPr>
                                <w:rFonts w:ascii="Arial" w:hAnsi="Arial"/>
                                <w:b/>
                              </w:rPr>
                              <w:t xml:space="preserve">at </w:t>
                            </w:r>
                            <w:r w:rsidRPr="00405A7B">
                              <w:rPr>
                                <w:rFonts w:ascii="Arial" w:hAnsi="Arial"/>
                                <w:b/>
                              </w:rPr>
                              <w:t>65 Clifton Street, London, EC2A 4JE</w:t>
                            </w:r>
                          </w:p>
                          <w:p w14:paraId="2324C464" w14:textId="77777777" w:rsidR="00A3320F" w:rsidRPr="005E02E9" w:rsidRDefault="00A3320F" w:rsidP="005B57B0">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C6646" id="_x0000_t202" coordsize="21600,21600" o:spt="202" path="m,l,21600r21600,l21600,xe">
                <v:stroke joinstyle="miter"/>
                <v:path gradientshapeok="t" o:connecttype="rect"/>
              </v:shapetype>
              <v:shape id="Text Box 2" o:spid="_x0000_s1026" type="#_x0000_t202" style="position:absolute;left:0;text-align:left;margin-left:200.55pt;margin-top:-4.25pt;width:293.1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">
                <v:textbox>
                  <w:txbxContent>
                    <w:p w14:paraId="02DC1A41" w14:textId="77777777" w:rsidR="00A3320F" w:rsidRPr="001B17A4" w:rsidRDefault="00A3320F" w:rsidP="007A3043">
                      <w:pPr>
                        <w:autoSpaceDE w:val="0"/>
                        <w:autoSpaceDN w:val="0"/>
                        <w:adjustRightInd w:val="0"/>
                        <w:jc w:val="center"/>
                        <w:rPr>
                          <w:rFonts w:ascii="Arial" w:hAnsi="Arial" w:cs="Arial"/>
                          <w:b/>
                          <w:bCs/>
                          <w:sz w:val="16"/>
                          <w:szCs w:val="16"/>
                        </w:rPr>
                      </w:pPr>
                    </w:p>
                    <w:p w14:paraId="50E7CFFB" w14:textId="77777777" w:rsidR="00A3320F" w:rsidRPr="001B17A4" w:rsidRDefault="00A3320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6822BC01" w14:textId="77777777" w:rsidR="00A3320F" w:rsidRPr="001B17A4" w:rsidRDefault="00A3320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179371D2" w14:textId="77777777" w:rsidR="00A3320F" w:rsidRDefault="00A3320F" w:rsidP="007A3043">
                      <w:pPr>
                        <w:autoSpaceDE w:val="0"/>
                        <w:autoSpaceDN w:val="0"/>
                        <w:adjustRightInd w:val="0"/>
                        <w:jc w:val="center"/>
                        <w:rPr>
                          <w:rFonts w:ascii="Arial" w:hAnsi="Arial" w:cs="Arial"/>
                          <w:b/>
                          <w:bCs/>
                          <w:sz w:val="22"/>
                          <w:szCs w:val="22"/>
                        </w:rPr>
                      </w:pPr>
                    </w:p>
                    <w:p w14:paraId="0E8237A5" w14:textId="77777777" w:rsidR="00A3320F" w:rsidRDefault="00A3320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7 February 2018</w:t>
                      </w:r>
                    </w:p>
                    <w:p w14:paraId="349D6AD1" w14:textId="77777777" w:rsidR="00A3320F" w:rsidRPr="001B17A4" w:rsidRDefault="00A3320F" w:rsidP="001B17A4">
                      <w:pPr>
                        <w:autoSpaceDE w:val="0"/>
                        <w:autoSpaceDN w:val="0"/>
                        <w:adjustRightInd w:val="0"/>
                        <w:jc w:val="center"/>
                        <w:rPr>
                          <w:rFonts w:ascii="Arial" w:hAnsi="Arial"/>
                          <w:b/>
                        </w:rPr>
                      </w:pPr>
                      <w:r>
                        <w:rPr>
                          <w:rFonts w:ascii="Arial" w:hAnsi="Arial"/>
                          <w:b/>
                        </w:rPr>
                        <w:t xml:space="preserve">at 3.30 </w:t>
                      </w:r>
                      <w:r w:rsidRPr="001B17A4">
                        <w:rPr>
                          <w:rFonts w:ascii="Arial" w:hAnsi="Arial"/>
                          <w:b/>
                        </w:rPr>
                        <w:t>pm</w:t>
                      </w:r>
                    </w:p>
                    <w:p w14:paraId="16179E68" w14:textId="77777777" w:rsidR="00A3320F" w:rsidRPr="005E02E9" w:rsidRDefault="00A3320F" w:rsidP="00FE3DF9">
                      <w:pPr>
                        <w:autoSpaceDE w:val="0"/>
                        <w:autoSpaceDN w:val="0"/>
                        <w:adjustRightInd w:val="0"/>
                        <w:jc w:val="center"/>
                      </w:pPr>
                      <w:r w:rsidRPr="005E02E9">
                        <w:rPr>
                          <w:rFonts w:ascii="Arial" w:hAnsi="Arial"/>
                          <w:b/>
                        </w:rPr>
                        <w:t xml:space="preserve">at </w:t>
                      </w:r>
                      <w:r w:rsidRPr="00405A7B">
                        <w:rPr>
                          <w:rFonts w:ascii="Arial" w:hAnsi="Arial"/>
                          <w:b/>
                        </w:rPr>
                        <w:t>65 Clifton Street, London, EC2A 4JE</w:t>
                      </w:r>
                    </w:p>
                    <w:p w14:paraId="2324C464" w14:textId="77777777" w:rsidR="00A3320F" w:rsidRPr="005E02E9" w:rsidRDefault="00A3320F" w:rsidP="005B57B0">
                      <w:pPr>
                        <w:autoSpaceDE w:val="0"/>
                        <w:autoSpaceDN w:val="0"/>
                        <w:adjustRightInd w:val="0"/>
                        <w:jc w:val="center"/>
                      </w:pPr>
                    </w:p>
                  </w:txbxContent>
                </v:textbox>
              </v:shape>
            </w:pict>
          </mc:Fallback>
        </mc:AlternateContent>
      </w:r>
      <w:r w:rsidR="005E02E9" w:rsidRPr="005E02E9">
        <w:rPr>
          <w:noProof/>
          <w:color w:val="000000"/>
        </w:rPr>
        <w:drawing>
          <wp:inline distT="0" distB="0" distL="0" distR="0" wp14:anchorId="0049CF3A" wp14:editId="2A9F9753">
            <wp:extent cx="1162050" cy="116205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C90267">
        <w:rPr>
          <w:rFonts w:ascii="Arial" w:hAnsi="Arial" w:cs="Arial"/>
          <w:b/>
        </w:rPr>
        <w:tab/>
      </w:r>
    </w:p>
    <w:p w14:paraId="40810A35" w14:textId="77777777" w:rsidR="00701A63" w:rsidRDefault="00701A63" w:rsidP="0041079C">
      <w:pPr>
        <w:jc w:val="center"/>
        <w:rPr>
          <w:rFonts w:ascii="Arial" w:hAnsi="Arial" w:cs="Arial"/>
          <w:b/>
        </w:rPr>
      </w:pPr>
    </w:p>
    <w:p w14:paraId="3171690C" w14:textId="77777777" w:rsidR="00A83AF5" w:rsidRDefault="00A83AF5" w:rsidP="006E353C">
      <w:pPr>
        <w:jc w:val="center"/>
        <w:rPr>
          <w:rFonts w:ascii="Arial" w:hAnsi="Arial" w:cs="Arial"/>
          <w:b/>
          <w:sz w:val="16"/>
          <w:szCs w:val="16"/>
        </w:rPr>
      </w:pPr>
    </w:p>
    <w:p w14:paraId="66D7CA5F" w14:textId="77777777" w:rsidR="005B57B0" w:rsidRPr="000A5481" w:rsidRDefault="005B57B0" w:rsidP="006E353C">
      <w:pPr>
        <w:jc w:val="center"/>
        <w:rPr>
          <w:rFonts w:ascii="Arial" w:hAnsi="Arial" w:cs="Arial"/>
          <w:b/>
          <w:sz w:val="16"/>
          <w:szCs w:val="16"/>
        </w:rPr>
      </w:pPr>
    </w:p>
    <w:tbl>
      <w:tblPr>
        <w:tblW w:w="9639" w:type="dxa"/>
        <w:tblLook w:val="01E0" w:firstRow="1" w:lastRow="1" w:firstColumn="1" w:lastColumn="1" w:noHBand="0" w:noVBand="0"/>
      </w:tblPr>
      <w:tblGrid>
        <w:gridCol w:w="1642"/>
        <w:gridCol w:w="2937"/>
        <w:gridCol w:w="5060"/>
      </w:tblGrid>
      <w:tr w:rsidR="00225C49" w:rsidRPr="007B5D08" w14:paraId="683F3704" w14:textId="77777777" w:rsidTr="00C90267">
        <w:trPr>
          <w:trHeight w:val="250"/>
        </w:trPr>
        <w:tc>
          <w:tcPr>
            <w:tcW w:w="1650" w:type="dxa"/>
            <w:vMerge w:val="restart"/>
          </w:tcPr>
          <w:p w14:paraId="7F7B969E" w14:textId="77777777" w:rsidR="00225C49" w:rsidRPr="00824255" w:rsidRDefault="00225C49" w:rsidP="00225C49">
            <w:pPr>
              <w:rPr>
                <w:rFonts w:ascii="Calibri" w:hAnsi="Calibri" w:cs="Tahoma"/>
                <w:sz w:val="20"/>
              </w:rPr>
            </w:pPr>
            <w:r>
              <w:rPr>
                <w:rFonts w:ascii="Arial" w:hAnsi="Arial" w:cs="Arial"/>
                <w:b/>
                <w:sz w:val="22"/>
                <w:szCs w:val="22"/>
              </w:rPr>
              <w:t>Present:</w:t>
            </w:r>
          </w:p>
        </w:tc>
        <w:tc>
          <w:tcPr>
            <w:tcW w:w="3071" w:type="dxa"/>
          </w:tcPr>
          <w:p w14:paraId="434E321F" w14:textId="77777777" w:rsidR="00225C49" w:rsidRPr="00C95BC2" w:rsidRDefault="00225C49" w:rsidP="00225C49">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Pr>
                <w:rFonts w:ascii="Arial" w:hAnsi="Arial" w:cs="Arial"/>
                <w:sz w:val="22"/>
                <w:szCs w:val="22"/>
              </w:rPr>
              <w:t xml:space="preserve"> </w:t>
            </w:r>
            <w:r w:rsidRPr="00875101">
              <w:rPr>
                <w:rFonts w:ascii="Arial" w:hAnsi="Arial" w:cs="Arial"/>
                <w:i/>
                <w:sz w:val="20"/>
                <w:szCs w:val="20"/>
              </w:rPr>
              <w:t>[Chair]</w:t>
            </w:r>
          </w:p>
        </w:tc>
        <w:tc>
          <w:tcPr>
            <w:tcW w:w="4918" w:type="dxa"/>
          </w:tcPr>
          <w:p w14:paraId="29E59984" w14:textId="77777777" w:rsidR="00225C49" w:rsidRPr="00C95BC2" w:rsidRDefault="00225C49" w:rsidP="00225C49">
            <w:pPr>
              <w:rPr>
                <w:rFonts w:ascii="Arial" w:hAnsi="Arial" w:cs="Arial"/>
                <w:sz w:val="22"/>
                <w:szCs w:val="22"/>
              </w:rPr>
            </w:pPr>
            <w:r>
              <w:rPr>
                <w:rFonts w:ascii="Arial" w:hAnsi="Arial" w:cs="Arial"/>
                <w:sz w:val="22"/>
                <w:szCs w:val="22"/>
              </w:rPr>
              <w:t>External Member</w:t>
            </w:r>
          </w:p>
        </w:tc>
      </w:tr>
      <w:tr w:rsidR="00225C49" w14:paraId="05BE3D9D" w14:textId="77777777" w:rsidTr="00C90267">
        <w:trPr>
          <w:trHeight w:val="266"/>
        </w:trPr>
        <w:tc>
          <w:tcPr>
            <w:tcW w:w="1650" w:type="dxa"/>
            <w:vMerge/>
          </w:tcPr>
          <w:p w14:paraId="5C2E7B07" w14:textId="77777777" w:rsidR="00225C49" w:rsidRPr="00C95BC2" w:rsidRDefault="00225C49" w:rsidP="00225C49">
            <w:pPr>
              <w:rPr>
                <w:rFonts w:ascii="Arial" w:hAnsi="Arial" w:cs="Arial"/>
                <w:sz w:val="22"/>
                <w:szCs w:val="22"/>
              </w:rPr>
            </w:pPr>
          </w:p>
        </w:tc>
        <w:tc>
          <w:tcPr>
            <w:tcW w:w="3071" w:type="dxa"/>
          </w:tcPr>
          <w:p w14:paraId="7E32AEEE" w14:textId="77777777" w:rsidR="00225C49" w:rsidRDefault="00225C49" w:rsidP="00225C49">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4918" w:type="dxa"/>
          </w:tcPr>
          <w:p w14:paraId="796DD62C"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48A41ACC" w14:textId="77777777" w:rsidTr="00C90267">
        <w:trPr>
          <w:trHeight w:val="266"/>
        </w:trPr>
        <w:tc>
          <w:tcPr>
            <w:tcW w:w="1650" w:type="dxa"/>
            <w:vMerge/>
          </w:tcPr>
          <w:p w14:paraId="6E4E6B9A" w14:textId="77777777" w:rsidR="00225C49" w:rsidRPr="00C95BC2" w:rsidRDefault="00225C49" w:rsidP="00225C49">
            <w:pPr>
              <w:rPr>
                <w:rFonts w:ascii="Arial" w:hAnsi="Arial" w:cs="Arial"/>
                <w:sz w:val="22"/>
                <w:szCs w:val="22"/>
              </w:rPr>
            </w:pPr>
          </w:p>
        </w:tc>
        <w:tc>
          <w:tcPr>
            <w:tcW w:w="3071" w:type="dxa"/>
          </w:tcPr>
          <w:p w14:paraId="5182DC4B" w14:textId="77777777" w:rsidR="00225C49" w:rsidRDefault="00225C49" w:rsidP="00225C49">
            <w:pPr>
              <w:rPr>
                <w:rFonts w:ascii="Arial" w:hAnsi="Arial" w:cs="Arial"/>
                <w:sz w:val="22"/>
                <w:szCs w:val="22"/>
              </w:rPr>
            </w:pPr>
            <w:r>
              <w:rPr>
                <w:rFonts w:ascii="Arial" w:hAnsi="Arial" w:cs="Arial"/>
                <w:sz w:val="22"/>
                <w:szCs w:val="22"/>
              </w:rPr>
              <w:t>Sir Rod Aldridge</w:t>
            </w:r>
          </w:p>
        </w:tc>
        <w:tc>
          <w:tcPr>
            <w:tcW w:w="4918" w:type="dxa"/>
          </w:tcPr>
          <w:p w14:paraId="244A1213"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0EFD3DAA" w14:textId="77777777" w:rsidTr="00C90267">
        <w:trPr>
          <w:trHeight w:val="266"/>
        </w:trPr>
        <w:tc>
          <w:tcPr>
            <w:tcW w:w="1650" w:type="dxa"/>
            <w:vMerge/>
          </w:tcPr>
          <w:p w14:paraId="5AA4F147" w14:textId="77777777" w:rsidR="00225C49" w:rsidRPr="00C95BC2" w:rsidRDefault="00225C49" w:rsidP="00225C49">
            <w:pPr>
              <w:rPr>
                <w:rFonts w:ascii="Arial" w:hAnsi="Arial" w:cs="Arial"/>
                <w:sz w:val="22"/>
                <w:szCs w:val="22"/>
              </w:rPr>
            </w:pPr>
          </w:p>
        </w:tc>
        <w:tc>
          <w:tcPr>
            <w:tcW w:w="3071" w:type="dxa"/>
          </w:tcPr>
          <w:p w14:paraId="04C92396" w14:textId="77777777" w:rsidR="00225C49" w:rsidRDefault="00225C49" w:rsidP="00225C49">
            <w:pPr>
              <w:rPr>
                <w:rFonts w:ascii="Arial" w:hAnsi="Arial" w:cs="Arial"/>
                <w:sz w:val="22"/>
                <w:szCs w:val="22"/>
              </w:rPr>
            </w:pPr>
            <w:r>
              <w:rPr>
                <w:rFonts w:ascii="Arial" w:hAnsi="Arial" w:cs="Arial"/>
                <w:sz w:val="22"/>
                <w:szCs w:val="22"/>
              </w:rPr>
              <w:t>Steve Davies</w:t>
            </w:r>
          </w:p>
        </w:tc>
        <w:tc>
          <w:tcPr>
            <w:tcW w:w="4918" w:type="dxa"/>
          </w:tcPr>
          <w:p w14:paraId="3366EF75"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3440A580" w14:textId="77777777" w:rsidTr="00C90267">
        <w:trPr>
          <w:trHeight w:val="266"/>
        </w:trPr>
        <w:tc>
          <w:tcPr>
            <w:tcW w:w="1650" w:type="dxa"/>
            <w:vMerge/>
          </w:tcPr>
          <w:p w14:paraId="2433544A" w14:textId="77777777" w:rsidR="00225C49" w:rsidRPr="00C95BC2" w:rsidRDefault="00225C49" w:rsidP="00225C49">
            <w:pPr>
              <w:rPr>
                <w:rFonts w:ascii="Arial" w:hAnsi="Arial" w:cs="Arial"/>
                <w:sz w:val="22"/>
                <w:szCs w:val="22"/>
              </w:rPr>
            </w:pPr>
          </w:p>
        </w:tc>
        <w:tc>
          <w:tcPr>
            <w:tcW w:w="3071" w:type="dxa"/>
          </w:tcPr>
          <w:p w14:paraId="603550D4" w14:textId="77777777" w:rsidR="00225C49" w:rsidRDefault="00225C49" w:rsidP="00225C49">
            <w:pPr>
              <w:rPr>
                <w:rFonts w:ascii="Arial" w:hAnsi="Arial" w:cs="Arial"/>
                <w:sz w:val="22"/>
                <w:szCs w:val="22"/>
              </w:rPr>
            </w:pPr>
            <w:r>
              <w:rPr>
                <w:rFonts w:ascii="Arial" w:hAnsi="Arial" w:cs="Arial"/>
                <w:sz w:val="22"/>
                <w:szCs w:val="22"/>
              </w:rPr>
              <w:t>Rachel Jackson</w:t>
            </w:r>
            <w:r>
              <w:rPr>
                <w:rFonts w:ascii="Arial" w:hAnsi="Arial" w:cs="Arial"/>
                <w:bCs/>
                <w:sz w:val="22"/>
                <w:szCs w:val="22"/>
              </w:rPr>
              <w:t xml:space="preserve"> </w:t>
            </w:r>
          </w:p>
        </w:tc>
        <w:tc>
          <w:tcPr>
            <w:tcW w:w="4918" w:type="dxa"/>
          </w:tcPr>
          <w:p w14:paraId="786ACCD3"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4AC3D4BB" w14:textId="77777777" w:rsidTr="00C90267">
        <w:trPr>
          <w:trHeight w:val="266"/>
        </w:trPr>
        <w:tc>
          <w:tcPr>
            <w:tcW w:w="1650" w:type="dxa"/>
            <w:vMerge/>
          </w:tcPr>
          <w:p w14:paraId="2F19FA3D" w14:textId="77777777" w:rsidR="00225C49" w:rsidRPr="00C95BC2" w:rsidRDefault="00225C49" w:rsidP="00225C49">
            <w:pPr>
              <w:rPr>
                <w:rFonts w:ascii="Arial" w:hAnsi="Arial" w:cs="Arial"/>
                <w:sz w:val="22"/>
                <w:szCs w:val="22"/>
              </w:rPr>
            </w:pPr>
          </w:p>
        </w:tc>
        <w:tc>
          <w:tcPr>
            <w:tcW w:w="3071" w:type="dxa"/>
          </w:tcPr>
          <w:p w14:paraId="12A1CEBA" w14:textId="77777777" w:rsidR="00225C49" w:rsidRDefault="00225C49" w:rsidP="00225C49">
            <w:pPr>
              <w:rPr>
                <w:rFonts w:ascii="Arial" w:hAnsi="Arial" w:cs="Arial"/>
                <w:bCs/>
                <w:sz w:val="22"/>
                <w:szCs w:val="22"/>
              </w:rPr>
            </w:pPr>
            <w:r>
              <w:rPr>
                <w:rFonts w:ascii="Arial" w:hAnsi="Arial" w:cs="Arial"/>
                <w:bCs/>
                <w:sz w:val="22"/>
                <w:szCs w:val="22"/>
              </w:rPr>
              <w:t>Chris Payne</w:t>
            </w:r>
          </w:p>
        </w:tc>
        <w:tc>
          <w:tcPr>
            <w:tcW w:w="4918" w:type="dxa"/>
          </w:tcPr>
          <w:p w14:paraId="648483DE"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5A3F959F" w14:textId="77777777" w:rsidTr="00C90267">
        <w:trPr>
          <w:trHeight w:val="266"/>
        </w:trPr>
        <w:tc>
          <w:tcPr>
            <w:tcW w:w="1650" w:type="dxa"/>
            <w:vMerge/>
          </w:tcPr>
          <w:p w14:paraId="55C4F827" w14:textId="77777777" w:rsidR="00225C49" w:rsidRPr="00C95BC2" w:rsidRDefault="00225C49" w:rsidP="00225C49">
            <w:pPr>
              <w:rPr>
                <w:rFonts w:ascii="Arial" w:hAnsi="Arial" w:cs="Arial"/>
                <w:sz w:val="22"/>
                <w:szCs w:val="22"/>
              </w:rPr>
            </w:pPr>
          </w:p>
        </w:tc>
        <w:tc>
          <w:tcPr>
            <w:tcW w:w="3071" w:type="dxa"/>
          </w:tcPr>
          <w:p w14:paraId="0070D16E" w14:textId="77777777" w:rsidR="00225C49" w:rsidRDefault="00225C49" w:rsidP="00225C49">
            <w:pPr>
              <w:rPr>
                <w:rFonts w:ascii="Arial" w:hAnsi="Arial" w:cs="Arial"/>
                <w:sz w:val="22"/>
                <w:szCs w:val="22"/>
              </w:rPr>
            </w:pPr>
            <w:r>
              <w:rPr>
                <w:rFonts w:ascii="Arial" w:hAnsi="Arial" w:cs="Arial"/>
                <w:bCs/>
                <w:sz w:val="22"/>
                <w:szCs w:val="22"/>
              </w:rPr>
              <w:t>Jeni Tennison</w:t>
            </w:r>
          </w:p>
        </w:tc>
        <w:tc>
          <w:tcPr>
            <w:tcW w:w="4918" w:type="dxa"/>
          </w:tcPr>
          <w:p w14:paraId="031F1399"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31FD015F" w14:textId="77777777" w:rsidTr="00C90267">
        <w:trPr>
          <w:trHeight w:val="266"/>
        </w:trPr>
        <w:tc>
          <w:tcPr>
            <w:tcW w:w="1650" w:type="dxa"/>
            <w:vMerge/>
          </w:tcPr>
          <w:p w14:paraId="545BCD36" w14:textId="77777777" w:rsidR="00225C49" w:rsidRPr="00C95BC2" w:rsidRDefault="00225C49" w:rsidP="00225C49">
            <w:pPr>
              <w:rPr>
                <w:rFonts w:ascii="Arial" w:hAnsi="Arial" w:cs="Arial"/>
                <w:sz w:val="22"/>
                <w:szCs w:val="22"/>
              </w:rPr>
            </w:pPr>
          </w:p>
        </w:tc>
        <w:tc>
          <w:tcPr>
            <w:tcW w:w="3071" w:type="dxa"/>
          </w:tcPr>
          <w:p w14:paraId="60DC770B" w14:textId="77777777" w:rsidR="00225C49" w:rsidRDefault="00225C49" w:rsidP="00225C49">
            <w:pPr>
              <w:rPr>
                <w:rFonts w:ascii="Arial" w:hAnsi="Arial" w:cs="Arial"/>
                <w:bCs/>
                <w:sz w:val="22"/>
                <w:szCs w:val="22"/>
              </w:rPr>
            </w:pPr>
            <w:r>
              <w:rPr>
                <w:rFonts w:ascii="Arial" w:hAnsi="Arial" w:cs="Arial"/>
                <w:sz w:val="22"/>
                <w:szCs w:val="22"/>
              </w:rPr>
              <w:t>Kevin Walsh</w:t>
            </w:r>
          </w:p>
        </w:tc>
        <w:tc>
          <w:tcPr>
            <w:tcW w:w="4918" w:type="dxa"/>
          </w:tcPr>
          <w:p w14:paraId="04CFC674"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083F97A0" w14:textId="77777777" w:rsidTr="00C90267">
        <w:trPr>
          <w:trHeight w:val="266"/>
        </w:trPr>
        <w:tc>
          <w:tcPr>
            <w:tcW w:w="1650" w:type="dxa"/>
            <w:vMerge/>
          </w:tcPr>
          <w:p w14:paraId="522A59F3" w14:textId="77777777" w:rsidR="00225C49" w:rsidRPr="00C95BC2" w:rsidRDefault="00225C49" w:rsidP="00225C49">
            <w:pPr>
              <w:rPr>
                <w:rFonts w:ascii="Arial" w:hAnsi="Arial" w:cs="Arial"/>
                <w:sz w:val="22"/>
                <w:szCs w:val="22"/>
              </w:rPr>
            </w:pPr>
          </w:p>
        </w:tc>
        <w:tc>
          <w:tcPr>
            <w:tcW w:w="3071" w:type="dxa"/>
          </w:tcPr>
          <w:p w14:paraId="3DC9A136" w14:textId="77777777" w:rsidR="00225C49" w:rsidRDefault="00225C49" w:rsidP="00225C49">
            <w:pPr>
              <w:rPr>
                <w:rFonts w:ascii="Arial" w:hAnsi="Arial" w:cs="Arial"/>
                <w:bCs/>
                <w:sz w:val="22"/>
                <w:szCs w:val="22"/>
              </w:rPr>
            </w:pPr>
            <w:r>
              <w:rPr>
                <w:rFonts w:ascii="Arial" w:hAnsi="Arial" w:cs="Arial"/>
                <w:bCs/>
                <w:sz w:val="22"/>
                <w:szCs w:val="22"/>
              </w:rPr>
              <w:t>Mark Smith</w:t>
            </w:r>
          </w:p>
        </w:tc>
        <w:tc>
          <w:tcPr>
            <w:tcW w:w="4918" w:type="dxa"/>
          </w:tcPr>
          <w:p w14:paraId="7B3A579A" w14:textId="77777777" w:rsidR="00225C49" w:rsidRDefault="00225C49" w:rsidP="00225C49">
            <w:pPr>
              <w:rPr>
                <w:rFonts w:ascii="Arial" w:hAnsi="Arial" w:cs="Arial"/>
                <w:sz w:val="22"/>
                <w:szCs w:val="22"/>
              </w:rPr>
            </w:pPr>
            <w:r>
              <w:rPr>
                <w:rFonts w:ascii="Arial" w:hAnsi="Arial" w:cs="Arial"/>
                <w:sz w:val="22"/>
                <w:szCs w:val="22"/>
              </w:rPr>
              <w:t>CEO</w:t>
            </w:r>
          </w:p>
        </w:tc>
      </w:tr>
      <w:tr w:rsidR="00225C49" w:rsidRPr="007B5D08" w14:paraId="658EBD22" w14:textId="77777777" w:rsidTr="00C90267">
        <w:trPr>
          <w:trHeight w:val="266"/>
        </w:trPr>
        <w:tc>
          <w:tcPr>
            <w:tcW w:w="1650" w:type="dxa"/>
          </w:tcPr>
          <w:p w14:paraId="0AA87F2A" w14:textId="77777777" w:rsidR="00225C49" w:rsidRPr="001D00B4" w:rsidRDefault="00225C49" w:rsidP="00225C49">
            <w:pPr>
              <w:rPr>
                <w:rFonts w:ascii="Arial" w:hAnsi="Arial" w:cs="Arial"/>
                <w:sz w:val="22"/>
                <w:szCs w:val="22"/>
              </w:rPr>
            </w:pPr>
          </w:p>
        </w:tc>
        <w:tc>
          <w:tcPr>
            <w:tcW w:w="3071" w:type="dxa"/>
          </w:tcPr>
          <w:p w14:paraId="7D231DE9" w14:textId="77777777" w:rsidR="00225C49" w:rsidRDefault="00225C49" w:rsidP="00225C49">
            <w:pPr>
              <w:rPr>
                <w:rFonts w:ascii="Arial" w:hAnsi="Arial" w:cs="Arial"/>
                <w:sz w:val="22"/>
                <w:szCs w:val="22"/>
              </w:rPr>
            </w:pPr>
          </w:p>
        </w:tc>
        <w:tc>
          <w:tcPr>
            <w:tcW w:w="4918" w:type="dxa"/>
          </w:tcPr>
          <w:p w14:paraId="473F6190" w14:textId="77777777" w:rsidR="00225C49" w:rsidRPr="001D00B4" w:rsidRDefault="00225C49" w:rsidP="00225C49">
            <w:pPr>
              <w:rPr>
                <w:rFonts w:ascii="Arial" w:hAnsi="Arial" w:cs="Arial"/>
                <w:sz w:val="22"/>
                <w:szCs w:val="22"/>
              </w:rPr>
            </w:pPr>
          </w:p>
        </w:tc>
      </w:tr>
      <w:tr w:rsidR="00225C49" w:rsidRPr="007B5D08" w14:paraId="47D4A319" w14:textId="77777777" w:rsidTr="00C90267">
        <w:trPr>
          <w:trHeight w:val="266"/>
        </w:trPr>
        <w:tc>
          <w:tcPr>
            <w:tcW w:w="1650" w:type="dxa"/>
            <w:vMerge w:val="restart"/>
          </w:tcPr>
          <w:p w14:paraId="2FFAA9CE" w14:textId="77777777" w:rsidR="00225C49" w:rsidRPr="00C95BC2" w:rsidRDefault="00225C49" w:rsidP="00225C49">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3071" w:type="dxa"/>
          </w:tcPr>
          <w:p w14:paraId="3E50FF41" w14:textId="77777777" w:rsidR="00225C49" w:rsidRPr="00C95BC2" w:rsidRDefault="00225C49" w:rsidP="00225C49">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p>
        </w:tc>
        <w:tc>
          <w:tcPr>
            <w:tcW w:w="4918" w:type="dxa"/>
          </w:tcPr>
          <w:p w14:paraId="445D3C07" w14:textId="77777777" w:rsidR="00225C49" w:rsidRPr="00C95BC2" w:rsidRDefault="00225C49" w:rsidP="00225C49">
            <w:pPr>
              <w:rPr>
                <w:rFonts w:ascii="Arial" w:hAnsi="Arial" w:cs="Arial"/>
                <w:sz w:val="22"/>
                <w:szCs w:val="22"/>
              </w:rPr>
            </w:pPr>
            <w:r>
              <w:rPr>
                <w:rFonts w:ascii="Arial" w:hAnsi="Arial" w:cs="Arial"/>
                <w:sz w:val="22"/>
                <w:szCs w:val="22"/>
              </w:rPr>
              <w:t>Dean</w:t>
            </w:r>
          </w:p>
        </w:tc>
      </w:tr>
      <w:tr w:rsidR="00225C49" w:rsidRPr="007B5D08" w14:paraId="3DD3BF6E" w14:textId="77777777" w:rsidTr="00C90267">
        <w:trPr>
          <w:trHeight w:val="266"/>
        </w:trPr>
        <w:tc>
          <w:tcPr>
            <w:tcW w:w="1650" w:type="dxa"/>
            <w:vMerge/>
          </w:tcPr>
          <w:p w14:paraId="4381C5A8" w14:textId="77777777" w:rsidR="00225C49" w:rsidRPr="00C95BC2" w:rsidRDefault="00225C49" w:rsidP="00225C49">
            <w:pPr>
              <w:rPr>
                <w:rFonts w:ascii="Arial" w:hAnsi="Arial" w:cs="Arial"/>
                <w:sz w:val="22"/>
                <w:szCs w:val="22"/>
              </w:rPr>
            </w:pPr>
          </w:p>
        </w:tc>
        <w:tc>
          <w:tcPr>
            <w:tcW w:w="3071" w:type="dxa"/>
          </w:tcPr>
          <w:p w14:paraId="6488941F" w14:textId="77777777" w:rsidR="00225C49" w:rsidRDefault="00225C49" w:rsidP="00225C49">
            <w:pPr>
              <w:rPr>
                <w:rFonts w:ascii="Arial" w:hAnsi="Arial" w:cs="Arial"/>
                <w:sz w:val="22"/>
                <w:szCs w:val="22"/>
              </w:rPr>
            </w:pPr>
            <w:r>
              <w:rPr>
                <w:rFonts w:ascii="Arial" w:hAnsi="Arial" w:cs="Arial"/>
                <w:sz w:val="22"/>
                <w:szCs w:val="22"/>
              </w:rPr>
              <w:t>Adam Rogers</w:t>
            </w:r>
          </w:p>
        </w:tc>
        <w:tc>
          <w:tcPr>
            <w:tcW w:w="4918" w:type="dxa"/>
          </w:tcPr>
          <w:p w14:paraId="66A75E26" w14:textId="3075840D" w:rsidR="00225C49" w:rsidRDefault="00225C49" w:rsidP="00225C49">
            <w:pPr>
              <w:rPr>
                <w:rFonts w:ascii="Arial" w:hAnsi="Arial" w:cs="Arial"/>
                <w:sz w:val="22"/>
                <w:szCs w:val="22"/>
              </w:rPr>
            </w:pPr>
            <w:r>
              <w:rPr>
                <w:rFonts w:ascii="Arial" w:hAnsi="Arial" w:cs="Arial"/>
                <w:sz w:val="22"/>
                <w:szCs w:val="22"/>
              </w:rPr>
              <w:t xml:space="preserve">Vice Principal </w:t>
            </w:r>
          </w:p>
        </w:tc>
      </w:tr>
      <w:tr w:rsidR="00225C49" w:rsidRPr="007B5D08" w14:paraId="095F652D" w14:textId="77777777" w:rsidTr="00C90267">
        <w:trPr>
          <w:trHeight w:val="266"/>
        </w:trPr>
        <w:tc>
          <w:tcPr>
            <w:tcW w:w="1650" w:type="dxa"/>
          </w:tcPr>
          <w:p w14:paraId="7F63C0D0" w14:textId="77777777" w:rsidR="00225C49" w:rsidRPr="00C95BC2" w:rsidRDefault="00225C49" w:rsidP="00225C49">
            <w:pPr>
              <w:rPr>
                <w:rFonts w:ascii="Arial" w:hAnsi="Arial" w:cs="Arial"/>
                <w:sz w:val="22"/>
                <w:szCs w:val="22"/>
              </w:rPr>
            </w:pPr>
          </w:p>
        </w:tc>
        <w:tc>
          <w:tcPr>
            <w:tcW w:w="3071" w:type="dxa"/>
          </w:tcPr>
          <w:p w14:paraId="30E8F44F" w14:textId="77777777" w:rsidR="00225C49" w:rsidRDefault="00225C49" w:rsidP="00225C49">
            <w:pPr>
              <w:rPr>
                <w:rFonts w:ascii="Arial" w:hAnsi="Arial" w:cs="Arial"/>
                <w:sz w:val="22"/>
                <w:szCs w:val="22"/>
              </w:rPr>
            </w:pPr>
            <w:r>
              <w:rPr>
                <w:rFonts w:ascii="Arial" w:hAnsi="Arial" w:cs="Arial"/>
                <w:sz w:val="22"/>
                <w:szCs w:val="22"/>
              </w:rPr>
              <w:t>Sophie Runcorn</w:t>
            </w:r>
          </w:p>
        </w:tc>
        <w:tc>
          <w:tcPr>
            <w:tcW w:w="4918" w:type="dxa"/>
          </w:tcPr>
          <w:p w14:paraId="73F14134" w14:textId="5DE4557A" w:rsidR="00225C49" w:rsidRDefault="00225C49" w:rsidP="00225C49">
            <w:pPr>
              <w:ind w:left="3584" w:right="-106" w:hanging="3584"/>
              <w:rPr>
                <w:rFonts w:ascii="Arial" w:hAnsi="Arial" w:cs="Arial"/>
                <w:sz w:val="22"/>
                <w:szCs w:val="22"/>
              </w:rPr>
            </w:pPr>
            <w:r>
              <w:rPr>
                <w:rFonts w:ascii="Arial" w:hAnsi="Arial" w:cs="Arial"/>
                <w:sz w:val="22"/>
                <w:szCs w:val="22"/>
              </w:rPr>
              <w:t xml:space="preserve">Strategy and Performance Manager </w:t>
            </w:r>
          </w:p>
        </w:tc>
      </w:tr>
      <w:tr w:rsidR="00225C49" w:rsidRPr="007B5D08" w14:paraId="769922F9" w14:textId="77777777" w:rsidTr="00C90267">
        <w:trPr>
          <w:trHeight w:val="266"/>
        </w:trPr>
        <w:tc>
          <w:tcPr>
            <w:tcW w:w="1650" w:type="dxa"/>
          </w:tcPr>
          <w:p w14:paraId="2BB91770" w14:textId="77777777" w:rsidR="00225C49" w:rsidRPr="00C95BC2" w:rsidRDefault="00225C49" w:rsidP="00225C49">
            <w:pPr>
              <w:rPr>
                <w:rFonts w:ascii="Arial" w:hAnsi="Arial" w:cs="Arial"/>
                <w:sz w:val="22"/>
                <w:szCs w:val="22"/>
              </w:rPr>
            </w:pPr>
          </w:p>
        </w:tc>
        <w:tc>
          <w:tcPr>
            <w:tcW w:w="3071" w:type="dxa"/>
          </w:tcPr>
          <w:p w14:paraId="76C4DDFB" w14:textId="378F36AA" w:rsidR="00225C49" w:rsidRDefault="00C90267" w:rsidP="00A939EB">
            <w:pPr>
              <w:rPr>
                <w:rFonts w:ascii="Arial" w:hAnsi="Arial" w:cs="Arial"/>
                <w:sz w:val="22"/>
                <w:szCs w:val="22"/>
              </w:rPr>
            </w:pPr>
            <w:proofErr w:type="spellStart"/>
            <w:r w:rsidRPr="00B75DBC">
              <w:rPr>
                <w:rFonts w:ascii="Arial" w:hAnsi="Arial" w:cs="Arial"/>
                <w:color w:val="222222"/>
                <w:sz w:val="22"/>
                <w:szCs w:val="22"/>
                <w:shd w:val="clear" w:color="auto" w:fill="FFFFFF"/>
              </w:rPr>
              <w:t>Imman</w:t>
            </w:r>
            <w:proofErr w:type="spellEnd"/>
            <w:r w:rsidRPr="00B75DBC">
              <w:rPr>
                <w:rFonts w:ascii="Arial" w:hAnsi="Arial" w:cs="Arial"/>
                <w:color w:val="222222"/>
                <w:sz w:val="22"/>
                <w:szCs w:val="22"/>
                <w:shd w:val="clear" w:color="auto" w:fill="FFFFFF"/>
              </w:rPr>
              <w:t xml:space="preserve"> </w:t>
            </w:r>
            <w:proofErr w:type="spellStart"/>
            <w:r w:rsidRPr="00B75DBC">
              <w:rPr>
                <w:rFonts w:ascii="Arial" w:hAnsi="Arial" w:cs="Arial"/>
                <w:color w:val="222222"/>
                <w:sz w:val="22"/>
                <w:szCs w:val="22"/>
                <w:shd w:val="clear" w:color="auto" w:fill="FFFFFF"/>
              </w:rPr>
              <w:t>Laksari</w:t>
            </w:r>
            <w:proofErr w:type="spellEnd"/>
            <w:r w:rsidRPr="00B75DBC">
              <w:rPr>
                <w:rFonts w:ascii="Arial" w:hAnsi="Arial" w:cs="Arial"/>
                <w:color w:val="222222"/>
                <w:sz w:val="22"/>
                <w:szCs w:val="22"/>
                <w:shd w:val="clear" w:color="auto" w:fill="FFFFFF"/>
              </w:rPr>
              <w:t>-Adams</w:t>
            </w:r>
          </w:p>
        </w:tc>
        <w:tc>
          <w:tcPr>
            <w:tcW w:w="4918" w:type="dxa"/>
          </w:tcPr>
          <w:p w14:paraId="7984CC28" w14:textId="77777777" w:rsidR="00225C49" w:rsidRDefault="00225C49" w:rsidP="00225C49">
            <w:pPr>
              <w:rPr>
                <w:rFonts w:ascii="Arial" w:hAnsi="Arial" w:cs="Arial"/>
                <w:sz w:val="22"/>
                <w:szCs w:val="22"/>
              </w:rPr>
            </w:pPr>
            <w:r>
              <w:rPr>
                <w:rFonts w:ascii="Arial" w:hAnsi="Arial" w:cs="Arial"/>
                <w:sz w:val="22"/>
                <w:szCs w:val="22"/>
              </w:rPr>
              <w:t>Greater London Authority</w:t>
            </w:r>
          </w:p>
        </w:tc>
      </w:tr>
      <w:tr w:rsidR="00225C49" w:rsidRPr="007B5D08" w14:paraId="2D46EAD0" w14:textId="77777777" w:rsidTr="00C90267">
        <w:trPr>
          <w:trHeight w:val="266"/>
        </w:trPr>
        <w:tc>
          <w:tcPr>
            <w:tcW w:w="1650" w:type="dxa"/>
          </w:tcPr>
          <w:p w14:paraId="6BDFA1D1" w14:textId="77777777" w:rsidR="00225C49" w:rsidRPr="001D00B4" w:rsidRDefault="00225C49" w:rsidP="00225C49">
            <w:pPr>
              <w:rPr>
                <w:rFonts w:ascii="Arial" w:hAnsi="Arial" w:cs="Arial"/>
                <w:sz w:val="22"/>
                <w:szCs w:val="22"/>
              </w:rPr>
            </w:pPr>
          </w:p>
        </w:tc>
        <w:tc>
          <w:tcPr>
            <w:tcW w:w="3071" w:type="dxa"/>
          </w:tcPr>
          <w:p w14:paraId="7D4FB666" w14:textId="77777777" w:rsidR="00225C49" w:rsidRPr="001D00B4" w:rsidRDefault="00225C49" w:rsidP="00225C49">
            <w:pPr>
              <w:rPr>
                <w:rFonts w:ascii="Arial" w:hAnsi="Arial" w:cs="Arial"/>
                <w:sz w:val="22"/>
                <w:szCs w:val="22"/>
              </w:rPr>
            </w:pPr>
          </w:p>
        </w:tc>
        <w:tc>
          <w:tcPr>
            <w:tcW w:w="4918" w:type="dxa"/>
          </w:tcPr>
          <w:p w14:paraId="76156169" w14:textId="77777777" w:rsidR="00225C49" w:rsidRPr="001D00B4" w:rsidRDefault="00225C49" w:rsidP="00225C49">
            <w:pPr>
              <w:rPr>
                <w:rFonts w:ascii="Arial" w:hAnsi="Arial" w:cs="Arial"/>
                <w:sz w:val="22"/>
                <w:szCs w:val="22"/>
              </w:rPr>
            </w:pPr>
          </w:p>
        </w:tc>
      </w:tr>
      <w:tr w:rsidR="00225C49" w:rsidRPr="007B5D08" w14:paraId="52A1CA0D" w14:textId="77777777" w:rsidTr="00C90267">
        <w:trPr>
          <w:trHeight w:val="266"/>
        </w:trPr>
        <w:tc>
          <w:tcPr>
            <w:tcW w:w="1650" w:type="dxa"/>
          </w:tcPr>
          <w:p w14:paraId="14AAF62C" w14:textId="77777777" w:rsidR="00225C49" w:rsidRPr="001D00B4" w:rsidRDefault="00225C49" w:rsidP="00225C49">
            <w:pPr>
              <w:rPr>
                <w:rFonts w:ascii="Arial" w:hAnsi="Arial" w:cs="Arial"/>
                <w:sz w:val="22"/>
                <w:szCs w:val="22"/>
              </w:rPr>
            </w:pPr>
            <w:r>
              <w:rPr>
                <w:rFonts w:ascii="Arial" w:hAnsi="Arial" w:cs="Arial"/>
                <w:sz w:val="22"/>
                <w:szCs w:val="22"/>
              </w:rPr>
              <w:t xml:space="preserve">and by remote </w:t>
            </w:r>
          </w:p>
        </w:tc>
        <w:tc>
          <w:tcPr>
            <w:tcW w:w="3071" w:type="dxa"/>
          </w:tcPr>
          <w:p w14:paraId="7DB2A9D5" w14:textId="77777777" w:rsidR="00225C49" w:rsidRPr="001D00B4" w:rsidRDefault="00225C49" w:rsidP="00225C49">
            <w:pPr>
              <w:rPr>
                <w:rFonts w:ascii="Arial" w:hAnsi="Arial" w:cs="Arial"/>
                <w:sz w:val="22"/>
                <w:szCs w:val="22"/>
              </w:rPr>
            </w:pPr>
            <w:r>
              <w:rPr>
                <w:rFonts w:ascii="Arial" w:hAnsi="Arial" w:cs="Arial"/>
                <w:sz w:val="22"/>
                <w:szCs w:val="22"/>
              </w:rPr>
              <w:t xml:space="preserve">Jayshree Shah </w:t>
            </w:r>
          </w:p>
        </w:tc>
        <w:tc>
          <w:tcPr>
            <w:tcW w:w="4918" w:type="dxa"/>
          </w:tcPr>
          <w:p w14:paraId="4A2A44E4" w14:textId="2A8D5167" w:rsidR="00225C49" w:rsidRDefault="00225C49" w:rsidP="00225C49">
            <w:pPr>
              <w:rPr>
                <w:rFonts w:ascii="Arial" w:hAnsi="Arial" w:cs="Arial"/>
                <w:sz w:val="22"/>
                <w:szCs w:val="22"/>
              </w:rPr>
            </w:pPr>
            <w:r>
              <w:rPr>
                <w:rFonts w:ascii="Arial" w:hAnsi="Arial" w:cs="Arial"/>
                <w:sz w:val="22"/>
                <w:szCs w:val="22"/>
              </w:rPr>
              <w:t xml:space="preserve">Finance Director </w:t>
            </w:r>
          </w:p>
        </w:tc>
      </w:tr>
      <w:tr w:rsidR="00225C49" w:rsidRPr="007B5D08" w14:paraId="1C4C0CEA" w14:textId="77777777" w:rsidTr="00C90267">
        <w:trPr>
          <w:trHeight w:val="266"/>
        </w:trPr>
        <w:tc>
          <w:tcPr>
            <w:tcW w:w="1650" w:type="dxa"/>
          </w:tcPr>
          <w:p w14:paraId="23D12BCB" w14:textId="77777777" w:rsidR="00225C49" w:rsidRPr="001D00B4" w:rsidRDefault="00225C49" w:rsidP="00225C49">
            <w:pPr>
              <w:rPr>
                <w:rFonts w:ascii="Arial" w:hAnsi="Arial" w:cs="Arial"/>
                <w:sz w:val="22"/>
                <w:szCs w:val="22"/>
              </w:rPr>
            </w:pPr>
            <w:r>
              <w:rPr>
                <w:rFonts w:ascii="Arial" w:hAnsi="Arial" w:cs="Arial"/>
                <w:sz w:val="22"/>
                <w:szCs w:val="22"/>
              </w:rPr>
              <w:t>access:</w:t>
            </w:r>
          </w:p>
        </w:tc>
        <w:tc>
          <w:tcPr>
            <w:tcW w:w="3071" w:type="dxa"/>
          </w:tcPr>
          <w:p w14:paraId="2A89C0C5" w14:textId="77777777" w:rsidR="00225C49" w:rsidRPr="001D00B4" w:rsidRDefault="00225C49" w:rsidP="00225C49">
            <w:pPr>
              <w:rPr>
                <w:rFonts w:ascii="Arial" w:hAnsi="Arial" w:cs="Arial"/>
                <w:sz w:val="22"/>
                <w:szCs w:val="22"/>
              </w:rPr>
            </w:pPr>
          </w:p>
        </w:tc>
        <w:tc>
          <w:tcPr>
            <w:tcW w:w="4918" w:type="dxa"/>
          </w:tcPr>
          <w:p w14:paraId="01B51DFC" w14:textId="77777777" w:rsidR="00225C49" w:rsidRPr="001D00B4" w:rsidRDefault="00225C49" w:rsidP="00225C49">
            <w:pPr>
              <w:rPr>
                <w:rFonts w:ascii="Arial" w:hAnsi="Arial" w:cs="Arial"/>
                <w:sz w:val="22"/>
                <w:szCs w:val="22"/>
              </w:rPr>
            </w:pPr>
          </w:p>
        </w:tc>
      </w:tr>
      <w:tr w:rsidR="00225C49" w:rsidRPr="007B5D08" w14:paraId="14A46D80" w14:textId="77777777" w:rsidTr="00C90267">
        <w:trPr>
          <w:trHeight w:val="266"/>
        </w:trPr>
        <w:tc>
          <w:tcPr>
            <w:tcW w:w="1650" w:type="dxa"/>
          </w:tcPr>
          <w:p w14:paraId="2C98219D" w14:textId="77777777" w:rsidR="00225C49" w:rsidRPr="001D00B4" w:rsidRDefault="00225C49" w:rsidP="00225C49">
            <w:pPr>
              <w:rPr>
                <w:rFonts w:ascii="Arial" w:hAnsi="Arial" w:cs="Arial"/>
                <w:sz w:val="22"/>
                <w:szCs w:val="22"/>
              </w:rPr>
            </w:pPr>
          </w:p>
        </w:tc>
        <w:tc>
          <w:tcPr>
            <w:tcW w:w="3071" w:type="dxa"/>
          </w:tcPr>
          <w:p w14:paraId="634E3BC8" w14:textId="77777777" w:rsidR="00225C49" w:rsidRPr="001D00B4" w:rsidRDefault="00225C49" w:rsidP="00225C49">
            <w:pPr>
              <w:rPr>
                <w:rFonts w:ascii="Arial" w:hAnsi="Arial" w:cs="Arial"/>
                <w:sz w:val="22"/>
                <w:szCs w:val="22"/>
              </w:rPr>
            </w:pPr>
          </w:p>
        </w:tc>
        <w:tc>
          <w:tcPr>
            <w:tcW w:w="4918" w:type="dxa"/>
          </w:tcPr>
          <w:p w14:paraId="4B5846E4" w14:textId="77777777" w:rsidR="00225C49" w:rsidRPr="001D00B4" w:rsidRDefault="00225C49" w:rsidP="00225C49">
            <w:pPr>
              <w:rPr>
                <w:rFonts w:ascii="Arial" w:hAnsi="Arial" w:cs="Arial"/>
                <w:sz w:val="22"/>
                <w:szCs w:val="22"/>
              </w:rPr>
            </w:pPr>
          </w:p>
        </w:tc>
      </w:tr>
      <w:tr w:rsidR="00225C49" w14:paraId="0E3EC3D9" w14:textId="77777777" w:rsidTr="00C90267">
        <w:trPr>
          <w:trHeight w:val="266"/>
        </w:trPr>
        <w:tc>
          <w:tcPr>
            <w:tcW w:w="1650" w:type="dxa"/>
          </w:tcPr>
          <w:p w14:paraId="030984B8" w14:textId="77777777" w:rsidR="00225C49" w:rsidRPr="00C95BC2" w:rsidRDefault="00225C49" w:rsidP="00225C49">
            <w:pPr>
              <w:rPr>
                <w:rFonts w:ascii="Arial" w:hAnsi="Arial" w:cs="Arial"/>
                <w:sz w:val="22"/>
                <w:szCs w:val="22"/>
              </w:rPr>
            </w:pPr>
            <w:r w:rsidRPr="001B17A4">
              <w:rPr>
                <w:rFonts w:ascii="Arial" w:hAnsi="Arial" w:cs="Arial"/>
                <w:b/>
                <w:sz w:val="22"/>
                <w:szCs w:val="22"/>
              </w:rPr>
              <w:t>Apologies</w:t>
            </w:r>
          </w:p>
        </w:tc>
        <w:tc>
          <w:tcPr>
            <w:tcW w:w="3071" w:type="dxa"/>
          </w:tcPr>
          <w:p w14:paraId="1F3549AF" w14:textId="77777777" w:rsidR="00225C49" w:rsidRPr="00C95BC2" w:rsidRDefault="00225C49" w:rsidP="00225C49">
            <w:pPr>
              <w:rPr>
                <w:rFonts w:ascii="Arial" w:hAnsi="Arial" w:cs="Arial"/>
                <w:sz w:val="22"/>
                <w:szCs w:val="22"/>
              </w:rPr>
            </w:pPr>
            <w:r>
              <w:rPr>
                <w:rFonts w:ascii="Arial" w:hAnsi="Arial" w:cs="Arial"/>
                <w:sz w:val="22"/>
                <w:szCs w:val="22"/>
              </w:rPr>
              <w:t>Kym Andrew</w:t>
            </w:r>
          </w:p>
        </w:tc>
        <w:tc>
          <w:tcPr>
            <w:tcW w:w="4918" w:type="dxa"/>
          </w:tcPr>
          <w:p w14:paraId="5A5872F3"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D0AF5" w14:paraId="1E828033" w14:textId="77777777" w:rsidTr="00C90267">
        <w:trPr>
          <w:trHeight w:val="266"/>
        </w:trPr>
        <w:tc>
          <w:tcPr>
            <w:tcW w:w="1650" w:type="dxa"/>
          </w:tcPr>
          <w:p w14:paraId="18EC2112" w14:textId="77777777" w:rsidR="002D0AF5" w:rsidRPr="001B17A4" w:rsidRDefault="002D0AF5" w:rsidP="00225C49">
            <w:pPr>
              <w:rPr>
                <w:rFonts w:ascii="Arial" w:hAnsi="Arial" w:cs="Arial"/>
                <w:b/>
                <w:sz w:val="22"/>
                <w:szCs w:val="22"/>
              </w:rPr>
            </w:pPr>
          </w:p>
        </w:tc>
        <w:tc>
          <w:tcPr>
            <w:tcW w:w="3071" w:type="dxa"/>
          </w:tcPr>
          <w:p w14:paraId="35BD5CB9" w14:textId="77777777" w:rsidR="002D0AF5" w:rsidRDefault="004B061E" w:rsidP="00225C49">
            <w:pPr>
              <w:rPr>
                <w:rFonts w:ascii="Arial" w:hAnsi="Arial" w:cs="Arial"/>
                <w:sz w:val="22"/>
                <w:szCs w:val="22"/>
              </w:rPr>
            </w:pPr>
            <w:r>
              <w:rPr>
                <w:rFonts w:ascii="Arial" w:hAnsi="Arial" w:cs="Arial"/>
                <w:sz w:val="22"/>
                <w:szCs w:val="22"/>
              </w:rPr>
              <w:t>Andrew Butcher</w:t>
            </w:r>
          </w:p>
        </w:tc>
        <w:tc>
          <w:tcPr>
            <w:tcW w:w="4918" w:type="dxa"/>
          </w:tcPr>
          <w:p w14:paraId="3C9AECFD" w14:textId="77777777" w:rsidR="002D0AF5" w:rsidRDefault="004B061E" w:rsidP="00225C49">
            <w:pPr>
              <w:rPr>
                <w:rFonts w:ascii="Arial" w:hAnsi="Arial" w:cs="Arial"/>
                <w:sz w:val="22"/>
                <w:szCs w:val="22"/>
              </w:rPr>
            </w:pPr>
            <w:r>
              <w:rPr>
                <w:rFonts w:ascii="Arial" w:hAnsi="Arial" w:cs="Arial"/>
                <w:sz w:val="22"/>
                <w:szCs w:val="22"/>
              </w:rPr>
              <w:t>External Member</w:t>
            </w:r>
          </w:p>
        </w:tc>
      </w:tr>
      <w:tr w:rsidR="00225C49" w14:paraId="0A09E6AA" w14:textId="77777777" w:rsidTr="00C90267">
        <w:trPr>
          <w:trHeight w:val="266"/>
        </w:trPr>
        <w:tc>
          <w:tcPr>
            <w:tcW w:w="1650" w:type="dxa"/>
          </w:tcPr>
          <w:p w14:paraId="0F7CF9A6" w14:textId="77777777" w:rsidR="00225C49" w:rsidRPr="001B17A4" w:rsidRDefault="00225C49" w:rsidP="00225C49">
            <w:pPr>
              <w:rPr>
                <w:rFonts w:ascii="Arial" w:hAnsi="Arial" w:cs="Arial"/>
                <w:b/>
                <w:sz w:val="22"/>
                <w:szCs w:val="22"/>
              </w:rPr>
            </w:pPr>
          </w:p>
        </w:tc>
        <w:tc>
          <w:tcPr>
            <w:tcW w:w="3071" w:type="dxa"/>
          </w:tcPr>
          <w:p w14:paraId="488215F8" w14:textId="77777777" w:rsidR="00225C49" w:rsidRPr="00C95BC2" w:rsidRDefault="00225C49" w:rsidP="00225C49">
            <w:pPr>
              <w:rPr>
                <w:rFonts w:ascii="Arial" w:hAnsi="Arial" w:cs="Arial"/>
                <w:sz w:val="22"/>
                <w:szCs w:val="22"/>
              </w:rPr>
            </w:pPr>
            <w:proofErr w:type="spellStart"/>
            <w:r>
              <w:rPr>
                <w:rFonts w:ascii="Arial" w:hAnsi="Arial" w:cs="Arial"/>
                <w:sz w:val="22"/>
                <w:szCs w:val="22"/>
              </w:rPr>
              <w:t>Kalina</w:t>
            </w:r>
            <w:proofErr w:type="spellEnd"/>
            <w:r>
              <w:rPr>
                <w:rFonts w:ascii="Arial" w:hAnsi="Arial" w:cs="Arial"/>
                <w:sz w:val="22"/>
                <w:szCs w:val="22"/>
              </w:rPr>
              <w:t xml:space="preserve"> </w:t>
            </w:r>
            <w:proofErr w:type="spellStart"/>
            <w:r>
              <w:rPr>
                <w:rFonts w:ascii="Arial" w:hAnsi="Arial" w:cs="Arial"/>
                <w:sz w:val="22"/>
                <w:szCs w:val="22"/>
              </w:rPr>
              <w:t>Bontcheva</w:t>
            </w:r>
            <w:proofErr w:type="spellEnd"/>
            <w:r>
              <w:rPr>
                <w:rFonts w:ascii="Arial" w:hAnsi="Arial" w:cs="Arial"/>
                <w:sz w:val="22"/>
                <w:szCs w:val="22"/>
              </w:rPr>
              <w:t xml:space="preserve"> </w:t>
            </w:r>
          </w:p>
        </w:tc>
        <w:tc>
          <w:tcPr>
            <w:tcW w:w="4918" w:type="dxa"/>
          </w:tcPr>
          <w:p w14:paraId="41919B91" w14:textId="77777777" w:rsidR="00225C49" w:rsidRDefault="00225C49" w:rsidP="00225C49">
            <w:pPr>
              <w:rPr>
                <w:rFonts w:ascii="Arial" w:hAnsi="Arial" w:cs="Arial"/>
                <w:sz w:val="22"/>
                <w:szCs w:val="22"/>
              </w:rPr>
            </w:pPr>
            <w:r>
              <w:rPr>
                <w:rFonts w:ascii="Arial" w:hAnsi="Arial" w:cs="Arial"/>
                <w:sz w:val="22"/>
                <w:szCs w:val="22"/>
              </w:rPr>
              <w:t>External Member</w:t>
            </w:r>
          </w:p>
        </w:tc>
      </w:tr>
      <w:tr w:rsidR="00225C49" w14:paraId="75D47F1C" w14:textId="77777777" w:rsidTr="00C90267">
        <w:trPr>
          <w:trHeight w:val="266"/>
        </w:trPr>
        <w:tc>
          <w:tcPr>
            <w:tcW w:w="1650" w:type="dxa"/>
          </w:tcPr>
          <w:p w14:paraId="38E2CB32" w14:textId="77777777" w:rsidR="00225C49" w:rsidRPr="00251690" w:rsidRDefault="00225C49" w:rsidP="00225C49">
            <w:pPr>
              <w:rPr>
                <w:rFonts w:ascii="Arial" w:hAnsi="Arial" w:cs="Arial"/>
                <w:sz w:val="22"/>
                <w:szCs w:val="22"/>
              </w:rPr>
            </w:pPr>
            <w:r>
              <w:rPr>
                <w:rFonts w:ascii="Arial" w:hAnsi="Arial" w:cs="Arial"/>
                <w:sz w:val="22"/>
                <w:szCs w:val="22"/>
              </w:rPr>
              <w:t>a</w:t>
            </w:r>
            <w:r w:rsidRPr="00251690">
              <w:rPr>
                <w:rFonts w:ascii="Arial" w:hAnsi="Arial" w:cs="Arial"/>
                <w:sz w:val="22"/>
                <w:szCs w:val="22"/>
              </w:rPr>
              <w:t>nd from:</w:t>
            </w:r>
          </w:p>
        </w:tc>
        <w:tc>
          <w:tcPr>
            <w:tcW w:w="3071" w:type="dxa"/>
          </w:tcPr>
          <w:p w14:paraId="6F9A02EB" w14:textId="77777777" w:rsidR="00225C49" w:rsidRPr="00C95BC2" w:rsidRDefault="00225C49" w:rsidP="00225C49">
            <w:pPr>
              <w:rPr>
                <w:rFonts w:ascii="Arial" w:hAnsi="Arial" w:cs="Arial"/>
                <w:sz w:val="22"/>
                <w:szCs w:val="22"/>
              </w:rPr>
            </w:pPr>
            <w:r w:rsidRPr="00C95BC2">
              <w:rPr>
                <w:rFonts w:ascii="Arial" w:hAnsi="Arial" w:cs="Arial"/>
                <w:sz w:val="22"/>
                <w:szCs w:val="22"/>
              </w:rPr>
              <w:t>Gill Winward</w:t>
            </w:r>
          </w:p>
        </w:tc>
        <w:tc>
          <w:tcPr>
            <w:tcW w:w="4918" w:type="dxa"/>
          </w:tcPr>
          <w:p w14:paraId="026EF5B3" w14:textId="77777777" w:rsidR="00225C49" w:rsidRDefault="00225C49" w:rsidP="00225C49">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Board</w:t>
            </w:r>
          </w:p>
        </w:tc>
      </w:tr>
      <w:tr w:rsidR="00225C49" w14:paraId="6457E2E1" w14:textId="77777777" w:rsidTr="00C90267">
        <w:trPr>
          <w:trHeight w:val="266"/>
        </w:trPr>
        <w:tc>
          <w:tcPr>
            <w:tcW w:w="1650" w:type="dxa"/>
          </w:tcPr>
          <w:p w14:paraId="741D4005" w14:textId="77777777" w:rsidR="00225C49" w:rsidRPr="00AD0980" w:rsidRDefault="00225C49" w:rsidP="00225C49">
            <w:pPr>
              <w:rPr>
                <w:rFonts w:ascii="Arial" w:hAnsi="Arial" w:cs="Arial"/>
                <w:sz w:val="22"/>
                <w:szCs w:val="22"/>
              </w:rPr>
            </w:pPr>
          </w:p>
        </w:tc>
        <w:tc>
          <w:tcPr>
            <w:tcW w:w="3071" w:type="dxa"/>
          </w:tcPr>
          <w:p w14:paraId="212DF17C" w14:textId="77777777" w:rsidR="00225C49" w:rsidRPr="00AD0980" w:rsidRDefault="00225C49" w:rsidP="00225C49">
            <w:pPr>
              <w:rPr>
                <w:rFonts w:ascii="Arial" w:hAnsi="Arial" w:cs="Arial"/>
                <w:bCs/>
                <w:sz w:val="22"/>
                <w:szCs w:val="22"/>
              </w:rPr>
            </w:pPr>
          </w:p>
        </w:tc>
        <w:tc>
          <w:tcPr>
            <w:tcW w:w="4918" w:type="dxa"/>
          </w:tcPr>
          <w:p w14:paraId="7A95EAA6" w14:textId="77777777" w:rsidR="00225C49" w:rsidRPr="00AD0980" w:rsidRDefault="00225C49" w:rsidP="00225C49">
            <w:pPr>
              <w:rPr>
                <w:rFonts w:ascii="Arial" w:hAnsi="Arial" w:cs="Arial"/>
                <w:sz w:val="22"/>
                <w:szCs w:val="22"/>
              </w:rPr>
            </w:pPr>
          </w:p>
        </w:tc>
      </w:tr>
      <w:tr w:rsidR="00225C49" w:rsidRPr="00964722" w14:paraId="4E7DC927" w14:textId="77777777" w:rsidTr="00C90267">
        <w:trPr>
          <w:trHeight w:val="394"/>
        </w:trPr>
        <w:tc>
          <w:tcPr>
            <w:tcW w:w="1650" w:type="dxa"/>
          </w:tcPr>
          <w:p w14:paraId="1AA7C641" w14:textId="77777777" w:rsidR="00225C49" w:rsidRDefault="00225C49" w:rsidP="00225C49">
            <w:pPr>
              <w:rPr>
                <w:rFonts w:ascii="Arial" w:hAnsi="Arial" w:cs="Arial"/>
                <w:b/>
                <w:sz w:val="22"/>
                <w:szCs w:val="22"/>
              </w:rPr>
            </w:pPr>
            <w:r>
              <w:rPr>
                <w:rFonts w:ascii="Arial" w:hAnsi="Arial" w:cs="Arial"/>
                <w:b/>
                <w:sz w:val="22"/>
                <w:szCs w:val="22"/>
              </w:rPr>
              <w:t>Declarations of Interest:</w:t>
            </w:r>
          </w:p>
        </w:tc>
        <w:tc>
          <w:tcPr>
            <w:tcW w:w="7989" w:type="dxa"/>
            <w:gridSpan w:val="2"/>
          </w:tcPr>
          <w:p w14:paraId="316D7066" w14:textId="2E492757" w:rsidR="00225C49" w:rsidRPr="00437B71" w:rsidRDefault="00F747AD" w:rsidP="00225C49">
            <w:pPr>
              <w:rPr>
                <w:rFonts w:ascii="Arial" w:hAnsi="Arial" w:cs="Arial"/>
                <w:sz w:val="22"/>
                <w:szCs w:val="22"/>
              </w:rPr>
            </w:pPr>
            <w:r>
              <w:rPr>
                <w:rFonts w:ascii="Arial" w:hAnsi="Arial" w:cs="Arial"/>
                <w:sz w:val="22"/>
                <w:szCs w:val="22"/>
              </w:rPr>
              <w:t>None stated</w:t>
            </w:r>
          </w:p>
        </w:tc>
      </w:tr>
    </w:tbl>
    <w:p w14:paraId="4A9ABDAD" w14:textId="77777777" w:rsidR="00225C49" w:rsidRDefault="00225C49" w:rsidP="000C4E62"/>
    <w:p w14:paraId="2D6B6DE4" w14:textId="77777777" w:rsidR="00225C49" w:rsidRPr="00251690" w:rsidRDefault="00225C49" w:rsidP="000C4E62">
      <w:pPr>
        <w:rPr>
          <w:rFonts w:ascii="Arial" w:hAnsi="Arial" w:cs="Arial"/>
          <w:i/>
          <w:sz w:val="20"/>
          <w:szCs w:val="20"/>
        </w:rPr>
      </w:pPr>
      <w:r w:rsidRPr="00251690">
        <w:rPr>
          <w:rFonts w:ascii="Arial" w:hAnsi="Arial" w:cs="Arial"/>
          <w:i/>
          <w:sz w:val="20"/>
          <w:szCs w:val="20"/>
        </w:rPr>
        <w:t xml:space="preserve">In the absence of the Clerk, Ms Runcorn had agreed </w:t>
      </w:r>
      <w:r>
        <w:rPr>
          <w:rFonts w:ascii="Arial" w:hAnsi="Arial" w:cs="Arial"/>
          <w:i/>
          <w:sz w:val="20"/>
          <w:szCs w:val="20"/>
        </w:rPr>
        <w:t xml:space="preserve">to take the minutes of the meeting </w:t>
      </w:r>
    </w:p>
    <w:p w14:paraId="0D6387B7" w14:textId="77777777" w:rsidR="00225C49" w:rsidRDefault="00225C49" w:rsidP="00225C49">
      <w:pPr>
        <w:rPr>
          <w:rFonts w:ascii="Arial" w:hAnsi="Arial" w:cs="Arial"/>
          <w:sz w:val="20"/>
          <w:szCs w:val="20"/>
        </w:rPr>
      </w:pPr>
    </w:p>
    <w:tbl>
      <w:tblPr>
        <w:tblW w:w="10137" w:type="dxa"/>
        <w:tblInd w:w="-72" w:type="dxa"/>
        <w:tblLook w:val="01E0" w:firstRow="1" w:lastRow="1" w:firstColumn="1" w:lastColumn="1" w:noHBand="0" w:noVBand="0"/>
      </w:tblPr>
      <w:tblGrid>
        <w:gridCol w:w="781"/>
        <w:gridCol w:w="8287"/>
        <w:gridCol w:w="1069"/>
      </w:tblGrid>
      <w:tr w:rsidR="004B061E" w:rsidRPr="007B5D08" w14:paraId="228DECBA" w14:textId="77777777" w:rsidTr="00437B71">
        <w:trPr>
          <w:tblHeader/>
        </w:trPr>
        <w:tc>
          <w:tcPr>
            <w:tcW w:w="781" w:type="dxa"/>
          </w:tcPr>
          <w:p w14:paraId="3E5A40B0" w14:textId="77777777" w:rsidR="00450FB2" w:rsidRDefault="00450FB2" w:rsidP="002D0953">
            <w:pPr>
              <w:jc w:val="both"/>
              <w:rPr>
                <w:rFonts w:ascii="Arial" w:hAnsi="Arial" w:cs="Arial"/>
                <w:b/>
                <w:sz w:val="20"/>
                <w:szCs w:val="20"/>
              </w:rPr>
            </w:pPr>
          </w:p>
          <w:p w14:paraId="2770652C" w14:textId="77777777" w:rsidR="00366966" w:rsidRDefault="00366966" w:rsidP="002D0953">
            <w:pPr>
              <w:jc w:val="both"/>
              <w:rPr>
                <w:rFonts w:ascii="Arial" w:hAnsi="Arial" w:cs="Arial"/>
                <w:b/>
                <w:sz w:val="20"/>
                <w:szCs w:val="20"/>
              </w:rPr>
            </w:pPr>
          </w:p>
        </w:tc>
        <w:tc>
          <w:tcPr>
            <w:tcW w:w="8287" w:type="dxa"/>
          </w:tcPr>
          <w:p w14:paraId="1DE61C88" w14:textId="77777777" w:rsidR="00C348EA" w:rsidRDefault="00C348EA" w:rsidP="002D0953">
            <w:pPr>
              <w:jc w:val="both"/>
              <w:rPr>
                <w:rFonts w:ascii="Arial" w:hAnsi="Arial" w:cs="Arial"/>
                <w:b/>
                <w:sz w:val="20"/>
                <w:szCs w:val="20"/>
              </w:rPr>
            </w:pPr>
          </w:p>
        </w:tc>
        <w:tc>
          <w:tcPr>
            <w:tcW w:w="1069" w:type="dxa"/>
          </w:tcPr>
          <w:p w14:paraId="1FE15531" w14:textId="77777777"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4B061E" w:rsidRPr="007B5D08" w14:paraId="44E772A4" w14:textId="77777777" w:rsidTr="00437B71">
        <w:tc>
          <w:tcPr>
            <w:tcW w:w="781" w:type="dxa"/>
          </w:tcPr>
          <w:p w14:paraId="39BF70B1" w14:textId="77777777" w:rsidR="00450FB2" w:rsidRDefault="0036011E" w:rsidP="00FE3DF9">
            <w:pPr>
              <w:jc w:val="center"/>
              <w:rPr>
                <w:rFonts w:ascii="Arial" w:hAnsi="Arial" w:cs="Arial"/>
                <w:b/>
                <w:sz w:val="20"/>
                <w:szCs w:val="20"/>
              </w:rPr>
            </w:pPr>
            <w:r>
              <w:rPr>
                <w:rFonts w:ascii="Arial" w:hAnsi="Arial" w:cs="Arial"/>
                <w:b/>
                <w:sz w:val="22"/>
                <w:szCs w:val="22"/>
              </w:rPr>
              <w:t>1</w:t>
            </w:r>
            <w:r w:rsidR="004B061E">
              <w:rPr>
                <w:rFonts w:ascii="Arial" w:hAnsi="Arial" w:cs="Arial"/>
                <w:b/>
                <w:sz w:val="22"/>
                <w:szCs w:val="22"/>
              </w:rPr>
              <w:t>8</w:t>
            </w:r>
            <w:r>
              <w:rPr>
                <w:rFonts w:ascii="Arial" w:hAnsi="Arial" w:cs="Arial"/>
                <w:b/>
                <w:sz w:val="22"/>
                <w:szCs w:val="22"/>
              </w:rPr>
              <w:t>/</w:t>
            </w:r>
            <w:r w:rsidR="004B061E">
              <w:rPr>
                <w:rFonts w:ascii="Arial" w:hAnsi="Arial" w:cs="Arial"/>
                <w:b/>
                <w:sz w:val="22"/>
                <w:szCs w:val="22"/>
              </w:rPr>
              <w:t>01</w:t>
            </w:r>
          </w:p>
        </w:tc>
        <w:tc>
          <w:tcPr>
            <w:tcW w:w="8287" w:type="dxa"/>
          </w:tcPr>
          <w:p w14:paraId="0052F6F8" w14:textId="77777777" w:rsidR="00450FB2" w:rsidRDefault="009A3C1A" w:rsidP="00450FB2">
            <w:pPr>
              <w:rPr>
                <w:rFonts w:ascii="Arial" w:hAnsi="Arial" w:cs="Arial"/>
                <w:b/>
                <w:sz w:val="22"/>
                <w:szCs w:val="22"/>
              </w:rPr>
            </w:pPr>
            <w:r>
              <w:rPr>
                <w:rFonts w:ascii="Arial" w:hAnsi="Arial" w:cs="Arial"/>
                <w:b/>
                <w:sz w:val="22"/>
                <w:szCs w:val="22"/>
              </w:rPr>
              <w:t>MINUTES OF THE PREVIOUS MEETING</w:t>
            </w:r>
            <w:r w:rsidR="00FE3DF9">
              <w:rPr>
                <w:rFonts w:ascii="Arial" w:hAnsi="Arial" w:cs="Arial"/>
                <w:b/>
                <w:sz w:val="22"/>
                <w:szCs w:val="22"/>
              </w:rPr>
              <w:t>S</w:t>
            </w:r>
            <w:r>
              <w:rPr>
                <w:rFonts w:ascii="Arial" w:hAnsi="Arial" w:cs="Arial"/>
                <w:b/>
                <w:sz w:val="22"/>
                <w:szCs w:val="22"/>
              </w:rPr>
              <w:t xml:space="preserve"> </w:t>
            </w:r>
          </w:p>
          <w:p w14:paraId="09D93235" w14:textId="77777777" w:rsidR="00450FB2" w:rsidRDefault="00450FB2" w:rsidP="009209B8">
            <w:pPr>
              <w:jc w:val="both"/>
              <w:rPr>
                <w:rFonts w:ascii="Arial" w:hAnsi="Arial" w:cs="Arial"/>
                <w:b/>
                <w:sz w:val="22"/>
                <w:szCs w:val="22"/>
              </w:rPr>
            </w:pPr>
          </w:p>
          <w:p w14:paraId="6C67D1E0" w14:textId="77777777" w:rsidR="00437B71" w:rsidRPr="00437B71" w:rsidRDefault="00437B71" w:rsidP="00225C49">
            <w:pPr>
              <w:jc w:val="both"/>
              <w:rPr>
                <w:rFonts w:ascii="Arial" w:hAnsi="Arial" w:cs="Arial"/>
                <w:sz w:val="22"/>
                <w:szCs w:val="22"/>
              </w:rPr>
            </w:pPr>
            <w:r w:rsidRPr="00437B71">
              <w:rPr>
                <w:rFonts w:ascii="Arial" w:hAnsi="Arial" w:cs="Arial"/>
                <w:sz w:val="22"/>
                <w:szCs w:val="22"/>
              </w:rPr>
              <w:t>The minutes of</w:t>
            </w:r>
            <w:r w:rsidR="00225C49">
              <w:rPr>
                <w:rFonts w:ascii="Arial" w:hAnsi="Arial" w:cs="Arial"/>
                <w:sz w:val="22"/>
                <w:szCs w:val="22"/>
              </w:rPr>
              <w:t xml:space="preserve"> the meeting held on 13 December 2017 </w:t>
            </w:r>
            <w:r>
              <w:rPr>
                <w:rFonts w:ascii="Arial" w:hAnsi="Arial" w:cs="Arial"/>
                <w:sz w:val="22"/>
                <w:szCs w:val="22"/>
              </w:rPr>
              <w:t xml:space="preserve">were </w:t>
            </w:r>
            <w:r w:rsidR="005E02E9" w:rsidRPr="00437B71">
              <w:rPr>
                <w:rFonts w:ascii="Arial" w:hAnsi="Arial" w:cs="Arial"/>
                <w:b/>
                <w:sz w:val="22"/>
                <w:szCs w:val="22"/>
              </w:rPr>
              <w:t>APPROVED</w:t>
            </w:r>
            <w:r w:rsidR="00F77758" w:rsidRPr="00437B71">
              <w:rPr>
                <w:rFonts w:ascii="Arial" w:hAnsi="Arial" w:cs="Arial"/>
                <w:b/>
                <w:sz w:val="22"/>
                <w:szCs w:val="22"/>
              </w:rPr>
              <w:t xml:space="preserve"> </w:t>
            </w:r>
            <w:r w:rsidR="00F77758" w:rsidRPr="00437B71">
              <w:rPr>
                <w:rFonts w:ascii="Arial" w:hAnsi="Arial" w:cs="Arial"/>
                <w:sz w:val="22"/>
                <w:szCs w:val="22"/>
              </w:rPr>
              <w:t xml:space="preserve">to be signed </w:t>
            </w:r>
            <w:r w:rsidR="009318D3" w:rsidRPr="00437B71">
              <w:rPr>
                <w:rFonts w:ascii="Arial" w:hAnsi="Arial" w:cs="Arial"/>
                <w:sz w:val="22"/>
                <w:szCs w:val="22"/>
              </w:rPr>
              <w:t xml:space="preserve">by the Chair </w:t>
            </w:r>
            <w:r w:rsidR="00F77758" w:rsidRPr="00437B71">
              <w:rPr>
                <w:rFonts w:ascii="Arial" w:hAnsi="Arial" w:cs="Arial"/>
                <w:sz w:val="22"/>
                <w:szCs w:val="22"/>
              </w:rPr>
              <w:t>as an accurate record.</w:t>
            </w:r>
          </w:p>
          <w:p w14:paraId="65EB768C" w14:textId="77777777" w:rsidR="00177F5C" w:rsidRPr="00F77758" w:rsidRDefault="00177F5C" w:rsidP="00F77758">
            <w:pPr>
              <w:ind w:left="360"/>
              <w:jc w:val="both"/>
              <w:rPr>
                <w:rFonts w:ascii="Arial" w:hAnsi="Arial" w:cs="Arial"/>
                <w:b/>
                <w:sz w:val="20"/>
                <w:szCs w:val="20"/>
              </w:rPr>
            </w:pPr>
          </w:p>
        </w:tc>
        <w:tc>
          <w:tcPr>
            <w:tcW w:w="1069" w:type="dxa"/>
          </w:tcPr>
          <w:p w14:paraId="152FD76B" w14:textId="77777777" w:rsidR="00450FB2" w:rsidRDefault="00450FB2" w:rsidP="002D0953">
            <w:pPr>
              <w:jc w:val="both"/>
              <w:rPr>
                <w:rFonts w:ascii="Arial" w:hAnsi="Arial" w:cs="Arial"/>
                <w:b/>
                <w:sz w:val="20"/>
                <w:szCs w:val="20"/>
              </w:rPr>
            </w:pPr>
          </w:p>
          <w:p w14:paraId="6767CF54" w14:textId="77777777" w:rsidR="007008C9" w:rsidRDefault="007008C9" w:rsidP="002D0953">
            <w:pPr>
              <w:jc w:val="both"/>
              <w:rPr>
                <w:rFonts w:ascii="Arial" w:hAnsi="Arial" w:cs="Arial"/>
                <w:b/>
                <w:sz w:val="20"/>
                <w:szCs w:val="20"/>
              </w:rPr>
            </w:pPr>
          </w:p>
          <w:p w14:paraId="1489B0D8" w14:textId="77777777" w:rsidR="00AD0980" w:rsidRDefault="00AD0980" w:rsidP="002D0953">
            <w:pPr>
              <w:jc w:val="both"/>
              <w:rPr>
                <w:rFonts w:ascii="Arial" w:hAnsi="Arial" w:cs="Arial"/>
                <w:b/>
                <w:sz w:val="20"/>
                <w:szCs w:val="20"/>
              </w:rPr>
            </w:pPr>
          </w:p>
          <w:p w14:paraId="01521475" w14:textId="77777777" w:rsidR="00AD0980" w:rsidRPr="005B780D" w:rsidRDefault="00AD0980" w:rsidP="002D0953">
            <w:pPr>
              <w:jc w:val="both"/>
              <w:rPr>
                <w:rFonts w:ascii="Arial" w:hAnsi="Arial" w:cs="Arial"/>
                <w:b/>
                <w:sz w:val="20"/>
                <w:szCs w:val="20"/>
              </w:rPr>
            </w:pPr>
          </w:p>
        </w:tc>
      </w:tr>
      <w:tr w:rsidR="004B061E" w:rsidRPr="007B5D08" w14:paraId="10A5C012" w14:textId="77777777" w:rsidTr="00437B71">
        <w:tc>
          <w:tcPr>
            <w:tcW w:w="781" w:type="dxa"/>
          </w:tcPr>
          <w:p w14:paraId="7E25E8E0" w14:textId="77777777" w:rsidR="002A2A56" w:rsidRDefault="00AD0980" w:rsidP="00FE3DF9">
            <w:pPr>
              <w:jc w:val="center"/>
              <w:rPr>
                <w:rFonts w:ascii="Arial" w:hAnsi="Arial" w:cs="Arial"/>
                <w:b/>
                <w:sz w:val="22"/>
                <w:szCs w:val="22"/>
              </w:rPr>
            </w:pPr>
            <w:r>
              <w:rPr>
                <w:rFonts w:ascii="Arial" w:hAnsi="Arial" w:cs="Arial"/>
                <w:b/>
                <w:sz w:val="22"/>
                <w:szCs w:val="22"/>
              </w:rPr>
              <w:t>1</w:t>
            </w:r>
            <w:r w:rsidR="004B061E">
              <w:rPr>
                <w:rFonts w:ascii="Arial" w:hAnsi="Arial" w:cs="Arial"/>
                <w:b/>
                <w:sz w:val="22"/>
                <w:szCs w:val="22"/>
              </w:rPr>
              <w:t>8/02</w:t>
            </w:r>
          </w:p>
        </w:tc>
        <w:tc>
          <w:tcPr>
            <w:tcW w:w="8287" w:type="dxa"/>
          </w:tcPr>
          <w:p w14:paraId="0F63C2E1" w14:textId="77777777" w:rsidR="002A2A56" w:rsidRDefault="002A2A56" w:rsidP="00450FB2">
            <w:pPr>
              <w:rPr>
                <w:rFonts w:ascii="Arial" w:hAnsi="Arial" w:cs="Arial"/>
                <w:b/>
                <w:sz w:val="22"/>
                <w:szCs w:val="22"/>
              </w:rPr>
            </w:pPr>
            <w:r>
              <w:rPr>
                <w:rFonts w:ascii="Arial" w:hAnsi="Arial" w:cs="Arial"/>
                <w:b/>
                <w:sz w:val="22"/>
                <w:szCs w:val="22"/>
              </w:rPr>
              <w:t>MATTERS ARISING</w:t>
            </w:r>
          </w:p>
          <w:p w14:paraId="0137DBA1" w14:textId="77777777" w:rsidR="002A2A56" w:rsidRDefault="002A2A56" w:rsidP="00450FB2">
            <w:pPr>
              <w:rPr>
                <w:rFonts w:ascii="Arial" w:hAnsi="Arial" w:cs="Arial"/>
                <w:b/>
                <w:sz w:val="22"/>
                <w:szCs w:val="22"/>
              </w:rPr>
            </w:pPr>
          </w:p>
          <w:p w14:paraId="56F15134" w14:textId="21B57C14" w:rsidR="007F77FF" w:rsidRDefault="004C5D92" w:rsidP="007F77FF">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Most </w:t>
            </w:r>
            <w:r w:rsidR="007F77FF" w:rsidRPr="007F77FF">
              <w:rPr>
                <w:rFonts w:ascii="Arial" w:eastAsiaTheme="minorHAnsi" w:hAnsi="Arial" w:cs="Arial"/>
                <w:sz w:val="22"/>
                <w:szCs w:val="22"/>
                <w:lang w:eastAsia="en-US"/>
              </w:rPr>
              <w:t>actions had been completed or were in hand.  Special mention was made of:</w:t>
            </w:r>
          </w:p>
          <w:p w14:paraId="4A65E2C8" w14:textId="2FC6AA32" w:rsidR="00193B11" w:rsidRDefault="00193B11" w:rsidP="007F77FF">
            <w:pPr>
              <w:jc w:val="both"/>
              <w:rPr>
                <w:rFonts w:ascii="Arial" w:eastAsiaTheme="minorHAnsi" w:hAnsi="Arial" w:cs="Arial"/>
                <w:sz w:val="22"/>
                <w:szCs w:val="22"/>
                <w:lang w:eastAsia="en-US"/>
              </w:rPr>
            </w:pPr>
          </w:p>
          <w:p w14:paraId="693F7EB1" w14:textId="6A4947A2" w:rsidR="00193B11" w:rsidRDefault="00225C49" w:rsidP="00F2454C">
            <w:pPr>
              <w:pStyle w:val="ListParagraph"/>
              <w:numPr>
                <w:ilvl w:val="0"/>
                <w:numId w:val="1"/>
              </w:numPr>
              <w:ind w:left="324" w:hanging="283"/>
              <w:rPr>
                <w:rFonts w:ascii="Arial" w:hAnsi="Arial" w:cs="Arial"/>
                <w:sz w:val="22"/>
                <w:szCs w:val="22"/>
              </w:rPr>
            </w:pPr>
            <w:r w:rsidRPr="00532DA0">
              <w:rPr>
                <w:rFonts w:ascii="Arial" w:hAnsi="Arial" w:cs="Arial"/>
                <w:i/>
                <w:sz w:val="22"/>
                <w:szCs w:val="22"/>
              </w:rPr>
              <w:t>Item 17/63a)</w:t>
            </w:r>
            <w:r w:rsidRPr="00532DA0">
              <w:rPr>
                <w:rFonts w:ascii="Arial" w:hAnsi="Arial" w:cs="Arial"/>
                <w:sz w:val="22"/>
                <w:szCs w:val="22"/>
              </w:rPr>
              <w:t xml:space="preserve"> - </w:t>
            </w:r>
            <w:r w:rsidRPr="00532DA0">
              <w:rPr>
                <w:rFonts w:ascii="Arial" w:hAnsi="Arial" w:cs="Arial"/>
                <w:i/>
                <w:sz w:val="22"/>
                <w:szCs w:val="22"/>
              </w:rPr>
              <w:t>6</w:t>
            </w:r>
            <w:r w:rsidRPr="00532DA0">
              <w:rPr>
                <w:rFonts w:ascii="Arial" w:hAnsi="Arial" w:cs="Arial"/>
                <w:i/>
                <w:sz w:val="22"/>
                <w:szCs w:val="22"/>
                <w:vertAlign w:val="superscript"/>
              </w:rPr>
              <w:t>th</w:t>
            </w:r>
            <w:r w:rsidRPr="00532DA0">
              <w:rPr>
                <w:rFonts w:ascii="Arial" w:hAnsi="Arial" w:cs="Arial"/>
                <w:i/>
                <w:sz w:val="22"/>
                <w:szCs w:val="22"/>
              </w:rPr>
              <w:t xml:space="preserve"> Form Academic Action Plan:</w:t>
            </w:r>
            <w:r w:rsidR="00532DA0">
              <w:rPr>
                <w:rFonts w:ascii="Arial" w:hAnsi="Arial" w:cs="Arial"/>
                <w:sz w:val="22"/>
                <w:szCs w:val="22"/>
              </w:rPr>
              <w:t xml:space="preserve"> t</w:t>
            </w:r>
            <w:r w:rsidR="0062568B" w:rsidRPr="00532DA0">
              <w:rPr>
                <w:rFonts w:ascii="Arial" w:hAnsi="Arial" w:cs="Arial"/>
                <w:sz w:val="22"/>
                <w:szCs w:val="22"/>
              </w:rPr>
              <w:t xml:space="preserve">his </w:t>
            </w:r>
            <w:r w:rsidR="00532DA0" w:rsidRPr="00532DA0">
              <w:rPr>
                <w:rFonts w:ascii="Arial" w:hAnsi="Arial" w:cs="Arial"/>
                <w:sz w:val="22"/>
                <w:szCs w:val="22"/>
              </w:rPr>
              <w:t>wa</w:t>
            </w:r>
            <w:r w:rsidR="0062568B" w:rsidRPr="00532DA0">
              <w:rPr>
                <w:rFonts w:ascii="Arial" w:hAnsi="Arial" w:cs="Arial"/>
                <w:sz w:val="22"/>
                <w:szCs w:val="22"/>
              </w:rPr>
              <w:t>s covered in item 3</w:t>
            </w:r>
            <w:r w:rsidR="00193B11" w:rsidRPr="00532DA0">
              <w:rPr>
                <w:rFonts w:ascii="Arial" w:hAnsi="Arial" w:cs="Arial"/>
                <w:sz w:val="22"/>
                <w:szCs w:val="22"/>
              </w:rPr>
              <w:t xml:space="preserve"> </w:t>
            </w:r>
            <w:r w:rsidR="0062568B" w:rsidRPr="00532DA0">
              <w:rPr>
                <w:rFonts w:ascii="Arial" w:hAnsi="Arial" w:cs="Arial"/>
                <w:sz w:val="22"/>
                <w:szCs w:val="22"/>
              </w:rPr>
              <w:t xml:space="preserve">College </w:t>
            </w:r>
            <w:r w:rsidR="00193B11" w:rsidRPr="00532DA0">
              <w:rPr>
                <w:rFonts w:ascii="Arial" w:hAnsi="Arial" w:cs="Arial"/>
                <w:sz w:val="22"/>
                <w:szCs w:val="22"/>
              </w:rPr>
              <w:t>S</w:t>
            </w:r>
            <w:r w:rsidR="0062568B" w:rsidRPr="00532DA0">
              <w:rPr>
                <w:rFonts w:ascii="Arial" w:hAnsi="Arial" w:cs="Arial"/>
                <w:sz w:val="22"/>
                <w:szCs w:val="22"/>
              </w:rPr>
              <w:t>elf-</w:t>
            </w:r>
            <w:r w:rsidR="00193B11" w:rsidRPr="00532DA0">
              <w:rPr>
                <w:rFonts w:ascii="Arial" w:hAnsi="Arial" w:cs="Arial"/>
                <w:sz w:val="22"/>
                <w:szCs w:val="22"/>
              </w:rPr>
              <w:t>A</w:t>
            </w:r>
            <w:r w:rsidR="0062568B" w:rsidRPr="00532DA0">
              <w:rPr>
                <w:rFonts w:ascii="Arial" w:hAnsi="Arial" w:cs="Arial"/>
                <w:sz w:val="22"/>
                <w:szCs w:val="22"/>
              </w:rPr>
              <w:t xml:space="preserve">ssessment Report </w:t>
            </w:r>
            <w:r w:rsidR="00193B11" w:rsidRPr="00532DA0">
              <w:rPr>
                <w:rFonts w:ascii="Arial" w:hAnsi="Arial" w:cs="Arial"/>
                <w:sz w:val="22"/>
                <w:szCs w:val="22"/>
              </w:rPr>
              <w:t>/C</w:t>
            </w:r>
            <w:r w:rsidR="0062568B" w:rsidRPr="00532DA0">
              <w:rPr>
                <w:rFonts w:ascii="Arial" w:hAnsi="Arial" w:cs="Arial"/>
                <w:sz w:val="22"/>
                <w:szCs w:val="22"/>
              </w:rPr>
              <w:t xml:space="preserve">ontinuous </w:t>
            </w:r>
            <w:r w:rsidR="00193B11" w:rsidRPr="00532DA0">
              <w:rPr>
                <w:rFonts w:ascii="Arial" w:hAnsi="Arial" w:cs="Arial"/>
                <w:sz w:val="22"/>
                <w:szCs w:val="22"/>
              </w:rPr>
              <w:t>I</w:t>
            </w:r>
            <w:r w:rsidR="0062568B" w:rsidRPr="00532DA0">
              <w:rPr>
                <w:rFonts w:ascii="Arial" w:hAnsi="Arial" w:cs="Arial"/>
                <w:sz w:val="22"/>
                <w:szCs w:val="22"/>
              </w:rPr>
              <w:t xml:space="preserve">mprovement </w:t>
            </w:r>
            <w:r w:rsidR="00193B11" w:rsidRPr="00532DA0">
              <w:rPr>
                <w:rFonts w:ascii="Arial" w:hAnsi="Arial" w:cs="Arial"/>
                <w:sz w:val="22"/>
                <w:szCs w:val="22"/>
              </w:rPr>
              <w:t>P</w:t>
            </w:r>
            <w:r w:rsidR="0062568B" w:rsidRPr="00532DA0">
              <w:rPr>
                <w:rFonts w:ascii="Arial" w:hAnsi="Arial" w:cs="Arial"/>
                <w:sz w:val="22"/>
                <w:szCs w:val="22"/>
              </w:rPr>
              <w:t>lan</w:t>
            </w:r>
            <w:r w:rsidR="00193B11" w:rsidRPr="00532DA0">
              <w:rPr>
                <w:rFonts w:ascii="Arial" w:hAnsi="Arial" w:cs="Arial"/>
                <w:sz w:val="22"/>
                <w:szCs w:val="22"/>
              </w:rPr>
              <w:t xml:space="preserve"> update.</w:t>
            </w:r>
          </w:p>
          <w:p w14:paraId="184E011F" w14:textId="77777777" w:rsidR="00532DA0" w:rsidRPr="00532DA0" w:rsidRDefault="00532DA0" w:rsidP="00532DA0">
            <w:pPr>
              <w:rPr>
                <w:rFonts w:ascii="Arial" w:hAnsi="Arial" w:cs="Arial"/>
                <w:sz w:val="22"/>
                <w:szCs w:val="22"/>
              </w:rPr>
            </w:pPr>
          </w:p>
          <w:p w14:paraId="6EB750ED" w14:textId="60B21D3C" w:rsidR="00532DA0" w:rsidRPr="00532DA0" w:rsidRDefault="00532DA0" w:rsidP="00532DA0">
            <w:pPr>
              <w:pStyle w:val="ListParagraph"/>
              <w:numPr>
                <w:ilvl w:val="0"/>
                <w:numId w:val="1"/>
              </w:numPr>
              <w:ind w:left="324" w:hanging="283"/>
              <w:rPr>
                <w:rFonts w:ascii="Arial" w:hAnsi="Arial" w:cs="Arial"/>
                <w:b/>
                <w:sz w:val="22"/>
                <w:szCs w:val="22"/>
              </w:rPr>
            </w:pPr>
            <w:r w:rsidRPr="00532DA0">
              <w:rPr>
                <w:rFonts w:ascii="Arial" w:hAnsi="Arial" w:cs="Arial"/>
                <w:i/>
                <w:sz w:val="22"/>
                <w:szCs w:val="22"/>
              </w:rPr>
              <w:lastRenderedPageBreak/>
              <w:t>Item 17/65 -</w:t>
            </w:r>
            <w:r>
              <w:rPr>
                <w:rFonts w:ascii="Arial" w:hAnsi="Arial" w:cs="Arial"/>
                <w:b/>
                <w:sz w:val="22"/>
                <w:szCs w:val="22"/>
              </w:rPr>
              <w:t xml:space="preserve"> </w:t>
            </w:r>
            <w:r w:rsidRPr="00532DA0">
              <w:rPr>
                <w:rFonts w:ascii="Arial" w:hAnsi="Arial" w:cs="Arial"/>
                <w:i/>
                <w:sz w:val="22"/>
                <w:szCs w:val="22"/>
              </w:rPr>
              <w:t>Annual Report and Financial Statements</w:t>
            </w:r>
            <w:r>
              <w:rPr>
                <w:rFonts w:ascii="Arial" w:hAnsi="Arial" w:cs="Arial"/>
                <w:i/>
                <w:sz w:val="22"/>
                <w:szCs w:val="22"/>
              </w:rPr>
              <w:t xml:space="preserve">: </w:t>
            </w:r>
            <w:r w:rsidRPr="00532DA0">
              <w:rPr>
                <w:rFonts w:ascii="Arial" w:hAnsi="Arial" w:cs="Arial"/>
                <w:sz w:val="22"/>
                <w:szCs w:val="22"/>
              </w:rPr>
              <w:t>questions were asked about publication of such documents on the College website, also minutes of Board and committee meetings</w:t>
            </w:r>
          </w:p>
          <w:p w14:paraId="37DBAE96" w14:textId="77777777" w:rsidR="00225C49" w:rsidRPr="00225C49" w:rsidRDefault="00225C49" w:rsidP="00225C49">
            <w:pPr>
              <w:ind w:left="41"/>
              <w:rPr>
                <w:rFonts w:ascii="Arial" w:hAnsi="Arial" w:cs="Arial"/>
                <w:sz w:val="22"/>
                <w:szCs w:val="22"/>
              </w:rPr>
            </w:pPr>
          </w:p>
          <w:p w14:paraId="3FE6AFD5" w14:textId="74EEEE64" w:rsidR="00225C49" w:rsidRPr="00532DA0" w:rsidRDefault="00225C49" w:rsidP="00F2454C">
            <w:pPr>
              <w:pStyle w:val="ListParagraph"/>
              <w:numPr>
                <w:ilvl w:val="0"/>
                <w:numId w:val="1"/>
              </w:numPr>
              <w:ind w:left="324" w:hanging="283"/>
              <w:rPr>
                <w:rFonts w:ascii="Arial" w:hAnsi="Arial" w:cs="Arial"/>
                <w:sz w:val="22"/>
                <w:szCs w:val="22"/>
              </w:rPr>
            </w:pPr>
            <w:r w:rsidRPr="00532DA0">
              <w:rPr>
                <w:rFonts w:ascii="Arial" w:hAnsi="Arial" w:cs="Arial"/>
                <w:i/>
                <w:sz w:val="22"/>
                <w:szCs w:val="22"/>
              </w:rPr>
              <w:t xml:space="preserve"> Item 17/67</w:t>
            </w:r>
            <w:r w:rsidRPr="00532DA0">
              <w:rPr>
                <w:rFonts w:ascii="Arial" w:hAnsi="Arial" w:cs="Arial"/>
                <w:sz w:val="22"/>
                <w:szCs w:val="22"/>
              </w:rPr>
              <w:t>–</w:t>
            </w:r>
            <w:r w:rsidRPr="00532DA0">
              <w:rPr>
                <w:rFonts w:ascii="Arial" w:hAnsi="Arial" w:cs="Arial"/>
                <w:i/>
                <w:sz w:val="22"/>
                <w:szCs w:val="22"/>
              </w:rPr>
              <w:t>H&amp;S Report– Business Continuity Plan:</w:t>
            </w:r>
            <w:r w:rsidR="00532DA0" w:rsidRPr="00532DA0">
              <w:rPr>
                <w:rFonts w:ascii="Arial" w:hAnsi="Arial" w:cs="Arial"/>
                <w:sz w:val="22"/>
                <w:szCs w:val="22"/>
              </w:rPr>
              <w:t xml:space="preserve"> to be </w:t>
            </w:r>
            <w:r w:rsidR="00532DA0">
              <w:rPr>
                <w:rFonts w:ascii="Arial" w:hAnsi="Arial" w:cs="Arial"/>
                <w:sz w:val="22"/>
                <w:szCs w:val="22"/>
              </w:rPr>
              <w:t>c</w:t>
            </w:r>
            <w:r w:rsidR="0062568B" w:rsidRPr="00532DA0">
              <w:rPr>
                <w:rFonts w:ascii="Arial" w:hAnsi="Arial" w:cs="Arial"/>
                <w:sz w:val="22"/>
                <w:szCs w:val="22"/>
              </w:rPr>
              <w:t>arried over t</w:t>
            </w:r>
            <w:r w:rsidR="00193B11" w:rsidRPr="00532DA0">
              <w:rPr>
                <w:rFonts w:ascii="Arial" w:hAnsi="Arial" w:cs="Arial"/>
                <w:sz w:val="22"/>
                <w:szCs w:val="22"/>
              </w:rPr>
              <w:t>o the next meeting.</w:t>
            </w:r>
          </w:p>
          <w:p w14:paraId="0FF441E4" w14:textId="77777777" w:rsidR="00225C49" w:rsidRPr="00225C49" w:rsidRDefault="00225C49" w:rsidP="00225C49">
            <w:pPr>
              <w:rPr>
                <w:rFonts w:ascii="Arial" w:hAnsi="Arial" w:cs="Arial"/>
                <w:sz w:val="22"/>
                <w:szCs w:val="22"/>
              </w:rPr>
            </w:pPr>
          </w:p>
          <w:p w14:paraId="0A315846" w14:textId="31EA4C1A" w:rsidR="00225C49" w:rsidRPr="00532DA0" w:rsidRDefault="00225C49" w:rsidP="00F2454C">
            <w:pPr>
              <w:pStyle w:val="ListParagraph"/>
              <w:numPr>
                <w:ilvl w:val="0"/>
                <w:numId w:val="1"/>
              </w:numPr>
              <w:ind w:left="324" w:hanging="283"/>
              <w:rPr>
                <w:rFonts w:ascii="Arial" w:hAnsi="Arial" w:cs="Arial"/>
                <w:sz w:val="20"/>
                <w:szCs w:val="20"/>
              </w:rPr>
            </w:pPr>
            <w:r w:rsidRPr="00532DA0">
              <w:rPr>
                <w:rFonts w:ascii="Arial" w:hAnsi="Arial" w:cs="Arial"/>
                <w:i/>
                <w:sz w:val="22"/>
                <w:szCs w:val="22"/>
              </w:rPr>
              <w:t xml:space="preserve"> Item 17/67-H&amp;S Report- Fire risk assessments:</w:t>
            </w:r>
            <w:r w:rsidR="00532DA0">
              <w:rPr>
                <w:rFonts w:ascii="Arial" w:hAnsi="Arial" w:cs="Arial"/>
                <w:sz w:val="22"/>
                <w:szCs w:val="22"/>
              </w:rPr>
              <w:t xml:space="preserve"> p</w:t>
            </w:r>
            <w:r w:rsidR="002971CF" w:rsidRPr="00532DA0">
              <w:rPr>
                <w:rFonts w:ascii="Arial" w:hAnsi="Arial" w:cs="Arial"/>
                <w:sz w:val="22"/>
                <w:szCs w:val="22"/>
              </w:rPr>
              <w:t>rocess of updating this is being initiated.</w:t>
            </w:r>
          </w:p>
          <w:p w14:paraId="7FF4F720" w14:textId="13009791" w:rsidR="00BE3022" w:rsidRDefault="00BE3022" w:rsidP="00225C49">
            <w:pPr>
              <w:rPr>
                <w:rFonts w:ascii="Arial" w:hAnsi="Arial" w:cs="Arial"/>
                <w:sz w:val="20"/>
                <w:szCs w:val="20"/>
              </w:rPr>
            </w:pPr>
          </w:p>
          <w:p w14:paraId="24CFE474" w14:textId="6AE70D8D" w:rsidR="00BE3022" w:rsidRPr="00532DA0" w:rsidRDefault="00225C49" w:rsidP="00532DA0">
            <w:pPr>
              <w:numPr>
                <w:ilvl w:val="0"/>
                <w:numId w:val="1"/>
              </w:numPr>
              <w:spacing w:after="200" w:line="276" w:lineRule="auto"/>
              <w:ind w:left="324" w:hanging="324"/>
              <w:contextualSpacing/>
              <w:jc w:val="both"/>
              <w:rPr>
                <w:rFonts w:ascii="Arial" w:eastAsiaTheme="minorHAnsi" w:hAnsi="Arial" w:cs="Arial"/>
                <w:sz w:val="22"/>
                <w:szCs w:val="22"/>
                <w:lang w:eastAsia="en-US"/>
              </w:rPr>
            </w:pPr>
            <w:r w:rsidRPr="00532DA0">
              <w:rPr>
                <w:rFonts w:ascii="Arial" w:hAnsi="Arial" w:cs="Arial"/>
                <w:i/>
                <w:sz w:val="22"/>
                <w:szCs w:val="22"/>
              </w:rPr>
              <w:t>Item 17/70</w:t>
            </w:r>
            <w:r w:rsidRPr="00532DA0">
              <w:rPr>
                <w:rFonts w:ascii="Arial" w:hAnsi="Arial" w:cs="Arial"/>
                <w:sz w:val="22"/>
                <w:szCs w:val="22"/>
              </w:rPr>
              <w:t xml:space="preserve">- </w:t>
            </w:r>
            <w:r w:rsidRPr="00532DA0">
              <w:rPr>
                <w:rFonts w:ascii="Arial" w:hAnsi="Arial" w:cs="Arial"/>
                <w:i/>
                <w:sz w:val="22"/>
                <w:szCs w:val="22"/>
              </w:rPr>
              <w:t>Organisation Goals – red areas:</w:t>
            </w:r>
            <w:r w:rsidR="00532DA0" w:rsidRPr="00532DA0">
              <w:rPr>
                <w:rFonts w:ascii="Arial" w:hAnsi="Arial" w:cs="Arial"/>
                <w:i/>
                <w:sz w:val="22"/>
                <w:szCs w:val="22"/>
              </w:rPr>
              <w:t xml:space="preserve"> </w:t>
            </w:r>
            <w:r w:rsidR="00532DA0">
              <w:rPr>
                <w:rFonts w:ascii="Arial" w:hAnsi="Arial" w:cs="Arial"/>
                <w:i/>
                <w:sz w:val="22"/>
                <w:szCs w:val="22"/>
              </w:rPr>
              <w:t>a</w:t>
            </w:r>
            <w:r w:rsidR="00193B11" w:rsidRPr="00532DA0">
              <w:rPr>
                <w:rFonts w:ascii="Arial" w:eastAsiaTheme="minorHAnsi" w:hAnsi="Arial" w:cs="Arial"/>
                <w:sz w:val="22"/>
                <w:szCs w:val="22"/>
                <w:lang w:eastAsia="en-US"/>
              </w:rPr>
              <w:t>n update has been i</w:t>
            </w:r>
            <w:r w:rsidR="002971CF" w:rsidRPr="00532DA0">
              <w:rPr>
                <w:rFonts w:ascii="Arial" w:eastAsiaTheme="minorHAnsi" w:hAnsi="Arial" w:cs="Arial"/>
                <w:sz w:val="22"/>
                <w:szCs w:val="22"/>
                <w:lang w:eastAsia="en-US"/>
              </w:rPr>
              <w:t xml:space="preserve">ncluded in the </w:t>
            </w:r>
            <w:r w:rsidR="00532DA0">
              <w:rPr>
                <w:rFonts w:ascii="Arial" w:eastAsiaTheme="minorHAnsi" w:hAnsi="Arial" w:cs="Arial"/>
                <w:sz w:val="22"/>
                <w:szCs w:val="22"/>
                <w:lang w:eastAsia="en-US"/>
              </w:rPr>
              <w:t xml:space="preserve">meeting papers and </w:t>
            </w:r>
            <w:r w:rsidR="002971CF" w:rsidRPr="00532DA0">
              <w:rPr>
                <w:rFonts w:ascii="Arial" w:eastAsiaTheme="minorHAnsi" w:hAnsi="Arial" w:cs="Arial"/>
                <w:sz w:val="22"/>
                <w:szCs w:val="22"/>
                <w:lang w:eastAsia="en-US"/>
              </w:rPr>
              <w:t>further</w:t>
            </w:r>
            <w:r w:rsidR="00193B11" w:rsidRPr="00532DA0">
              <w:rPr>
                <w:rFonts w:ascii="Arial" w:eastAsiaTheme="minorHAnsi" w:hAnsi="Arial" w:cs="Arial"/>
                <w:sz w:val="22"/>
                <w:szCs w:val="22"/>
                <w:lang w:eastAsia="en-US"/>
              </w:rPr>
              <w:t xml:space="preserve"> reporting </w:t>
            </w:r>
            <w:r w:rsidR="002971CF" w:rsidRPr="00532DA0">
              <w:rPr>
                <w:rFonts w:ascii="Arial" w:eastAsiaTheme="minorHAnsi" w:hAnsi="Arial" w:cs="Arial"/>
                <w:sz w:val="22"/>
                <w:szCs w:val="22"/>
                <w:lang w:eastAsia="en-US"/>
              </w:rPr>
              <w:t xml:space="preserve">on KPIs and Organisation Goals </w:t>
            </w:r>
            <w:r w:rsidR="00193B11" w:rsidRPr="00532DA0">
              <w:rPr>
                <w:rFonts w:ascii="Arial" w:eastAsiaTheme="minorHAnsi" w:hAnsi="Arial" w:cs="Arial"/>
                <w:sz w:val="22"/>
                <w:szCs w:val="22"/>
                <w:lang w:eastAsia="en-US"/>
              </w:rPr>
              <w:t xml:space="preserve">will be brought to </w:t>
            </w:r>
            <w:r w:rsidR="00BA0A3D" w:rsidRPr="00532DA0">
              <w:rPr>
                <w:rFonts w:ascii="Arial" w:eastAsiaTheme="minorHAnsi" w:hAnsi="Arial" w:cs="Arial"/>
                <w:sz w:val="22"/>
                <w:szCs w:val="22"/>
                <w:lang w:eastAsia="en-US"/>
              </w:rPr>
              <w:t xml:space="preserve">the </w:t>
            </w:r>
            <w:r w:rsidR="00193B11" w:rsidRPr="00532DA0">
              <w:rPr>
                <w:rFonts w:ascii="Arial" w:eastAsiaTheme="minorHAnsi" w:hAnsi="Arial" w:cs="Arial"/>
                <w:sz w:val="22"/>
                <w:szCs w:val="22"/>
                <w:lang w:eastAsia="en-US"/>
              </w:rPr>
              <w:t>next Board meeting.</w:t>
            </w:r>
          </w:p>
          <w:p w14:paraId="786D8B85" w14:textId="7EDC175C" w:rsidR="00193B11" w:rsidRPr="00193B11" w:rsidRDefault="00532DA0" w:rsidP="00532DA0">
            <w:pPr>
              <w:pStyle w:val="ListParagraph"/>
              <w:numPr>
                <w:ilvl w:val="0"/>
                <w:numId w:val="1"/>
              </w:numPr>
              <w:spacing w:after="200" w:line="276" w:lineRule="auto"/>
              <w:ind w:left="466" w:hanging="425"/>
              <w:contextualSpacing/>
              <w:jc w:val="both"/>
              <w:rPr>
                <w:rFonts w:ascii="Arial" w:eastAsiaTheme="minorHAnsi" w:hAnsi="Arial" w:cs="Arial"/>
                <w:sz w:val="22"/>
                <w:szCs w:val="22"/>
                <w:lang w:eastAsia="en-US"/>
              </w:rPr>
            </w:pPr>
            <w:r w:rsidRPr="00532DA0">
              <w:rPr>
                <w:rFonts w:ascii="Arial" w:eastAsiaTheme="minorHAnsi" w:hAnsi="Arial" w:cs="Arial"/>
                <w:i/>
                <w:sz w:val="22"/>
                <w:szCs w:val="22"/>
                <w:lang w:eastAsia="en-US"/>
              </w:rPr>
              <w:t>Item 17/71 – Ashley Road Development Project:</w:t>
            </w:r>
            <w:r>
              <w:rPr>
                <w:rFonts w:ascii="Arial" w:eastAsiaTheme="minorHAnsi" w:hAnsi="Arial" w:cs="Arial"/>
                <w:sz w:val="22"/>
                <w:szCs w:val="22"/>
                <w:lang w:eastAsia="en-US"/>
              </w:rPr>
              <w:t xml:space="preserve">  suggestion made that </w:t>
            </w:r>
            <w:r w:rsidR="00193B11">
              <w:rPr>
                <w:rFonts w:ascii="Arial" w:eastAsiaTheme="minorHAnsi" w:hAnsi="Arial" w:cs="Arial"/>
                <w:sz w:val="22"/>
                <w:szCs w:val="22"/>
                <w:lang w:eastAsia="en-US"/>
              </w:rPr>
              <w:t xml:space="preserve">external expert resource to support </w:t>
            </w:r>
            <w:r w:rsidR="00F2454C">
              <w:rPr>
                <w:rFonts w:ascii="Arial" w:eastAsiaTheme="minorHAnsi" w:hAnsi="Arial" w:cs="Arial"/>
                <w:sz w:val="22"/>
                <w:szCs w:val="22"/>
                <w:lang w:eastAsia="en-US"/>
              </w:rPr>
              <w:t>may be needed</w:t>
            </w:r>
          </w:p>
          <w:p w14:paraId="714D77AF" w14:textId="77777777" w:rsidR="00BD734E" w:rsidRPr="0023125B" w:rsidRDefault="00225C49" w:rsidP="00225C49">
            <w:pPr>
              <w:spacing w:after="200" w:line="276" w:lineRule="auto"/>
              <w:contextualSpacing/>
              <w:jc w:val="both"/>
              <w:rPr>
                <w:rFonts w:ascii="Arial" w:hAnsi="Arial" w:cs="Arial"/>
                <w:i/>
                <w:sz w:val="20"/>
                <w:szCs w:val="20"/>
              </w:rPr>
            </w:pPr>
            <w:r w:rsidRPr="000F6668">
              <w:rPr>
                <w:rFonts w:ascii="Arial" w:eastAsiaTheme="minorHAnsi" w:hAnsi="Arial" w:cs="Arial"/>
                <w:i/>
                <w:sz w:val="22"/>
                <w:szCs w:val="22"/>
                <w:lang w:eastAsia="en-US"/>
              </w:rPr>
              <w:t xml:space="preserve"> </w:t>
            </w:r>
          </w:p>
        </w:tc>
        <w:tc>
          <w:tcPr>
            <w:tcW w:w="1069" w:type="dxa"/>
          </w:tcPr>
          <w:p w14:paraId="43F566FD" w14:textId="1184299A" w:rsidR="00C84B6F" w:rsidRDefault="00C84B6F" w:rsidP="002D0953">
            <w:pPr>
              <w:jc w:val="both"/>
              <w:rPr>
                <w:rFonts w:ascii="Arial" w:hAnsi="Arial" w:cs="Arial"/>
                <w:b/>
                <w:sz w:val="20"/>
                <w:szCs w:val="20"/>
              </w:rPr>
            </w:pPr>
          </w:p>
          <w:p w14:paraId="163CBF75" w14:textId="36B82906" w:rsidR="00532DA0" w:rsidRDefault="00532DA0" w:rsidP="002D0953">
            <w:pPr>
              <w:jc w:val="both"/>
              <w:rPr>
                <w:rFonts w:ascii="Arial" w:hAnsi="Arial" w:cs="Arial"/>
                <w:b/>
                <w:sz w:val="20"/>
                <w:szCs w:val="20"/>
              </w:rPr>
            </w:pPr>
          </w:p>
          <w:p w14:paraId="520A8D0A" w14:textId="33C184CF" w:rsidR="00532DA0" w:rsidRDefault="00532DA0" w:rsidP="002D0953">
            <w:pPr>
              <w:jc w:val="both"/>
              <w:rPr>
                <w:rFonts w:ascii="Arial" w:hAnsi="Arial" w:cs="Arial"/>
                <w:b/>
                <w:sz w:val="20"/>
                <w:szCs w:val="20"/>
              </w:rPr>
            </w:pPr>
          </w:p>
          <w:p w14:paraId="2210C627" w14:textId="390786DE" w:rsidR="00532DA0" w:rsidRDefault="00532DA0" w:rsidP="002D0953">
            <w:pPr>
              <w:jc w:val="both"/>
              <w:rPr>
                <w:rFonts w:ascii="Arial" w:hAnsi="Arial" w:cs="Arial"/>
                <w:b/>
                <w:sz w:val="20"/>
                <w:szCs w:val="20"/>
              </w:rPr>
            </w:pPr>
          </w:p>
          <w:p w14:paraId="70CDC00C" w14:textId="6E98D197" w:rsidR="00532DA0" w:rsidRDefault="00532DA0" w:rsidP="002D0953">
            <w:pPr>
              <w:jc w:val="both"/>
              <w:rPr>
                <w:rFonts w:ascii="Arial" w:hAnsi="Arial" w:cs="Arial"/>
                <w:b/>
                <w:sz w:val="20"/>
                <w:szCs w:val="20"/>
              </w:rPr>
            </w:pPr>
          </w:p>
          <w:p w14:paraId="77AD7A20" w14:textId="6E29544B" w:rsidR="00532DA0" w:rsidRDefault="00532DA0" w:rsidP="002D0953">
            <w:pPr>
              <w:jc w:val="both"/>
              <w:rPr>
                <w:rFonts w:ascii="Arial" w:hAnsi="Arial" w:cs="Arial"/>
                <w:b/>
                <w:sz w:val="20"/>
                <w:szCs w:val="20"/>
              </w:rPr>
            </w:pPr>
          </w:p>
          <w:p w14:paraId="4293C306" w14:textId="78E9E5C9" w:rsidR="00532DA0" w:rsidRDefault="00532DA0" w:rsidP="002D0953">
            <w:pPr>
              <w:jc w:val="both"/>
              <w:rPr>
                <w:rFonts w:ascii="Arial" w:hAnsi="Arial" w:cs="Arial"/>
                <w:b/>
                <w:sz w:val="20"/>
                <w:szCs w:val="20"/>
              </w:rPr>
            </w:pPr>
          </w:p>
          <w:p w14:paraId="402153D2" w14:textId="2A875E16" w:rsidR="00532DA0" w:rsidRDefault="00532DA0" w:rsidP="002D0953">
            <w:pPr>
              <w:jc w:val="both"/>
              <w:rPr>
                <w:rFonts w:ascii="Arial" w:hAnsi="Arial" w:cs="Arial"/>
                <w:b/>
                <w:sz w:val="20"/>
                <w:szCs w:val="20"/>
              </w:rPr>
            </w:pPr>
          </w:p>
          <w:p w14:paraId="2631338E" w14:textId="4B875E40" w:rsidR="00532DA0" w:rsidRDefault="00532DA0" w:rsidP="002D0953">
            <w:pPr>
              <w:jc w:val="both"/>
              <w:rPr>
                <w:rFonts w:ascii="Arial" w:hAnsi="Arial" w:cs="Arial"/>
                <w:b/>
                <w:sz w:val="20"/>
                <w:szCs w:val="20"/>
              </w:rPr>
            </w:pPr>
          </w:p>
          <w:p w14:paraId="23378C87" w14:textId="3658761E" w:rsidR="00532DA0" w:rsidRDefault="00532DA0" w:rsidP="002D0953">
            <w:pPr>
              <w:jc w:val="both"/>
              <w:rPr>
                <w:rFonts w:ascii="Arial" w:hAnsi="Arial" w:cs="Arial"/>
                <w:b/>
                <w:sz w:val="20"/>
                <w:szCs w:val="20"/>
              </w:rPr>
            </w:pPr>
          </w:p>
          <w:p w14:paraId="7AB83383" w14:textId="45A47D34" w:rsidR="00532DA0" w:rsidRDefault="00532DA0" w:rsidP="002D0953">
            <w:pPr>
              <w:jc w:val="both"/>
              <w:rPr>
                <w:rFonts w:ascii="Arial" w:hAnsi="Arial" w:cs="Arial"/>
                <w:b/>
                <w:sz w:val="20"/>
                <w:szCs w:val="20"/>
              </w:rPr>
            </w:pPr>
          </w:p>
          <w:p w14:paraId="52640856" w14:textId="52548A1E" w:rsidR="00532DA0" w:rsidRDefault="00532DA0" w:rsidP="002D0953">
            <w:pPr>
              <w:jc w:val="both"/>
              <w:rPr>
                <w:rFonts w:ascii="Arial" w:hAnsi="Arial" w:cs="Arial"/>
                <w:b/>
                <w:sz w:val="20"/>
                <w:szCs w:val="20"/>
              </w:rPr>
            </w:pPr>
          </w:p>
          <w:p w14:paraId="104390D8" w14:textId="373E71C5" w:rsidR="00532DA0" w:rsidRDefault="00532DA0" w:rsidP="002D0953">
            <w:pPr>
              <w:jc w:val="both"/>
              <w:rPr>
                <w:rFonts w:ascii="Arial" w:hAnsi="Arial" w:cs="Arial"/>
                <w:b/>
                <w:sz w:val="20"/>
                <w:szCs w:val="20"/>
              </w:rPr>
            </w:pPr>
          </w:p>
          <w:p w14:paraId="719F6642" w14:textId="1C8C6552" w:rsidR="00532DA0" w:rsidRDefault="00532DA0" w:rsidP="002D0953">
            <w:pPr>
              <w:jc w:val="both"/>
              <w:rPr>
                <w:rFonts w:ascii="Arial" w:hAnsi="Arial" w:cs="Arial"/>
                <w:b/>
                <w:sz w:val="20"/>
                <w:szCs w:val="20"/>
              </w:rPr>
            </w:pPr>
          </w:p>
          <w:p w14:paraId="5117B7C8" w14:textId="7AEFC922" w:rsidR="00532DA0" w:rsidRDefault="00532DA0" w:rsidP="002D0953">
            <w:pPr>
              <w:jc w:val="both"/>
              <w:rPr>
                <w:rFonts w:ascii="Arial" w:hAnsi="Arial" w:cs="Arial"/>
                <w:b/>
                <w:sz w:val="20"/>
                <w:szCs w:val="20"/>
              </w:rPr>
            </w:pPr>
          </w:p>
          <w:p w14:paraId="5C041144" w14:textId="5AD8D9CF" w:rsidR="00532DA0" w:rsidRDefault="00532DA0" w:rsidP="002D0953">
            <w:pPr>
              <w:jc w:val="both"/>
              <w:rPr>
                <w:rFonts w:ascii="Arial" w:hAnsi="Arial" w:cs="Arial"/>
                <w:b/>
                <w:sz w:val="20"/>
                <w:szCs w:val="20"/>
              </w:rPr>
            </w:pPr>
            <w:r>
              <w:rPr>
                <w:rFonts w:ascii="Arial" w:hAnsi="Arial" w:cs="Arial"/>
                <w:b/>
                <w:sz w:val="20"/>
                <w:szCs w:val="20"/>
              </w:rPr>
              <w:t>MS</w:t>
            </w:r>
          </w:p>
          <w:p w14:paraId="4C28B4B6" w14:textId="4201C619" w:rsidR="00532DA0" w:rsidRDefault="00532DA0" w:rsidP="002D0953">
            <w:pPr>
              <w:jc w:val="both"/>
              <w:rPr>
                <w:rFonts w:ascii="Arial" w:hAnsi="Arial" w:cs="Arial"/>
                <w:b/>
                <w:sz w:val="20"/>
                <w:szCs w:val="20"/>
              </w:rPr>
            </w:pPr>
          </w:p>
          <w:p w14:paraId="59198B31" w14:textId="2459F432" w:rsidR="00532DA0" w:rsidRDefault="00532DA0" w:rsidP="002D0953">
            <w:pPr>
              <w:jc w:val="both"/>
              <w:rPr>
                <w:rFonts w:ascii="Arial" w:hAnsi="Arial" w:cs="Arial"/>
                <w:b/>
                <w:sz w:val="20"/>
                <w:szCs w:val="20"/>
              </w:rPr>
            </w:pPr>
          </w:p>
          <w:p w14:paraId="29F9F75C" w14:textId="6162BC64" w:rsidR="00532DA0" w:rsidRDefault="00532DA0" w:rsidP="002D0953">
            <w:pPr>
              <w:jc w:val="both"/>
              <w:rPr>
                <w:rFonts w:ascii="Arial" w:hAnsi="Arial" w:cs="Arial"/>
                <w:b/>
                <w:sz w:val="20"/>
                <w:szCs w:val="20"/>
              </w:rPr>
            </w:pPr>
            <w:r>
              <w:rPr>
                <w:rFonts w:ascii="Arial" w:hAnsi="Arial" w:cs="Arial"/>
                <w:b/>
                <w:sz w:val="20"/>
                <w:szCs w:val="20"/>
              </w:rPr>
              <w:t>MS/TF</w:t>
            </w:r>
          </w:p>
          <w:p w14:paraId="23E2319B" w14:textId="37362569" w:rsidR="00532DA0" w:rsidRDefault="00532DA0" w:rsidP="002D0953">
            <w:pPr>
              <w:jc w:val="both"/>
              <w:rPr>
                <w:rFonts w:ascii="Arial" w:hAnsi="Arial" w:cs="Arial"/>
                <w:b/>
                <w:sz w:val="20"/>
                <w:szCs w:val="20"/>
              </w:rPr>
            </w:pPr>
          </w:p>
          <w:p w14:paraId="3345F587" w14:textId="5BD37EBC" w:rsidR="00532DA0" w:rsidRDefault="00532DA0" w:rsidP="002D0953">
            <w:pPr>
              <w:jc w:val="both"/>
              <w:rPr>
                <w:rFonts w:ascii="Arial" w:hAnsi="Arial" w:cs="Arial"/>
                <w:b/>
                <w:sz w:val="20"/>
                <w:szCs w:val="20"/>
              </w:rPr>
            </w:pPr>
          </w:p>
          <w:p w14:paraId="5BB1E83C" w14:textId="1AF18F9A" w:rsidR="00532DA0" w:rsidRDefault="00532DA0" w:rsidP="002D0953">
            <w:pPr>
              <w:jc w:val="both"/>
              <w:rPr>
                <w:rFonts w:ascii="Arial" w:hAnsi="Arial" w:cs="Arial"/>
                <w:b/>
                <w:sz w:val="20"/>
                <w:szCs w:val="20"/>
              </w:rPr>
            </w:pPr>
            <w:r>
              <w:rPr>
                <w:rFonts w:ascii="Arial" w:hAnsi="Arial" w:cs="Arial"/>
                <w:b/>
                <w:sz w:val="20"/>
                <w:szCs w:val="20"/>
              </w:rPr>
              <w:t>SR</w:t>
            </w:r>
          </w:p>
          <w:p w14:paraId="387CDFD6" w14:textId="77777777" w:rsidR="00541EBA" w:rsidRDefault="00541EBA" w:rsidP="002D0953">
            <w:pPr>
              <w:jc w:val="both"/>
              <w:rPr>
                <w:rFonts w:ascii="Arial" w:hAnsi="Arial" w:cs="Arial"/>
                <w:b/>
                <w:sz w:val="20"/>
                <w:szCs w:val="20"/>
              </w:rPr>
            </w:pPr>
          </w:p>
          <w:p w14:paraId="29A3EC1C" w14:textId="77777777" w:rsidR="000F6668" w:rsidRDefault="000F6668" w:rsidP="002D0953">
            <w:pPr>
              <w:jc w:val="both"/>
              <w:rPr>
                <w:rFonts w:ascii="Arial" w:hAnsi="Arial" w:cs="Arial"/>
                <w:b/>
                <w:sz w:val="20"/>
                <w:szCs w:val="20"/>
              </w:rPr>
            </w:pPr>
          </w:p>
        </w:tc>
      </w:tr>
      <w:tr w:rsidR="004B061E" w:rsidRPr="007B5D08" w14:paraId="3C6D8177" w14:textId="77777777" w:rsidTr="00437B71">
        <w:tc>
          <w:tcPr>
            <w:tcW w:w="781" w:type="dxa"/>
          </w:tcPr>
          <w:p w14:paraId="41C63A78" w14:textId="77777777" w:rsidR="007A2AB8" w:rsidRDefault="004B061E" w:rsidP="00FE3DF9">
            <w:pPr>
              <w:jc w:val="center"/>
              <w:rPr>
                <w:rFonts w:ascii="Arial" w:hAnsi="Arial" w:cs="Arial"/>
                <w:b/>
                <w:sz w:val="22"/>
                <w:szCs w:val="22"/>
              </w:rPr>
            </w:pPr>
            <w:r>
              <w:rPr>
                <w:rFonts w:ascii="Arial" w:hAnsi="Arial" w:cs="Arial"/>
                <w:b/>
                <w:sz w:val="22"/>
                <w:szCs w:val="22"/>
              </w:rPr>
              <w:lastRenderedPageBreak/>
              <w:t>18/03</w:t>
            </w:r>
          </w:p>
        </w:tc>
        <w:tc>
          <w:tcPr>
            <w:tcW w:w="8287" w:type="dxa"/>
          </w:tcPr>
          <w:p w14:paraId="766CA12E" w14:textId="137A62F3" w:rsidR="004B061E" w:rsidRPr="00BE3022" w:rsidRDefault="00BE3022" w:rsidP="00BE3022">
            <w:pPr>
              <w:tabs>
                <w:tab w:val="left" w:pos="2371"/>
              </w:tabs>
              <w:ind w:right="-694"/>
              <w:rPr>
                <w:rFonts w:ascii="Arial" w:hAnsi="Arial" w:cs="Arial"/>
                <w:b/>
                <w:sz w:val="22"/>
                <w:szCs w:val="22"/>
              </w:rPr>
            </w:pPr>
            <w:r w:rsidRPr="00BE3022">
              <w:rPr>
                <w:rFonts w:ascii="Arial" w:hAnsi="Arial" w:cs="Arial"/>
                <w:b/>
                <w:sz w:val="22"/>
                <w:szCs w:val="22"/>
              </w:rPr>
              <w:t>COLLEGE SELF ASSESSMENT REPORT/</w:t>
            </w:r>
            <w:r>
              <w:rPr>
                <w:rFonts w:ascii="Arial" w:hAnsi="Arial" w:cs="Arial"/>
                <w:b/>
                <w:sz w:val="22"/>
                <w:szCs w:val="22"/>
              </w:rPr>
              <w:t xml:space="preserve"> </w:t>
            </w:r>
            <w:r w:rsidRPr="00BE3022">
              <w:rPr>
                <w:rFonts w:ascii="Arial" w:hAnsi="Arial" w:cs="Arial"/>
                <w:b/>
                <w:sz w:val="22"/>
                <w:szCs w:val="22"/>
              </w:rPr>
              <w:t xml:space="preserve">CONTINUOUS IMPROVEMENT PLAN  </w:t>
            </w:r>
          </w:p>
          <w:p w14:paraId="0BFF2B12" w14:textId="02E922D1" w:rsidR="00BE3022" w:rsidRPr="00BE3022" w:rsidRDefault="00BE3022" w:rsidP="004B061E">
            <w:pPr>
              <w:jc w:val="both"/>
              <w:rPr>
                <w:rFonts w:ascii="Arial" w:hAnsi="Arial" w:cs="Arial"/>
                <w:sz w:val="22"/>
                <w:szCs w:val="22"/>
              </w:rPr>
            </w:pPr>
          </w:p>
          <w:p w14:paraId="36C0511B" w14:textId="45936F9B" w:rsidR="004B061E" w:rsidRDefault="004B061E" w:rsidP="004B061E">
            <w:pPr>
              <w:ind w:left="331" w:hanging="331"/>
              <w:rPr>
                <w:rFonts w:ascii="Arial" w:hAnsi="Arial" w:cs="Arial"/>
                <w:i/>
                <w:sz w:val="20"/>
                <w:szCs w:val="20"/>
              </w:rPr>
            </w:pPr>
            <w:r w:rsidRPr="004B061E">
              <w:rPr>
                <w:rFonts w:ascii="Arial" w:hAnsi="Arial" w:cs="Arial"/>
                <w:i/>
                <w:sz w:val="20"/>
                <w:szCs w:val="20"/>
              </w:rPr>
              <w:t>This item was confidential</w:t>
            </w:r>
          </w:p>
          <w:p w14:paraId="442D7157" w14:textId="2A4623CA" w:rsidR="00193B11" w:rsidRDefault="00193B11" w:rsidP="004B061E">
            <w:pPr>
              <w:ind w:left="331" w:hanging="331"/>
              <w:rPr>
                <w:rFonts w:ascii="Arial" w:hAnsi="Arial" w:cs="Arial"/>
                <w:i/>
                <w:sz w:val="20"/>
                <w:szCs w:val="20"/>
              </w:rPr>
            </w:pPr>
          </w:p>
          <w:p w14:paraId="00727244" w14:textId="77777777" w:rsidR="00BD734E" w:rsidRPr="00F2454C" w:rsidRDefault="00BD734E" w:rsidP="00F2454C">
            <w:pPr>
              <w:ind w:left="360"/>
              <w:jc w:val="both"/>
              <w:rPr>
                <w:rFonts w:ascii="Arial" w:hAnsi="Arial" w:cs="Arial"/>
                <w:b/>
                <w:sz w:val="22"/>
                <w:szCs w:val="22"/>
              </w:rPr>
            </w:pPr>
          </w:p>
        </w:tc>
        <w:tc>
          <w:tcPr>
            <w:tcW w:w="1069" w:type="dxa"/>
          </w:tcPr>
          <w:p w14:paraId="419641F7" w14:textId="3B7D74F2" w:rsidR="00BA0A3D" w:rsidRDefault="00BA0A3D" w:rsidP="002D0953">
            <w:pPr>
              <w:jc w:val="both"/>
              <w:rPr>
                <w:rFonts w:ascii="Arial" w:hAnsi="Arial" w:cs="Arial"/>
                <w:b/>
                <w:sz w:val="20"/>
                <w:szCs w:val="20"/>
              </w:rPr>
            </w:pPr>
          </w:p>
          <w:p w14:paraId="4DD54AF8" w14:textId="3C409D91" w:rsidR="007A2AB8" w:rsidRPr="00BA0A3D" w:rsidRDefault="007A2AB8" w:rsidP="00BA0A3D">
            <w:pPr>
              <w:rPr>
                <w:rFonts w:ascii="Arial" w:hAnsi="Arial" w:cs="Arial"/>
                <w:b/>
                <w:sz w:val="20"/>
                <w:szCs w:val="20"/>
              </w:rPr>
            </w:pPr>
          </w:p>
        </w:tc>
      </w:tr>
      <w:tr w:rsidR="004B061E" w:rsidRPr="007B5D08" w14:paraId="30910FC0" w14:textId="77777777" w:rsidTr="00437B71">
        <w:tc>
          <w:tcPr>
            <w:tcW w:w="781" w:type="dxa"/>
          </w:tcPr>
          <w:p w14:paraId="500C8447" w14:textId="77777777" w:rsidR="009318D3" w:rsidRDefault="009318D3" w:rsidP="003A6E85">
            <w:pPr>
              <w:jc w:val="center"/>
              <w:rPr>
                <w:rFonts w:ascii="Arial" w:hAnsi="Arial" w:cs="Arial"/>
                <w:b/>
                <w:sz w:val="22"/>
                <w:szCs w:val="22"/>
              </w:rPr>
            </w:pPr>
            <w:r>
              <w:rPr>
                <w:rFonts w:ascii="Arial" w:hAnsi="Arial" w:cs="Arial"/>
                <w:b/>
                <w:sz w:val="22"/>
                <w:szCs w:val="22"/>
              </w:rPr>
              <w:t>1</w:t>
            </w:r>
            <w:r w:rsidR="004B061E">
              <w:rPr>
                <w:rFonts w:ascii="Arial" w:hAnsi="Arial" w:cs="Arial"/>
                <w:b/>
                <w:sz w:val="22"/>
                <w:szCs w:val="22"/>
              </w:rPr>
              <w:t>8/04</w:t>
            </w:r>
          </w:p>
          <w:p w14:paraId="0B3B6DAA" w14:textId="77777777" w:rsidR="009318D3" w:rsidRDefault="009318D3" w:rsidP="003A6E85">
            <w:pPr>
              <w:jc w:val="center"/>
              <w:rPr>
                <w:rFonts w:ascii="Arial" w:hAnsi="Arial" w:cs="Arial"/>
                <w:b/>
                <w:sz w:val="22"/>
                <w:szCs w:val="22"/>
              </w:rPr>
            </w:pPr>
          </w:p>
          <w:p w14:paraId="01EACC62" w14:textId="77777777" w:rsidR="007A2AB8" w:rsidRDefault="007A2AB8" w:rsidP="003A6E85">
            <w:pPr>
              <w:jc w:val="center"/>
              <w:rPr>
                <w:rFonts w:ascii="Arial" w:hAnsi="Arial" w:cs="Arial"/>
                <w:b/>
                <w:sz w:val="22"/>
                <w:szCs w:val="22"/>
              </w:rPr>
            </w:pPr>
          </w:p>
        </w:tc>
        <w:tc>
          <w:tcPr>
            <w:tcW w:w="8287" w:type="dxa"/>
          </w:tcPr>
          <w:p w14:paraId="27AF72DE" w14:textId="1D3AE530" w:rsidR="004B061E" w:rsidRDefault="00BE3022" w:rsidP="00F2454C">
            <w:pPr>
              <w:shd w:val="clear" w:color="auto" w:fill="FFFFFF"/>
              <w:ind w:left="584" w:hanging="584"/>
              <w:jc w:val="both"/>
              <w:rPr>
                <w:rFonts w:ascii="Arial" w:hAnsi="Arial" w:cs="Arial"/>
                <w:b/>
                <w:color w:val="222222"/>
                <w:sz w:val="22"/>
                <w:szCs w:val="22"/>
              </w:rPr>
            </w:pPr>
            <w:r w:rsidRPr="00BE3022">
              <w:rPr>
                <w:rFonts w:ascii="Arial" w:hAnsi="Arial" w:cs="Arial"/>
                <w:b/>
                <w:color w:val="222222"/>
                <w:sz w:val="22"/>
                <w:szCs w:val="22"/>
              </w:rPr>
              <w:t>OPERATIONAL UPDATES:</w:t>
            </w:r>
          </w:p>
          <w:p w14:paraId="77772139" w14:textId="77777777" w:rsidR="00BE3022" w:rsidRPr="00BE3022" w:rsidRDefault="00BE3022" w:rsidP="00F2454C">
            <w:pPr>
              <w:shd w:val="clear" w:color="auto" w:fill="FFFFFF"/>
              <w:ind w:left="584" w:hanging="584"/>
              <w:jc w:val="both"/>
              <w:rPr>
                <w:rFonts w:ascii="Arial" w:hAnsi="Arial" w:cs="Arial"/>
                <w:b/>
                <w:color w:val="222222"/>
                <w:sz w:val="22"/>
                <w:szCs w:val="22"/>
              </w:rPr>
            </w:pPr>
          </w:p>
          <w:p w14:paraId="10D66906" w14:textId="0075BE5D" w:rsidR="004B061E" w:rsidRDefault="004B061E" w:rsidP="00F2454C">
            <w:pPr>
              <w:pStyle w:val="ListParagraph"/>
              <w:numPr>
                <w:ilvl w:val="0"/>
                <w:numId w:val="16"/>
              </w:numPr>
              <w:shd w:val="clear" w:color="auto" w:fill="FFFFFF"/>
              <w:jc w:val="both"/>
              <w:rPr>
                <w:rFonts w:ascii="Arial" w:hAnsi="Arial" w:cs="Arial"/>
                <w:b/>
                <w:color w:val="222222"/>
                <w:sz w:val="22"/>
                <w:szCs w:val="22"/>
              </w:rPr>
            </w:pPr>
            <w:r w:rsidRPr="00BE3022">
              <w:rPr>
                <w:rFonts w:ascii="Arial" w:hAnsi="Arial" w:cs="Arial"/>
                <w:b/>
                <w:color w:val="222222"/>
                <w:sz w:val="22"/>
                <w:szCs w:val="22"/>
              </w:rPr>
              <w:t>6th form - Recruitment, progress &amp; progression</w:t>
            </w:r>
          </w:p>
          <w:p w14:paraId="40149422" w14:textId="1D13FF1D" w:rsidR="00BE3022" w:rsidRDefault="00BE3022" w:rsidP="00F2454C">
            <w:pPr>
              <w:shd w:val="clear" w:color="auto" w:fill="FFFFFF"/>
              <w:jc w:val="both"/>
              <w:rPr>
                <w:rFonts w:ascii="Arial" w:hAnsi="Arial" w:cs="Arial"/>
                <w:b/>
                <w:color w:val="222222"/>
                <w:sz w:val="22"/>
                <w:szCs w:val="22"/>
              </w:rPr>
            </w:pPr>
          </w:p>
          <w:p w14:paraId="232EAE90" w14:textId="7C4007CD" w:rsidR="00BE3022" w:rsidRPr="00BA0A3D" w:rsidRDefault="00F2454C" w:rsidP="00F2454C">
            <w:pPr>
              <w:shd w:val="clear" w:color="auto" w:fill="FFFFFF"/>
              <w:jc w:val="both"/>
              <w:rPr>
                <w:rFonts w:ascii="Arial" w:hAnsi="Arial" w:cs="Arial"/>
                <w:color w:val="222222"/>
                <w:sz w:val="22"/>
                <w:szCs w:val="22"/>
              </w:rPr>
            </w:pPr>
            <w:r>
              <w:rPr>
                <w:rFonts w:ascii="Arial" w:hAnsi="Arial" w:cs="Arial"/>
                <w:color w:val="222222"/>
                <w:sz w:val="22"/>
                <w:szCs w:val="22"/>
              </w:rPr>
              <w:t xml:space="preserve">The </w:t>
            </w:r>
            <w:proofErr w:type="gramStart"/>
            <w:r>
              <w:rPr>
                <w:rFonts w:ascii="Arial" w:hAnsi="Arial" w:cs="Arial"/>
                <w:color w:val="222222"/>
                <w:sz w:val="22"/>
                <w:szCs w:val="22"/>
              </w:rPr>
              <w:t xml:space="preserve">CEO </w:t>
            </w:r>
            <w:r w:rsidR="00BA0A3D" w:rsidRPr="00BA0A3D">
              <w:rPr>
                <w:rFonts w:ascii="Arial" w:hAnsi="Arial" w:cs="Arial"/>
                <w:color w:val="222222"/>
                <w:sz w:val="22"/>
                <w:szCs w:val="22"/>
              </w:rPr>
              <w:t xml:space="preserve"> presented</w:t>
            </w:r>
            <w:proofErr w:type="gramEnd"/>
            <w:r w:rsidR="00BA0A3D" w:rsidRPr="00BA0A3D">
              <w:rPr>
                <w:rFonts w:ascii="Arial" w:hAnsi="Arial" w:cs="Arial"/>
                <w:color w:val="222222"/>
                <w:sz w:val="22"/>
                <w:szCs w:val="22"/>
              </w:rPr>
              <w:t xml:space="preserve"> this update.</w:t>
            </w:r>
          </w:p>
          <w:p w14:paraId="605BDE37" w14:textId="77777777" w:rsidR="00BA0A3D" w:rsidRDefault="00BA0A3D" w:rsidP="00F2454C">
            <w:pPr>
              <w:shd w:val="clear" w:color="auto" w:fill="FFFFFF"/>
              <w:jc w:val="both"/>
              <w:rPr>
                <w:rFonts w:ascii="Arial" w:hAnsi="Arial" w:cs="Arial"/>
                <w:color w:val="222222"/>
                <w:sz w:val="22"/>
                <w:szCs w:val="22"/>
              </w:rPr>
            </w:pPr>
          </w:p>
          <w:p w14:paraId="13828862" w14:textId="1EED7C09" w:rsidR="00BE3022" w:rsidRDefault="00F03831" w:rsidP="00F2454C">
            <w:pPr>
              <w:shd w:val="clear" w:color="auto" w:fill="FFFFFF"/>
              <w:jc w:val="both"/>
              <w:rPr>
                <w:rFonts w:ascii="Arial" w:hAnsi="Arial" w:cs="Arial"/>
                <w:color w:val="222222"/>
                <w:sz w:val="22"/>
                <w:szCs w:val="22"/>
              </w:rPr>
            </w:pPr>
            <w:r w:rsidRPr="00F03831">
              <w:rPr>
                <w:rFonts w:ascii="Arial" w:hAnsi="Arial" w:cs="Arial"/>
                <w:color w:val="222222"/>
                <w:sz w:val="22"/>
                <w:szCs w:val="22"/>
              </w:rPr>
              <w:t xml:space="preserve">81% of students </w:t>
            </w:r>
            <w:r>
              <w:rPr>
                <w:rFonts w:ascii="Arial" w:hAnsi="Arial" w:cs="Arial"/>
                <w:color w:val="222222"/>
                <w:sz w:val="22"/>
                <w:szCs w:val="22"/>
              </w:rPr>
              <w:t>ha</w:t>
            </w:r>
            <w:r w:rsidR="00F2454C">
              <w:rPr>
                <w:rFonts w:ascii="Arial" w:hAnsi="Arial" w:cs="Arial"/>
                <w:color w:val="222222"/>
                <w:sz w:val="22"/>
                <w:szCs w:val="22"/>
              </w:rPr>
              <w:t>d</w:t>
            </w:r>
            <w:r>
              <w:rPr>
                <w:rFonts w:ascii="Arial" w:hAnsi="Arial" w:cs="Arial"/>
                <w:color w:val="222222"/>
                <w:sz w:val="22"/>
                <w:szCs w:val="22"/>
              </w:rPr>
              <w:t xml:space="preserve"> </w:t>
            </w:r>
            <w:r w:rsidRPr="00F03831">
              <w:rPr>
                <w:rFonts w:ascii="Arial" w:hAnsi="Arial" w:cs="Arial"/>
                <w:color w:val="222222"/>
                <w:sz w:val="22"/>
                <w:szCs w:val="22"/>
              </w:rPr>
              <w:t xml:space="preserve">applied to university – every </w:t>
            </w:r>
            <w:r>
              <w:rPr>
                <w:rFonts w:ascii="Arial" w:hAnsi="Arial" w:cs="Arial"/>
                <w:color w:val="222222"/>
                <w:sz w:val="22"/>
                <w:szCs w:val="22"/>
              </w:rPr>
              <w:t>single student</w:t>
            </w:r>
            <w:r w:rsidRPr="00F03831">
              <w:rPr>
                <w:rFonts w:ascii="Arial" w:hAnsi="Arial" w:cs="Arial"/>
                <w:color w:val="222222"/>
                <w:sz w:val="22"/>
                <w:szCs w:val="22"/>
              </w:rPr>
              <w:t xml:space="preserve"> now </w:t>
            </w:r>
            <w:r w:rsidR="00BA0A3D">
              <w:rPr>
                <w:rFonts w:ascii="Arial" w:hAnsi="Arial" w:cs="Arial"/>
                <w:color w:val="222222"/>
                <w:sz w:val="22"/>
                <w:szCs w:val="22"/>
              </w:rPr>
              <w:t xml:space="preserve">has </w:t>
            </w:r>
            <w:r>
              <w:rPr>
                <w:rFonts w:ascii="Arial" w:hAnsi="Arial" w:cs="Arial"/>
                <w:color w:val="222222"/>
                <w:sz w:val="22"/>
                <w:szCs w:val="22"/>
              </w:rPr>
              <w:t>at least one</w:t>
            </w:r>
            <w:r w:rsidRPr="00F03831">
              <w:rPr>
                <w:rFonts w:ascii="Arial" w:hAnsi="Arial" w:cs="Arial"/>
                <w:color w:val="222222"/>
                <w:sz w:val="22"/>
                <w:szCs w:val="22"/>
              </w:rPr>
              <w:t xml:space="preserve"> offer.  Some have multiple offers and others have</w:t>
            </w:r>
            <w:r>
              <w:rPr>
                <w:rFonts w:ascii="Arial" w:hAnsi="Arial" w:cs="Arial"/>
                <w:color w:val="222222"/>
                <w:sz w:val="22"/>
                <w:szCs w:val="22"/>
              </w:rPr>
              <w:t xml:space="preserve"> very good offers from R</w:t>
            </w:r>
            <w:r w:rsidRPr="00F03831">
              <w:rPr>
                <w:rFonts w:ascii="Arial" w:hAnsi="Arial" w:cs="Arial"/>
                <w:color w:val="222222"/>
                <w:sz w:val="22"/>
                <w:szCs w:val="22"/>
              </w:rPr>
              <w:t>ussel</w:t>
            </w:r>
            <w:r w:rsidR="00F2454C">
              <w:rPr>
                <w:rFonts w:ascii="Arial" w:hAnsi="Arial" w:cs="Arial"/>
                <w:color w:val="222222"/>
                <w:sz w:val="22"/>
                <w:szCs w:val="22"/>
              </w:rPr>
              <w:t>l</w:t>
            </w:r>
            <w:r w:rsidRPr="00F03831">
              <w:rPr>
                <w:rFonts w:ascii="Arial" w:hAnsi="Arial" w:cs="Arial"/>
                <w:color w:val="222222"/>
                <w:sz w:val="22"/>
                <w:szCs w:val="22"/>
              </w:rPr>
              <w:t xml:space="preserve"> group universities</w:t>
            </w:r>
            <w:r>
              <w:rPr>
                <w:rFonts w:ascii="Arial" w:hAnsi="Arial" w:cs="Arial"/>
                <w:color w:val="222222"/>
                <w:sz w:val="22"/>
                <w:szCs w:val="22"/>
              </w:rPr>
              <w:t xml:space="preserve"> or unconditional offers</w:t>
            </w:r>
            <w:r w:rsidR="00134D54">
              <w:rPr>
                <w:rFonts w:ascii="Arial" w:hAnsi="Arial" w:cs="Arial"/>
                <w:color w:val="222222"/>
                <w:sz w:val="22"/>
                <w:szCs w:val="22"/>
              </w:rPr>
              <w:t>.  In M</w:t>
            </w:r>
            <w:r w:rsidRPr="00F03831">
              <w:rPr>
                <w:rFonts w:ascii="Arial" w:hAnsi="Arial" w:cs="Arial"/>
                <w:color w:val="222222"/>
                <w:sz w:val="22"/>
                <w:szCs w:val="22"/>
              </w:rPr>
              <w:t>ay they will have to choose two of those offers</w:t>
            </w:r>
            <w:r>
              <w:rPr>
                <w:rFonts w:ascii="Arial" w:hAnsi="Arial" w:cs="Arial"/>
                <w:color w:val="222222"/>
                <w:sz w:val="22"/>
                <w:szCs w:val="22"/>
              </w:rPr>
              <w:t>.</w:t>
            </w:r>
          </w:p>
          <w:p w14:paraId="198F653C" w14:textId="5C2698CD" w:rsidR="00F03831" w:rsidRDefault="00F03831" w:rsidP="00F2454C">
            <w:pPr>
              <w:shd w:val="clear" w:color="auto" w:fill="FFFFFF"/>
              <w:jc w:val="both"/>
              <w:rPr>
                <w:rFonts w:ascii="Arial" w:hAnsi="Arial" w:cs="Arial"/>
                <w:color w:val="222222"/>
                <w:sz w:val="22"/>
                <w:szCs w:val="22"/>
              </w:rPr>
            </w:pPr>
          </w:p>
          <w:p w14:paraId="7D4C6922" w14:textId="1110A90A" w:rsidR="00F03831" w:rsidRDefault="00F03831" w:rsidP="00F2454C">
            <w:pPr>
              <w:shd w:val="clear" w:color="auto" w:fill="FFFFFF"/>
              <w:jc w:val="both"/>
              <w:rPr>
                <w:rFonts w:ascii="Arial" w:hAnsi="Arial" w:cs="Arial"/>
                <w:color w:val="222222"/>
                <w:sz w:val="22"/>
                <w:szCs w:val="22"/>
              </w:rPr>
            </w:pPr>
            <w:r>
              <w:rPr>
                <w:rFonts w:ascii="Arial" w:hAnsi="Arial" w:cs="Arial"/>
                <w:color w:val="222222"/>
                <w:sz w:val="22"/>
                <w:szCs w:val="22"/>
              </w:rPr>
              <w:t>Most</w:t>
            </w:r>
            <w:r w:rsidR="00134D54">
              <w:rPr>
                <w:rFonts w:ascii="Arial" w:hAnsi="Arial" w:cs="Arial"/>
                <w:color w:val="222222"/>
                <w:sz w:val="22"/>
                <w:szCs w:val="22"/>
              </w:rPr>
              <w:t xml:space="preserve"> students</w:t>
            </w:r>
            <w:r>
              <w:rPr>
                <w:rFonts w:ascii="Arial" w:hAnsi="Arial" w:cs="Arial"/>
                <w:color w:val="222222"/>
                <w:sz w:val="22"/>
                <w:szCs w:val="22"/>
              </w:rPr>
              <w:t xml:space="preserve"> have reasonable offers, some are very stretching, now focussing on getting student</w:t>
            </w:r>
            <w:r w:rsidR="00134D54">
              <w:rPr>
                <w:rFonts w:ascii="Arial" w:hAnsi="Arial" w:cs="Arial"/>
                <w:color w:val="222222"/>
                <w:sz w:val="22"/>
                <w:szCs w:val="22"/>
              </w:rPr>
              <w:t xml:space="preserve">s to deliver on their targets grades.  For students who are not sure about university or are keen to explore other routes we are </w:t>
            </w:r>
            <w:r>
              <w:rPr>
                <w:rFonts w:ascii="Arial" w:hAnsi="Arial" w:cs="Arial"/>
                <w:color w:val="222222"/>
                <w:sz w:val="22"/>
                <w:szCs w:val="22"/>
              </w:rPr>
              <w:t xml:space="preserve">encouraging and supporting </w:t>
            </w:r>
            <w:r w:rsidR="00134D54">
              <w:rPr>
                <w:rFonts w:ascii="Arial" w:hAnsi="Arial" w:cs="Arial"/>
                <w:color w:val="222222"/>
                <w:sz w:val="22"/>
                <w:szCs w:val="22"/>
              </w:rPr>
              <w:t>them to apply for apprenticeships.</w:t>
            </w:r>
          </w:p>
          <w:p w14:paraId="75AAC00F" w14:textId="77777777" w:rsidR="00F03831" w:rsidRDefault="00F03831" w:rsidP="00F2454C">
            <w:pPr>
              <w:shd w:val="clear" w:color="auto" w:fill="FFFFFF"/>
              <w:jc w:val="both"/>
              <w:rPr>
                <w:rFonts w:ascii="Arial" w:hAnsi="Arial" w:cs="Arial"/>
                <w:color w:val="222222"/>
                <w:sz w:val="22"/>
                <w:szCs w:val="22"/>
              </w:rPr>
            </w:pPr>
          </w:p>
          <w:p w14:paraId="14062BC2" w14:textId="7526AEF2" w:rsidR="00F03831" w:rsidRDefault="00F03831" w:rsidP="00F2454C">
            <w:pPr>
              <w:shd w:val="clear" w:color="auto" w:fill="FFFFFF"/>
              <w:jc w:val="both"/>
              <w:rPr>
                <w:rFonts w:ascii="Arial" w:hAnsi="Arial" w:cs="Arial"/>
                <w:color w:val="222222"/>
                <w:sz w:val="22"/>
                <w:szCs w:val="22"/>
              </w:rPr>
            </w:pPr>
            <w:r>
              <w:rPr>
                <w:rFonts w:ascii="Arial" w:hAnsi="Arial" w:cs="Arial"/>
                <w:color w:val="222222"/>
                <w:sz w:val="22"/>
                <w:szCs w:val="22"/>
              </w:rPr>
              <w:t xml:space="preserve">Board asked how much support Ada staff gave to students who are applying?  Kick started </w:t>
            </w:r>
            <w:r w:rsidR="00134D54">
              <w:rPr>
                <w:rFonts w:ascii="Arial" w:hAnsi="Arial" w:cs="Arial"/>
                <w:color w:val="222222"/>
                <w:sz w:val="22"/>
                <w:szCs w:val="22"/>
              </w:rPr>
              <w:t xml:space="preserve">support </w:t>
            </w:r>
            <w:r>
              <w:rPr>
                <w:rFonts w:ascii="Arial" w:hAnsi="Arial" w:cs="Arial"/>
                <w:color w:val="222222"/>
                <w:sz w:val="22"/>
                <w:szCs w:val="22"/>
              </w:rPr>
              <w:t>with a session on what a good personal statement looks like.  We are also developing our coaching offer for students to help them choose the right path earli</w:t>
            </w:r>
            <w:r w:rsidR="00134D54">
              <w:rPr>
                <w:rFonts w:ascii="Arial" w:hAnsi="Arial" w:cs="Arial"/>
                <w:color w:val="222222"/>
                <w:sz w:val="22"/>
                <w:szCs w:val="22"/>
              </w:rPr>
              <w:t>er and decide between offers</w:t>
            </w:r>
            <w:r>
              <w:rPr>
                <w:rFonts w:ascii="Arial" w:hAnsi="Arial" w:cs="Arial"/>
                <w:color w:val="222222"/>
                <w:sz w:val="22"/>
                <w:szCs w:val="22"/>
              </w:rPr>
              <w:t>.</w:t>
            </w:r>
          </w:p>
          <w:p w14:paraId="322543DD" w14:textId="590D616C" w:rsidR="00F03831" w:rsidRDefault="00F03831" w:rsidP="00F2454C">
            <w:pPr>
              <w:shd w:val="clear" w:color="auto" w:fill="FFFFFF"/>
              <w:jc w:val="both"/>
              <w:rPr>
                <w:rFonts w:ascii="Arial" w:hAnsi="Arial" w:cs="Arial"/>
                <w:color w:val="222222"/>
                <w:sz w:val="22"/>
                <w:szCs w:val="22"/>
              </w:rPr>
            </w:pPr>
          </w:p>
          <w:p w14:paraId="715F5E59" w14:textId="601F3913" w:rsidR="00F03831" w:rsidRDefault="00F03831" w:rsidP="00F2454C">
            <w:pPr>
              <w:shd w:val="clear" w:color="auto" w:fill="FFFFFF"/>
              <w:jc w:val="both"/>
              <w:rPr>
                <w:rFonts w:ascii="Arial" w:hAnsi="Arial" w:cs="Arial"/>
                <w:color w:val="222222"/>
                <w:sz w:val="22"/>
                <w:szCs w:val="22"/>
              </w:rPr>
            </w:pPr>
            <w:r>
              <w:rPr>
                <w:rFonts w:ascii="Arial" w:hAnsi="Arial" w:cs="Arial"/>
                <w:color w:val="222222"/>
                <w:sz w:val="22"/>
                <w:szCs w:val="22"/>
              </w:rPr>
              <w:t xml:space="preserve">Exec team want to shift to encourage students to apply to university earlier as the </w:t>
            </w:r>
            <w:r w:rsidR="00134D54">
              <w:rPr>
                <w:rFonts w:ascii="Arial" w:hAnsi="Arial" w:cs="Arial"/>
                <w:color w:val="222222"/>
                <w:sz w:val="22"/>
                <w:szCs w:val="22"/>
              </w:rPr>
              <w:t>brightest</w:t>
            </w:r>
            <w:r>
              <w:rPr>
                <w:rFonts w:ascii="Arial" w:hAnsi="Arial" w:cs="Arial"/>
                <w:color w:val="222222"/>
                <w:sz w:val="22"/>
                <w:szCs w:val="22"/>
              </w:rPr>
              <w:t xml:space="preserve"> students get their applications in by October for Oxbridge deadline.  Most of our students applied in November and December.</w:t>
            </w:r>
          </w:p>
          <w:p w14:paraId="6908CFD2" w14:textId="6884C5E8" w:rsidR="00F03831" w:rsidRDefault="00F03831" w:rsidP="00F2454C">
            <w:pPr>
              <w:shd w:val="clear" w:color="auto" w:fill="FFFFFF"/>
              <w:jc w:val="both"/>
              <w:rPr>
                <w:rFonts w:ascii="Arial" w:hAnsi="Arial" w:cs="Arial"/>
                <w:color w:val="222222"/>
                <w:sz w:val="22"/>
                <w:szCs w:val="22"/>
              </w:rPr>
            </w:pPr>
          </w:p>
          <w:p w14:paraId="48A94932" w14:textId="7DCF2680" w:rsidR="00F03831" w:rsidRDefault="00134D54" w:rsidP="00F2454C">
            <w:pPr>
              <w:shd w:val="clear" w:color="auto" w:fill="FFFFFF"/>
              <w:jc w:val="both"/>
              <w:rPr>
                <w:rFonts w:ascii="Arial" w:hAnsi="Arial" w:cs="Arial"/>
                <w:color w:val="222222"/>
                <w:sz w:val="22"/>
                <w:szCs w:val="22"/>
              </w:rPr>
            </w:pPr>
            <w:r>
              <w:rPr>
                <w:rFonts w:ascii="Arial" w:hAnsi="Arial" w:cs="Arial"/>
                <w:color w:val="222222"/>
                <w:sz w:val="22"/>
                <w:szCs w:val="22"/>
              </w:rPr>
              <w:t>Board</w:t>
            </w:r>
            <w:r w:rsidR="00F03831">
              <w:rPr>
                <w:rFonts w:ascii="Arial" w:hAnsi="Arial" w:cs="Arial"/>
                <w:color w:val="222222"/>
                <w:sz w:val="22"/>
                <w:szCs w:val="22"/>
              </w:rPr>
              <w:t xml:space="preserve"> asked if we do anything to specifically target parents? Employers like Deloitte have materials for parents </w:t>
            </w:r>
            <w:r w:rsidR="003A365C">
              <w:rPr>
                <w:rFonts w:ascii="Arial" w:hAnsi="Arial" w:cs="Arial"/>
                <w:color w:val="222222"/>
                <w:sz w:val="22"/>
                <w:szCs w:val="22"/>
              </w:rPr>
              <w:t xml:space="preserve">which </w:t>
            </w:r>
            <w:r>
              <w:rPr>
                <w:rFonts w:ascii="Arial" w:hAnsi="Arial" w:cs="Arial"/>
                <w:color w:val="222222"/>
                <w:sz w:val="22"/>
                <w:szCs w:val="22"/>
              </w:rPr>
              <w:t>we could use. Ada are hosting a</w:t>
            </w:r>
            <w:r w:rsidR="003A365C">
              <w:rPr>
                <w:rFonts w:ascii="Arial" w:hAnsi="Arial" w:cs="Arial"/>
                <w:color w:val="222222"/>
                <w:sz w:val="22"/>
                <w:szCs w:val="22"/>
              </w:rPr>
              <w:t xml:space="preserve"> parents evening on both uni</w:t>
            </w:r>
            <w:r>
              <w:rPr>
                <w:rFonts w:ascii="Arial" w:hAnsi="Arial" w:cs="Arial"/>
                <w:color w:val="222222"/>
                <w:sz w:val="22"/>
                <w:szCs w:val="22"/>
              </w:rPr>
              <w:t>versities and apprenticeships for parents.</w:t>
            </w:r>
          </w:p>
          <w:p w14:paraId="5EDA1A2E" w14:textId="687F4731" w:rsidR="003A365C" w:rsidRDefault="003A365C" w:rsidP="00F2454C">
            <w:pPr>
              <w:shd w:val="clear" w:color="auto" w:fill="FFFFFF"/>
              <w:jc w:val="both"/>
              <w:rPr>
                <w:rFonts w:ascii="Arial" w:hAnsi="Arial" w:cs="Arial"/>
                <w:color w:val="222222"/>
                <w:sz w:val="22"/>
                <w:szCs w:val="22"/>
              </w:rPr>
            </w:pPr>
          </w:p>
          <w:p w14:paraId="75DB0195" w14:textId="4F129CC4" w:rsidR="003A365C" w:rsidRPr="00F03831" w:rsidRDefault="003A365C" w:rsidP="00F2454C">
            <w:pPr>
              <w:shd w:val="clear" w:color="auto" w:fill="FFFFFF"/>
              <w:jc w:val="both"/>
              <w:rPr>
                <w:rFonts w:ascii="Arial" w:hAnsi="Arial" w:cs="Arial"/>
                <w:color w:val="222222"/>
                <w:sz w:val="22"/>
                <w:szCs w:val="22"/>
              </w:rPr>
            </w:pPr>
            <w:r>
              <w:rPr>
                <w:rFonts w:ascii="Arial" w:hAnsi="Arial" w:cs="Arial"/>
                <w:color w:val="222222"/>
                <w:sz w:val="22"/>
                <w:szCs w:val="22"/>
              </w:rPr>
              <w:lastRenderedPageBreak/>
              <w:t>Board asked what percentage split</w:t>
            </w:r>
            <w:r w:rsidR="00134D54">
              <w:rPr>
                <w:rFonts w:ascii="Arial" w:hAnsi="Arial" w:cs="Arial"/>
                <w:color w:val="222222"/>
                <w:sz w:val="22"/>
                <w:szCs w:val="22"/>
              </w:rPr>
              <w:t xml:space="preserve"> is</w:t>
            </w:r>
            <w:r>
              <w:rPr>
                <w:rFonts w:ascii="Arial" w:hAnsi="Arial" w:cs="Arial"/>
                <w:color w:val="222222"/>
                <w:sz w:val="22"/>
                <w:szCs w:val="22"/>
              </w:rPr>
              <w:t xml:space="preserve"> </w:t>
            </w:r>
            <w:r w:rsidR="00134D54">
              <w:rPr>
                <w:rFonts w:ascii="Arial" w:hAnsi="Arial" w:cs="Arial"/>
                <w:color w:val="222222"/>
                <w:sz w:val="22"/>
                <w:szCs w:val="22"/>
              </w:rPr>
              <w:t xml:space="preserve">likely to be </w:t>
            </w:r>
            <w:r>
              <w:rPr>
                <w:rFonts w:ascii="Arial" w:hAnsi="Arial" w:cs="Arial"/>
                <w:color w:val="222222"/>
                <w:sz w:val="22"/>
                <w:szCs w:val="22"/>
              </w:rPr>
              <w:t xml:space="preserve">of </w:t>
            </w:r>
            <w:r w:rsidR="00134D54">
              <w:rPr>
                <w:rFonts w:ascii="Arial" w:hAnsi="Arial" w:cs="Arial"/>
                <w:color w:val="222222"/>
                <w:sz w:val="22"/>
                <w:szCs w:val="22"/>
              </w:rPr>
              <w:t xml:space="preserve">those </w:t>
            </w:r>
            <w:r>
              <w:rPr>
                <w:rFonts w:ascii="Arial" w:hAnsi="Arial" w:cs="Arial"/>
                <w:color w:val="222222"/>
                <w:sz w:val="22"/>
                <w:szCs w:val="22"/>
              </w:rPr>
              <w:t xml:space="preserve">going to university </w:t>
            </w:r>
            <w:r w:rsidR="00134D54">
              <w:rPr>
                <w:rFonts w:ascii="Arial" w:hAnsi="Arial" w:cs="Arial"/>
                <w:color w:val="222222"/>
                <w:sz w:val="22"/>
                <w:szCs w:val="22"/>
              </w:rPr>
              <w:t>versus taking an apprenticeship? Likely split is 65-</w:t>
            </w:r>
            <w:r>
              <w:rPr>
                <w:rFonts w:ascii="Arial" w:hAnsi="Arial" w:cs="Arial"/>
                <w:color w:val="222222"/>
                <w:sz w:val="22"/>
                <w:szCs w:val="22"/>
              </w:rPr>
              <w:t>70% uni</w:t>
            </w:r>
            <w:r w:rsidR="00134D54">
              <w:rPr>
                <w:rFonts w:ascii="Arial" w:hAnsi="Arial" w:cs="Arial"/>
                <w:color w:val="222222"/>
                <w:sz w:val="22"/>
                <w:szCs w:val="22"/>
              </w:rPr>
              <w:t>versity and</w:t>
            </w:r>
            <w:r>
              <w:rPr>
                <w:rFonts w:ascii="Arial" w:hAnsi="Arial" w:cs="Arial"/>
                <w:color w:val="222222"/>
                <w:sz w:val="22"/>
                <w:szCs w:val="22"/>
              </w:rPr>
              <w:t xml:space="preserve"> 30</w:t>
            </w:r>
            <w:r w:rsidR="00134D54">
              <w:rPr>
                <w:rFonts w:ascii="Arial" w:hAnsi="Arial" w:cs="Arial"/>
                <w:color w:val="222222"/>
                <w:sz w:val="22"/>
                <w:szCs w:val="22"/>
              </w:rPr>
              <w:t>-35</w:t>
            </w:r>
            <w:r>
              <w:rPr>
                <w:rFonts w:ascii="Arial" w:hAnsi="Arial" w:cs="Arial"/>
                <w:color w:val="222222"/>
                <w:sz w:val="22"/>
                <w:szCs w:val="22"/>
              </w:rPr>
              <w:t>% apprenticeships (</w:t>
            </w:r>
            <w:r w:rsidR="00134D54">
              <w:rPr>
                <w:rFonts w:ascii="Arial" w:hAnsi="Arial" w:cs="Arial"/>
                <w:color w:val="222222"/>
                <w:sz w:val="22"/>
                <w:szCs w:val="22"/>
              </w:rPr>
              <w:t>all apprenticeships not only those through Ad</w:t>
            </w:r>
            <w:r>
              <w:rPr>
                <w:rFonts w:ascii="Arial" w:hAnsi="Arial" w:cs="Arial"/>
                <w:color w:val="222222"/>
                <w:sz w:val="22"/>
                <w:szCs w:val="22"/>
              </w:rPr>
              <w:t>a)</w:t>
            </w:r>
            <w:r w:rsidR="00134D54">
              <w:rPr>
                <w:rFonts w:ascii="Arial" w:hAnsi="Arial" w:cs="Arial"/>
                <w:color w:val="222222"/>
                <w:sz w:val="22"/>
                <w:szCs w:val="22"/>
              </w:rPr>
              <w:t>.</w:t>
            </w:r>
          </w:p>
          <w:p w14:paraId="7438743C" w14:textId="47896F46" w:rsidR="00BE3022" w:rsidRDefault="00BE3022" w:rsidP="00F2454C">
            <w:pPr>
              <w:shd w:val="clear" w:color="auto" w:fill="FFFFFF"/>
              <w:jc w:val="both"/>
              <w:rPr>
                <w:rFonts w:ascii="Arial" w:hAnsi="Arial" w:cs="Arial"/>
                <w:b/>
                <w:color w:val="222222"/>
                <w:sz w:val="22"/>
                <w:szCs w:val="22"/>
              </w:rPr>
            </w:pPr>
          </w:p>
          <w:p w14:paraId="7E7EB3B5" w14:textId="52BD8C22" w:rsidR="00F03831" w:rsidRDefault="00F03831" w:rsidP="00F2454C">
            <w:pPr>
              <w:shd w:val="clear" w:color="auto" w:fill="FFFFFF"/>
              <w:jc w:val="both"/>
              <w:rPr>
                <w:rFonts w:ascii="Arial" w:hAnsi="Arial" w:cs="Arial"/>
                <w:b/>
                <w:color w:val="222222"/>
                <w:sz w:val="22"/>
                <w:szCs w:val="22"/>
              </w:rPr>
            </w:pPr>
            <w:r>
              <w:rPr>
                <w:rFonts w:ascii="Arial" w:hAnsi="Arial" w:cs="Arial"/>
                <w:b/>
                <w:color w:val="222222"/>
                <w:sz w:val="22"/>
                <w:szCs w:val="22"/>
              </w:rPr>
              <w:t>Agreed to include a summary of university offers and which universities in the papers for the next Board.</w:t>
            </w:r>
          </w:p>
          <w:p w14:paraId="71C94337" w14:textId="61DF382B" w:rsidR="00BE3022" w:rsidRDefault="00BE3022" w:rsidP="00F2454C">
            <w:pPr>
              <w:shd w:val="clear" w:color="auto" w:fill="FFFFFF"/>
              <w:jc w:val="both"/>
              <w:rPr>
                <w:rFonts w:ascii="Arial" w:hAnsi="Arial" w:cs="Arial"/>
                <w:b/>
                <w:color w:val="222222"/>
                <w:sz w:val="22"/>
                <w:szCs w:val="22"/>
              </w:rPr>
            </w:pPr>
          </w:p>
          <w:p w14:paraId="4B7ABA3D" w14:textId="0BEC6836" w:rsidR="003A365C" w:rsidRDefault="003A365C" w:rsidP="00F2454C">
            <w:pPr>
              <w:shd w:val="clear" w:color="auto" w:fill="FFFFFF"/>
              <w:jc w:val="both"/>
              <w:rPr>
                <w:rFonts w:ascii="Arial" w:hAnsi="Arial" w:cs="Arial"/>
                <w:color w:val="222222"/>
                <w:sz w:val="22"/>
                <w:szCs w:val="22"/>
              </w:rPr>
            </w:pPr>
            <w:r w:rsidRPr="003A365C">
              <w:rPr>
                <w:rFonts w:ascii="Arial" w:hAnsi="Arial" w:cs="Arial"/>
                <w:color w:val="222222"/>
                <w:sz w:val="22"/>
                <w:szCs w:val="22"/>
              </w:rPr>
              <w:t xml:space="preserve">Sixth form applications have dropped off slightly in December, January numbers not in yet.  To combat </w:t>
            </w:r>
            <w:proofErr w:type="gramStart"/>
            <w:r w:rsidRPr="003A365C">
              <w:rPr>
                <w:rFonts w:ascii="Arial" w:hAnsi="Arial" w:cs="Arial"/>
                <w:color w:val="222222"/>
                <w:sz w:val="22"/>
                <w:szCs w:val="22"/>
              </w:rPr>
              <w:t>this</w:t>
            </w:r>
            <w:proofErr w:type="gramEnd"/>
            <w:r w:rsidRPr="003A365C">
              <w:rPr>
                <w:rFonts w:ascii="Arial" w:hAnsi="Arial" w:cs="Arial"/>
                <w:color w:val="222222"/>
                <w:sz w:val="22"/>
                <w:szCs w:val="22"/>
              </w:rPr>
              <w:t xml:space="preserve"> we ha</w:t>
            </w:r>
            <w:r w:rsidR="00134D54">
              <w:rPr>
                <w:rFonts w:ascii="Arial" w:hAnsi="Arial" w:cs="Arial"/>
                <w:color w:val="222222"/>
                <w:sz w:val="22"/>
                <w:szCs w:val="22"/>
              </w:rPr>
              <w:t>ve hired an additional resource</w:t>
            </w:r>
            <w:r w:rsidRPr="003A365C">
              <w:rPr>
                <w:rFonts w:ascii="Arial" w:hAnsi="Arial" w:cs="Arial"/>
                <w:color w:val="222222"/>
                <w:sz w:val="22"/>
                <w:szCs w:val="22"/>
              </w:rPr>
              <w:t xml:space="preserve"> to call school</w:t>
            </w:r>
            <w:r w:rsidR="00134D54">
              <w:rPr>
                <w:rFonts w:ascii="Arial" w:hAnsi="Arial" w:cs="Arial"/>
                <w:color w:val="222222"/>
                <w:sz w:val="22"/>
                <w:szCs w:val="22"/>
              </w:rPr>
              <w:t>s</w:t>
            </w:r>
            <w:r w:rsidRPr="003A365C">
              <w:rPr>
                <w:rFonts w:ascii="Arial" w:hAnsi="Arial" w:cs="Arial"/>
                <w:color w:val="222222"/>
                <w:sz w:val="22"/>
                <w:szCs w:val="22"/>
              </w:rPr>
              <w:t xml:space="preserve"> and drive events and recruitment, engaged Salesforce to develop a marketing </w:t>
            </w:r>
            <w:r>
              <w:rPr>
                <w:rFonts w:ascii="Arial" w:hAnsi="Arial" w:cs="Arial"/>
                <w:color w:val="222222"/>
                <w:sz w:val="22"/>
                <w:szCs w:val="22"/>
              </w:rPr>
              <w:t>a</w:t>
            </w:r>
            <w:r w:rsidRPr="003A365C">
              <w:rPr>
                <w:rFonts w:ascii="Arial" w:hAnsi="Arial" w:cs="Arial"/>
                <w:color w:val="222222"/>
                <w:sz w:val="22"/>
                <w:szCs w:val="22"/>
              </w:rPr>
              <w:t>nd recruitment strategy</w:t>
            </w:r>
            <w:r>
              <w:rPr>
                <w:rFonts w:ascii="Arial" w:hAnsi="Arial" w:cs="Arial"/>
                <w:color w:val="222222"/>
                <w:sz w:val="22"/>
                <w:szCs w:val="22"/>
              </w:rPr>
              <w:t>.</w:t>
            </w:r>
          </w:p>
          <w:p w14:paraId="4D31FDC0" w14:textId="231207A1" w:rsidR="003A365C" w:rsidRDefault="003A365C" w:rsidP="00F2454C">
            <w:pPr>
              <w:shd w:val="clear" w:color="auto" w:fill="FFFFFF"/>
              <w:jc w:val="both"/>
              <w:rPr>
                <w:rFonts w:ascii="Arial" w:hAnsi="Arial" w:cs="Arial"/>
                <w:color w:val="222222"/>
                <w:sz w:val="22"/>
                <w:szCs w:val="22"/>
              </w:rPr>
            </w:pPr>
          </w:p>
          <w:p w14:paraId="64A5F224" w14:textId="468689ED" w:rsidR="003A365C" w:rsidRPr="003A365C" w:rsidRDefault="003A365C" w:rsidP="00F2454C">
            <w:pPr>
              <w:shd w:val="clear" w:color="auto" w:fill="FFFFFF"/>
              <w:jc w:val="both"/>
              <w:rPr>
                <w:rFonts w:ascii="Arial" w:hAnsi="Arial" w:cs="Arial"/>
                <w:color w:val="222222"/>
                <w:sz w:val="22"/>
                <w:szCs w:val="22"/>
              </w:rPr>
            </w:pPr>
            <w:r>
              <w:rPr>
                <w:rFonts w:ascii="Arial" w:hAnsi="Arial" w:cs="Arial"/>
                <w:color w:val="222222"/>
                <w:sz w:val="22"/>
                <w:szCs w:val="22"/>
              </w:rPr>
              <w:t>Board asked if we could use best practice from other colleges or schools?  Kings Maths school is most similar and they recruit mostly fr</w:t>
            </w:r>
            <w:r w:rsidR="00134D54">
              <w:rPr>
                <w:rFonts w:ascii="Arial" w:hAnsi="Arial" w:cs="Arial"/>
                <w:color w:val="222222"/>
                <w:sz w:val="22"/>
                <w:szCs w:val="22"/>
              </w:rPr>
              <w:t xml:space="preserve">om their Maths challenge.  Exec team also </w:t>
            </w:r>
            <w:r>
              <w:rPr>
                <w:rFonts w:ascii="Arial" w:hAnsi="Arial" w:cs="Arial"/>
                <w:color w:val="222222"/>
                <w:sz w:val="22"/>
                <w:szCs w:val="22"/>
              </w:rPr>
              <w:t xml:space="preserve">spoke to </w:t>
            </w:r>
            <w:r w:rsidR="00134D54">
              <w:rPr>
                <w:rFonts w:ascii="Arial" w:hAnsi="Arial" w:cs="Arial"/>
                <w:color w:val="222222"/>
                <w:sz w:val="22"/>
                <w:szCs w:val="22"/>
              </w:rPr>
              <w:t>East London School of Music (</w:t>
            </w:r>
            <w:r>
              <w:rPr>
                <w:rFonts w:ascii="Arial" w:hAnsi="Arial" w:cs="Arial"/>
                <w:color w:val="222222"/>
                <w:sz w:val="22"/>
                <w:szCs w:val="22"/>
              </w:rPr>
              <w:t>ELAM</w:t>
            </w:r>
            <w:r w:rsidR="00134D54">
              <w:rPr>
                <w:rFonts w:ascii="Arial" w:hAnsi="Arial" w:cs="Arial"/>
                <w:color w:val="222222"/>
                <w:sz w:val="22"/>
                <w:szCs w:val="22"/>
              </w:rPr>
              <w:t>) on this topic</w:t>
            </w:r>
            <w:r>
              <w:rPr>
                <w:rFonts w:ascii="Arial" w:hAnsi="Arial" w:cs="Arial"/>
                <w:color w:val="222222"/>
                <w:sz w:val="22"/>
                <w:szCs w:val="22"/>
              </w:rPr>
              <w:t xml:space="preserve"> but they do not struggle to recruit.</w:t>
            </w:r>
            <w:r w:rsidR="00134D54">
              <w:rPr>
                <w:rFonts w:ascii="Arial" w:hAnsi="Arial" w:cs="Arial"/>
                <w:color w:val="222222"/>
                <w:sz w:val="22"/>
                <w:szCs w:val="22"/>
              </w:rPr>
              <w:t xml:space="preserve">  Key issue is that prospective Ada </w:t>
            </w:r>
            <w:r>
              <w:rPr>
                <w:rFonts w:ascii="Arial" w:hAnsi="Arial" w:cs="Arial"/>
                <w:color w:val="222222"/>
                <w:sz w:val="22"/>
                <w:szCs w:val="22"/>
              </w:rPr>
              <w:t>students are spread across lots of schools</w:t>
            </w:r>
            <w:r w:rsidR="00F045AC">
              <w:rPr>
                <w:rFonts w:ascii="Arial" w:hAnsi="Arial" w:cs="Arial"/>
                <w:color w:val="222222"/>
                <w:sz w:val="22"/>
                <w:szCs w:val="22"/>
              </w:rPr>
              <w:t xml:space="preserve"> across London.</w:t>
            </w:r>
          </w:p>
          <w:p w14:paraId="6DAFA743" w14:textId="46EBA3CE" w:rsidR="00BE3022" w:rsidRDefault="00BE3022" w:rsidP="00F2454C">
            <w:pPr>
              <w:shd w:val="clear" w:color="auto" w:fill="FFFFFF"/>
              <w:jc w:val="both"/>
              <w:rPr>
                <w:rFonts w:ascii="Arial" w:hAnsi="Arial" w:cs="Arial"/>
                <w:b/>
                <w:color w:val="222222"/>
                <w:sz w:val="22"/>
                <w:szCs w:val="22"/>
              </w:rPr>
            </w:pPr>
          </w:p>
          <w:p w14:paraId="58F7F3DF" w14:textId="77777777" w:rsidR="00BE3022" w:rsidRPr="00BE3022" w:rsidRDefault="00BE3022" w:rsidP="00F2454C">
            <w:pPr>
              <w:shd w:val="clear" w:color="auto" w:fill="FFFFFF"/>
              <w:jc w:val="both"/>
              <w:rPr>
                <w:rFonts w:ascii="Arial" w:hAnsi="Arial" w:cs="Arial"/>
                <w:b/>
                <w:color w:val="222222"/>
                <w:sz w:val="22"/>
                <w:szCs w:val="22"/>
              </w:rPr>
            </w:pPr>
          </w:p>
          <w:p w14:paraId="0C87C268" w14:textId="7C7DFE64" w:rsidR="004B061E" w:rsidRDefault="004B061E" w:rsidP="00F2454C">
            <w:pPr>
              <w:pStyle w:val="ListParagraph"/>
              <w:numPr>
                <w:ilvl w:val="0"/>
                <w:numId w:val="16"/>
              </w:numPr>
              <w:shd w:val="clear" w:color="auto" w:fill="FFFFFF"/>
              <w:jc w:val="both"/>
              <w:rPr>
                <w:rFonts w:ascii="Arial" w:hAnsi="Arial" w:cs="Arial"/>
                <w:b/>
                <w:color w:val="222222"/>
                <w:sz w:val="22"/>
                <w:szCs w:val="22"/>
              </w:rPr>
            </w:pPr>
            <w:r w:rsidRPr="00BE3022">
              <w:rPr>
                <w:rFonts w:ascii="Arial" w:hAnsi="Arial" w:cs="Arial"/>
                <w:b/>
                <w:color w:val="222222"/>
                <w:sz w:val="22"/>
                <w:szCs w:val="22"/>
              </w:rPr>
              <w:t>Apprenticeships - New programme, Recruitment &amp; progress</w:t>
            </w:r>
          </w:p>
          <w:p w14:paraId="08954E4C" w14:textId="01B527BA" w:rsidR="00BE3022" w:rsidRDefault="00BE3022" w:rsidP="00F2454C">
            <w:pPr>
              <w:shd w:val="clear" w:color="auto" w:fill="FFFFFF"/>
              <w:jc w:val="both"/>
              <w:rPr>
                <w:rFonts w:ascii="Arial" w:hAnsi="Arial" w:cs="Arial"/>
                <w:b/>
                <w:color w:val="222222"/>
                <w:sz w:val="22"/>
                <w:szCs w:val="22"/>
              </w:rPr>
            </w:pPr>
          </w:p>
          <w:p w14:paraId="1DC1A9BE" w14:textId="2C479323" w:rsidR="00BE3022" w:rsidRDefault="00F2454C" w:rsidP="00F2454C">
            <w:pPr>
              <w:shd w:val="clear" w:color="auto" w:fill="FFFFFF"/>
              <w:jc w:val="both"/>
              <w:rPr>
                <w:rFonts w:ascii="Arial" w:hAnsi="Arial" w:cs="Arial"/>
                <w:color w:val="222222"/>
                <w:sz w:val="22"/>
                <w:szCs w:val="22"/>
              </w:rPr>
            </w:pPr>
            <w:r>
              <w:rPr>
                <w:rFonts w:ascii="Arial" w:hAnsi="Arial" w:cs="Arial"/>
                <w:color w:val="222222"/>
                <w:sz w:val="22"/>
                <w:szCs w:val="22"/>
              </w:rPr>
              <w:t xml:space="preserve">The </w:t>
            </w:r>
            <w:proofErr w:type="gramStart"/>
            <w:r>
              <w:rPr>
                <w:rFonts w:ascii="Arial" w:hAnsi="Arial" w:cs="Arial"/>
                <w:color w:val="222222"/>
                <w:sz w:val="22"/>
                <w:szCs w:val="22"/>
              </w:rPr>
              <w:t xml:space="preserve">CEO </w:t>
            </w:r>
            <w:r w:rsidR="003A365C" w:rsidRPr="00F045AC">
              <w:rPr>
                <w:rFonts w:ascii="Arial" w:hAnsi="Arial" w:cs="Arial"/>
                <w:color w:val="222222"/>
                <w:sz w:val="22"/>
                <w:szCs w:val="22"/>
              </w:rPr>
              <w:t xml:space="preserve"> present</w:t>
            </w:r>
            <w:r w:rsidR="00F045AC" w:rsidRPr="00F045AC">
              <w:rPr>
                <w:rFonts w:ascii="Arial" w:hAnsi="Arial" w:cs="Arial"/>
                <w:color w:val="222222"/>
                <w:sz w:val="22"/>
                <w:szCs w:val="22"/>
              </w:rPr>
              <w:t>ed</w:t>
            </w:r>
            <w:proofErr w:type="gramEnd"/>
            <w:r w:rsidR="00F045AC" w:rsidRPr="00F045AC">
              <w:rPr>
                <w:rFonts w:ascii="Arial" w:hAnsi="Arial" w:cs="Arial"/>
                <w:color w:val="222222"/>
                <w:sz w:val="22"/>
                <w:szCs w:val="22"/>
              </w:rPr>
              <w:t xml:space="preserve"> this item</w:t>
            </w:r>
            <w:r w:rsidR="003A365C" w:rsidRPr="00F045AC">
              <w:rPr>
                <w:rFonts w:ascii="Arial" w:hAnsi="Arial" w:cs="Arial"/>
                <w:color w:val="222222"/>
                <w:sz w:val="22"/>
                <w:szCs w:val="22"/>
              </w:rPr>
              <w:t>.  Key points:</w:t>
            </w:r>
          </w:p>
          <w:p w14:paraId="50E46B63" w14:textId="77777777" w:rsidR="00F2454C" w:rsidRPr="00F045AC" w:rsidRDefault="00F2454C" w:rsidP="00F2454C">
            <w:pPr>
              <w:shd w:val="clear" w:color="auto" w:fill="FFFFFF"/>
              <w:jc w:val="both"/>
              <w:rPr>
                <w:rFonts w:ascii="Arial" w:hAnsi="Arial" w:cs="Arial"/>
                <w:color w:val="222222"/>
                <w:sz w:val="22"/>
                <w:szCs w:val="22"/>
              </w:rPr>
            </w:pPr>
          </w:p>
          <w:p w14:paraId="7E42AB55" w14:textId="73B2AE23" w:rsidR="003A365C" w:rsidRPr="00F045AC" w:rsidRDefault="000C4E62" w:rsidP="00F2454C">
            <w:pPr>
              <w:pStyle w:val="ListParagraph"/>
              <w:numPr>
                <w:ilvl w:val="0"/>
                <w:numId w:val="22"/>
              </w:numPr>
              <w:shd w:val="clear" w:color="auto" w:fill="FFFFFF"/>
              <w:jc w:val="both"/>
              <w:rPr>
                <w:rFonts w:ascii="Arial" w:hAnsi="Arial" w:cs="Arial"/>
                <w:color w:val="222222"/>
                <w:sz w:val="22"/>
                <w:szCs w:val="22"/>
              </w:rPr>
            </w:pPr>
            <w:r w:rsidRPr="00F045AC">
              <w:rPr>
                <w:rFonts w:ascii="Arial" w:hAnsi="Arial" w:cs="Arial"/>
                <w:color w:val="222222"/>
                <w:sz w:val="22"/>
                <w:szCs w:val="22"/>
              </w:rPr>
              <w:t>On t</w:t>
            </w:r>
            <w:r w:rsidR="00F045AC">
              <w:rPr>
                <w:rFonts w:ascii="Arial" w:hAnsi="Arial" w:cs="Arial"/>
                <w:color w:val="222222"/>
                <w:sz w:val="22"/>
                <w:szCs w:val="22"/>
              </w:rPr>
              <w:t>rack</w:t>
            </w:r>
            <w:r w:rsidRPr="00F045AC">
              <w:rPr>
                <w:rFonts w:ascii="Arial" w:hAnsi="Arial" w:cs="Arial"/>
                <w:color w:val="222222"/>
                <w:sz w:val="22"/>
                <w:szCs w:val="22"/>
              </w:rPr>
              <w:t xml:space="preserve"> for</w:t>
            </w:r>
            <w:r w:rsidR="00F045AC">
              <w:rPr>
                <w:rFonts w:ascii="Arial" w:hAnsi="Arial" w:cs="Arial"/>
                <w:color w:val="222222"/>
                <w:sz w:val="22"/>
                <w:szCs w:val="22"/>
              </w:rPr>
              <w:t xml:space="preserve"> our</w:t>
            </w:r>
            <w:r w:rsidRPr="00F045AC">
              <w:rPr>
                <w:rFonts w:ascii="Arial" w:hAnsi="Arial" w:cs="Arial"/>
                <w:color w:val="222222"/>
                <w:sz w:val="22"/>
                <w:szCs w:val="22"/>
              </w:rPr>
              <w:t xml:space="preserve"> </w:t>
            </w:r>
            <w:r w:rsidR="003A365C" w:rsidRPr="00F045AC">
              <w:rPr>
                <w:rFonts w:ascii="Arial" w:hAnsi="Arial" w:cs="Arial"/>
                <w:color w:val="222222"/>
                <w:sz w:val="22"/>
                <w:szCs w:val="22"/>
              </w:rPr>
              <w:t>120 target</w:t>
            </w:r>
            <w:r w:rsidR="00F045AC">
              <w:rPr>
                <w:rFonts w:ascii="Arial" w:hAnsi="Arial" w:cs="Arial"/>
                <w:color w:val="222222"/>
                <w:sz w:val="22"/>
                <w:szCs w:val="22"/>
              </w:rPr>
              <w:t>, estimating this will be</w:t>
            </w:r>
            <w:r w:rsidR="003A365C" w:rsidRPr="00F045AC">
              <w:rPr>
                <w:rFonts w:ascii="Arial" w:hAnsi="Arial" w:cs="Arial"/>
                <w:color w:val="222222"/>
                <w:sz w:val="22"/>
                <w:szCs w:val="22"/>
              </w:rPr>
              <w:t xml:space="preserve"> split 20 in May</w:t>
            </w:r>
            <w:r w:rsidR="00F045AC">
              <w:rPr>
                <w:rFonts w:ascii="Arial" w:hAnsi="Arial" w:cs="Arial"/>
                <w:color w:val="222222"/>
                <w:sz w:val="22"/>
                <w:szCs w:val="22"/>
              </w:rPr>
              <w:t xml:space="preserve"> 2018 and</w:t>
            </w:r>
            <w:r w:rsidR="003A365C" w:rsidRPr="00F045AC">
              <w:rPr>
                <w:rFonts w:ascii="Arial" w:hAnsi="Arial" w:cs="Arial"/>
                <w:color w:val="222222"/>
                <w:sz w:val="22"/>
                <w:szCs w:val="22"/>
              </w:rPr>
              <w:t xml:space="preserve"> 100 in October rather than</w:t>
            </w:r>
            <w:r w:rsidR="00F045AC">
              <w:rPr>
                <w:rFonts w:ascii="Arial" w:hAnsi="Arial" w:cs="Arial"/>
                <w:color w:val="222222"/>
                <w:sz w:val="22"/>
                <w:szCs w:val="22"/>
              </w:rPr>
              <w:t xml:space="preserve"> the original</w:t>
            </w:r>
            <w:r w:rsidR="003A365C" w:rsidRPr="00F045AC">
              <w:rPr>
                <w:rFonts w:ascii="Arial" w:hAnsi="Arial" w:cs="Arial"/>
                <w:color w:val="222222"/>
                <w:sz w:val="22"/>
                <w:szCs w:val="22"/>
              </w:rPr>
              <w:t xml:space="preserve"> 35</w:t>
            </w:r>
            <w:r w:rsidR="00F045AC">
              <w:rPr>
                <w:rFonts w:ascii="Arial" w:hAnsi="Arial" w:cs="Arial"/>
                <w:color w:val="222222"/>
                <w:sz w:val="22"/>
                <w:szCs w:val="22"/>
              </w:rPr>
              <w:t>/8</w:t>
            </w:r>
            <w:r w:rsidR="003A365C" w:rsidRPr="00F045AC">
              <w:rPr>
                <w:rFonts w:ascii="Arial" w:hAnsi="Arial" w:cs="Arial"/>
                <w:color w:val="222222"/>
                <w:sz w:val="22"/>
                <w:szCs w:val="22"/>
              </w:rPr>
              <w:t>5 split</w:t>
            </w:r>
            <w:r w:rsidRPr="00F045AC">
              <w:rPr>
                <w:rFonts w:ascii="Arial" w:hAnsi="Arial" w:cs="Arial"/>
                <w:color w:val="222222"/>
                <w:sz w:val="22"/>
                <w:szCs w:val="22"/>
              </w:rPr>
              <w:t>.  Approximately 100 of these are confirmed</w:t>
            </w:r>
            <w:r w:rsidR="00F045AC">
              <w:rPr>
                <w:rFonts w:ascii="Arial" w:hAnsi="Arial" w:cs="Arial"/>
                <w:color w:val="222222"/>
                <w:sz w:val="22"/>
                <w:szCs w:val="22"/>
              </w:rPr>
              <w:t xml:space="preserve"> in total</w:t>
            </w:r>
            <w:r w:rsidRPr="00F045AC">
              <w:rPr>
                <w:rFonts w:ascii="Arial" w:hAnsi="Arial" w:cs="Arial"/>
                <w:color w:val="222222"/>
                <w:sz w:val="22"/>
                <w:szCs w:val="22"/>
              </w:rPr>
              <w:t xml:space="preserve"> with 20 confirmed for May. </w:t>
            </w:r>
          </w:p>
          <w:p w14:paraId="0872100E" w14:textId="5DCC66E0" w:rsidR="000C4E62" w:rsidRDefault="000C4E62" w:rsidP="00F2454C">
            <w:pPr>
              <w:shd w:val="clear" w:color="auto" w:fill="FFFFFF"/>
              <w:jc w:val="both"/>
              <w:rPr>
                <w:rFonts w:ascii="Arial" w:hAnsi="Arial" w:cs="Arial"/>
                <w:color w:val="222222"/>
                <w:sz w:val="22"/>
                <w:szCs w:val="22"/>
              </w:rPr>
            </w:pPr>
          </w:p>
          <w:p w14:paraId="059398D6" w14:textId="7690E93C" w:rsidR="000C4E62" w:rsidRPr="00F045AC" w:rsidRDefault="000C4E62" w:rsidP="00F2454C">
            <w:pPr>
              <w:pStyle w:val="ListParagraph"/>
              <w:numPr>
                <w:ilvl w:val="0"/>
                <w:numId w:val="22"/>
              </w:numPr>
              <w:shd w:val="clear" w:color="auto" w:fill="FFFFFF"/>
              <w:jc w:val="both"/>
              <w:rPr>
                <w:rFonts w:ascii="Arial" w:hAnsi="Arial" w:cs="Arial"/>
                <w:color w:val="222222"/>
                <w:sz w:val="22"/>
                <w:szCs w:val="22"/>
              </w:rPr>
            </w:pPr>
            <w:r w:rsidRPr="00F045AC">
              <w:rPr>
                <w:rFonts w:ascii="Arial" w:hAnsi="Arial" w:cs="Arial"/>
                <w:color w:val="222222"/>
                <w:sz w:val="22"/>
                <w:szCs w:val="22"/>
              </w:rPr>
              <w:t>Board asked what pipel</w:t>
            </w:r>
            <w:r w:rsidR="000A31EF">
              <w:rPr>
                <w:rFonts w:ascii="Arial" w:hAnsi="Arial" w:cs="Arial"/>
                <w:color w:val="222222"/>
                <w:sz w:val="22"/>
                <w:szCs w:val="22"/>
              </w:rPr>
              <w:t xml:space="preserve">ine looks like for remaining unconfirmed </w:t>
            </w:r>
            <w:r w:rsidRPr="00F045AC">
              <w:rPr>
                <w:rFonts w:ascii="Arial" w:hAnsi="Arial" w:cs="Arial"/>
                <w:color w:val="222222"/>
                <w:sz w:val="22"/>
                <w:szCs w:val="22"/>
              </w:rPr>
              <w:t>places? Board offered help with network.</w:t>
            </w:r>
          </w:p>
          <w:p w14:paraId="015264AB" w14:textId="4D674B20" w:rsidR="000C4E62" w:rsidRDefault="000C4E62" w:rsidP="00F2454C">
            <w:pPr>
              <w:shd w:val="clear" w:color="auto" w:fill="FFFFFF"/>
              <w:jc w:val="both"/>
              <w:rPr>
                <w:rFonts w:ascii="Arial" w:hAnsi="Arial" w:cs="Arial"/>
                <w:color w:val="222222"/>
                <w:sz w:val="22"/>
                <w:szCs w:val="22"/>
              </w:rPr>
            </w:pPr>
          </w:p>
          <w:p w14:paraId="1A177B68" w14:textId="65A333B1" w:rsidR="00BE3022" w:rsidRPr="00F2454C" w:rsidRDefault="000C4E62" w:rsidP="00F2454C">
            <w:pPr>
              <w:pStyle w:val="ListParagraph"/>
              <w:numPr>
                <w:ilvl w:val="0"/>
                <w:numId w:val="22"/>
              </w:numPr>
              <w:shd w:val="clear" w:color="auto" w:fill="FFFFFF"/>
              <w:jc w:val="both"/>
              <w:rPr>
                <w:rFonts w:ascii="Arial" w:hAnsi="Arial" w:cs="Arial"/>
                <w:b/>
                <w:color w:val="222222"/>
                <w:sz w:val="22"/>
                <w:szCs w:val="22"/>
              </w:rPr>
            </w:pPr>
            <w:r w:rsidRPr="00F2454C">
              <w:rPr>
                <w:rFonts w:ascii="Arial" w:hAnsi="Arial" w:cs="Arial"/>
                <w:color w:val="222222"/>
                <w:sz w:val="22"/>
                <w:szCs w:val="22"/>
              </w:rPr>
              <w:t>Ada still does not have full time teaching resource for a</w:t>
            </w:r>
            <w:r w:rsidR="000A31EF" w:rsidRPr="00F2454C">
              <w:rPr>
                <w:rFonts w:ascii="Arial" w:hAnsi="Arial" w:cs="Arial"/>
                <w:color w:val="222222"/>
                <w:sz w:val="22"/>
                <w:szCs w:val="22"/>
              </w:rPr>
              <w:t>pprenticeship programme and a lecturer</w:t>
            </w:r>
            <w:r w:rsidRPr="00F2454C">
              <w:rPr>
                <w:rFonts w:ascii="Arial" w:hAnsi="Arial" w:cs="Arial"/>
                <w:color w:val="222222"/>
                <w:sz w:val="22"/>
                <w:szCs w:val="22"/>
              </w:rPr>
              <w:t xml:space="preserve"> is being recruited. This is a big area of focus for the rest of the year.</w:t>
            </w:r>
          </w:p>
          <w:p w14:paraId="54779312" w14:textId="7516C527" w:rsidR="00BE3022" w:rsidRPr="00BE3022" w:rsidRDefault="00BE3022" w:rsidP="00F2454C">
            <w:pPr>
              <w:shd w:val="clear" w:color="auto" w:fill="FFFFFF"/>
              <w:jc w:val="both"/>
              <w:rPr>
                <w:rFonts w:ascii="Arial" w:hAnsi="Arial" w:cs="Arial"/>
                <w:b/>
                <w:color w:val="222222"/>
                <w:sz w:val="22"/>
                <w:szCs w:val="22"/>
              </w:rPr>
            </w:pPr>
          </w:p>
          <w:p w14:paraId="4F39BE3C" w14:textId="77777777" w:rsidR="00A004B1" w:rsidRDefault="00A004B1" w:rsidP="00F2454C">
            <w:pPr>
              <w:jc w:val="both"/>
              <w:rPr>
                <w:rFonts w:ascii="Arial" w:hAnsi="Arial" w:cs="Arial"/>
                <w:b/>
                <w:sz w:val="22"/>
                <w:szCs w:val="22"/>
              </w:rPr>
            </w:pPr>
          </w:p>
        </w:tc>
        <w:tc>
          <w:tcPr>
            <w:tcW w:w="1069" w:type="dxa"/>
          </w:tcPr>
          <w:p w14:paraId="7543F54F" w14:textId="77777777" w:rsidR="00BA2A31" w:rsidRDefault="00BA2A31" w:rsidP="002D0953">
            <w:pPr>
              <w:jc w:val="both"/>
              <w:rPr>
                <w:rFonts w:ascii="Arial" w:hAnsi="Arial" w:cs="Arial"/>
                <w:b/>
                <w:sz w:val="20"/>
                <w:szCs w:val="20"/>
              </w:rPr>
            </w:pPr>
          </w:p>
          <w:p w14:paraId="4B26DF05" w14:textId="77777777" w:rsidR="00A004B1" w:rsidRDefault="00A004B1" w:rsidP="002D0953">
            <w:pPr>
              <w:jc w:val="both"/>
              <w:rPr>
                <w:rFonts w:ascii="Arial" w:hAnsi="Arial" w:cs="Arial"/>
                <w:b/>
                <w:sz w:val="20"/>
                <w:szCs w:val="20"/>
              </w:rPr>
            </w:pPr>
          </w:p>
          <w:p w14:paraId="2D469E75" w14:textId="77777777" w:rsidR="00A004B1" w:rsidRDefault="00A004B1" w:rsidP="002D0953">
            <w:pPr>
              <w:jc w:val="both"/>
              <w:rPr>
                <w:rFonts w:ascii="Arial" w:hAnsi="Arial" w:cs="Arial"/>
                <w:b/>
                <w:sz w:val="20"/>
                <w:szCs w:val="20"/>
              </w:rPr>
            </w:pPr>
          </w:p>
          <w:p w14:paraId="0939A79A" w14:textId="77777777" w:rsidR="00A004B1" w:rsidRDefault="00A004B1" w:rsidP="002D0953">
            <w:pPr>
              <w:jc w:val="both"/>
              <w:rPr>
                <w:rFonts w:ascii="Arial" w:hAnsi="Arial" w:cs="Arial"/>
                <w:b/>
                <w:sz w:val="20"/>
                <w:szCs w:val="20"/>
              </w:rPr>
            </w:pPr>
          </w:p>
          <w:p w14:paraId="0E1C26E6" w14:textId="77777777" w:rsidR="00891177" w:rsidRDefault="00891177" w:rsidP="002D0953">
            <w:pPr>
              <w:jc w:val="both"/>
              <w:rPr>
                <w:rFonts w:ascii="Arial" w:hAnsi="Arial" w:cs="Arial"/>
                <w:b/>
                <w:sz w:val="20"/>
                <w:szCs w:val="20"/>
              </w:rPr>
            </w:pPr>
          </w:p>
          <w:p w14:paraId="309695EA" w14:textId="77777777" w:rsidR="00134D54" w:rsidRDefault="00134D54" w:rsidP="002D0953">
            <w:pPr>
              <w:jc w:val="both"/>
              <w:rPr>
                <w:rFonts w:ascii="Arial" w:hAnsi="Arial" w:cs="Arial"/>
                <w:b/>
                <w:sz w:val="20"/>
                <w:szCs w:val="20"/>
              </w:rPr>
            </w:pPr>
          </w:p>
          <w:p w14:paraId="5A411935" w14:textId="77777777" w:rsidR="00134D54" w:rsidRDefault="00134D54" w:rsidP="002D0953">
            <w:pPr>
              <w:jc w:val="both"/>
              <w:rPr>
                <w:rFonts w:ascii="Arial" w:hAnsi="Arial" w:cs="Arial"/>
                <w:b/>
                <w:sz w:val="20"/>
                <w:szCs w:val="20"/>
              </w:rPr>
            </w:pPr>
          </w:p>
          <w:p w14:paraId="1359EC5B" w14:textId="77777777" w:rsidR="00134D54" w:rsidRDefault="00134D54" w:rsidP="002D0953">
            <w:pPr>
              <w:jc w:val="both"/>
              <w:rPr>
                <w:rFonts w:ascii="Arial" w:hAnsi="Arial" w:cs="Arial"/>
                <w:b/>
                <w:sz w:val="20"/>
                <w:szCs w:val="20"/>
              </w:rPr>
            </w:pPr>
          </w:p>
          <w:p w14:paraId="445302FC" w14:textId="77777777" w:rsidR="00134D54" w:rsidRDefault="00134D54" w:rsidP="002D0953">
            <w:pPr>
              <w:jc w:val="both"/>
              <w:rPr>
                <w:rFonts w:ascii="Arial" w:hAnsi="Arial" w:cs="Arial"/>
                <w:b/>
                <w:sz w:val="20"/>
                <w:szCs w:val="20"/>
              </w:rPr>
            </w:pPr>
          </w:p>
          <w:p w14:paraId="76C7A307" w14:textId="77777777" w:rsidR="00134D54" w:rsidRDefault="00134D54" w:rsidP="002D0953">
            <w:pPr>
              <w:jc w:val="both"/>
              <w:rPr>
                <w:rFonts w:ascii="Arial" w:hAnsi="Arial" w:cs="Arial"/>
                <w:b/>
                <w:sz w:val="20"/>
                <w:szCs w:val="20"/>
              </w:rPr>
            </w:pPr>
          </w:p>
          <w:p w14:paraId="713125C2" w14:textId="77777777" w:rsidR="00134D54" w:rsidRDefault="00134D54" w:rsidP="002D0953">
            <w:pPr>
              <w:jc w:val="both"/>
              <w:rPr>
                <w:rFonts w:ascii="Arial" w:hAnsi="Arial" w:cs="Arial"/>
                <w:b/>
                <w:sz w:val="20"/>
                <w:szCs w:val="20"/>
              </w:rPr>
            </w:pPr>
          </w:p>
          <w:p w14:paraId="58C69289" w14:textId="77777777" w:rsidR="00134D54" w:rsidRDefault="00134D54" w:rsidP="002D0953">
            <w:pPr>
              <w:jc w:val="both"/>
              <w:rPr>
                <w:rFonts w:ascii="Arial" w:hAnsi="Arial" w:cs="Arial"/>
                <w:b/>
                <w:sz w:val="20"/>
                <w:szCs w:val="20"/>
              </w:rPr>
            </w:pPr>
          </w:p>
          <w:p w14:paraId="01005FCB" w14:textId="77777777" w:rsidR="00134D54" w:rsidRDefault="00134D54" w:rsidP="002D0953">
            <w:pPr>
              <w:jc w:val="both"/>
              <w:rPr>
                <w:rFonts w:ascii="Arial" w:hAnsi="Arial" w:cs="Arial"/>
                <w:b/>
                <w:sz w:val="20"/>
                <w:szCs w:val="20"/>
              </w:rPr>
            </w:pPr>
          </w:p>
          <w:p w14:paraId="15289289" w14:textId="77777777" w:rsidR="00134D54" w:rsidRDefault="00134D54" w:rsidP="002D0953">
            <w:pPr>
              <w:jc w:val="both"/>
              <w:rPr>
                <w:rFonts w:ascii="Arial" w:hAnsi="Arial" w:cs="Arial"/>
                <w:b/>
                <w:sz w:val="20"/>
                <w:szCs w:val="20"/>
              </w:rPr>
            </w:pPr>
          </w:p>
          <w:p w14:paraId="30087B8A" w14:textId="77777777" w:rsidR="00134D54" w:rsidRDefault="00134D54" w:rsidP="002D0953">
            <w:pPr>
              <w:jc w:val="both"/>
              <w:rPr>
                <w:rFonts w:ascii="Arial" w:hAnsi="Arial" w:cs="Arial"/>
                <w:b/>
                <w:sz w:val="20"/>
                <w:szCs w:val="20"/>
              </w:rPr>
            </w:pPr>
          </w:p>
          <w:p w14:paraId="763A0304" w14:textId="77777777" w:rsidR="00134D54" w:rsidRDefault="00134D54" w:rsidP="002D0953">
            <w:pPr>
              <w:jc w:val="both"/>
              <w:rPr>
                <w:rFonts w:ascii="Arial" w:hAnsi="Arial" w:cs="Arial"/>
                <w:b/>
                <w:sz w:val="20"/>
                <w:szCs w:val="20"/>
              </w:rPr>
            </w:pPr>
          </w:p>
          <w:p w14:paraId="022F4F8C" w14:textId="77777777" w:rsidR="00134D54" w:rsidRDefault="00134D54" w:rsidP="002D0953">
            <w:pPr>
              <w:jc w:val="both"/>
              <w:rPr>
                <w:rFonts w:ascii="Arial" w:hAnsi="Arial" w:cs="Arial"/>
                <w:b/>
                <w:sz w:val="20"/>
                <w:szCs w:val="20"/>
              </w:rPr>
            </w:pPr>
          </w:p>
          <w:p w14:paraId="2C47773A" w14:textId="77777777" w:rsidR="00134D54" w:rsidRDefault="00134D54" w:rsidP="002D0953">
            <w:pPr>
              <w:jc w:val="both"/>
              <w:rPr>
                <w:rFonts w:ascii="Arial" w:hAnsi="Arial" w:cs="Arial"/>
                <w:b/>
                <w:sz w:val="20"/>
                <w:szCs w:val="20"/>
              </w:rPr>
            </w:pPr>
          </w:p>
          <w:p w14:paraId="7217A34C" w14:textId="77777777" w:rsidR="00134D54" w:rsidRDefault="00134D54" w:rsidP="002D0953">
            <w:pPr>
              <w:jc w:val="both"/>
              <w:rPr>
                <w:rFonts w:ascii="Arial" w:hAnsi="Arial" w:cs="Arial"/>
                <w:b/>
                <w:sz w:val="20"/>
                <w:szCs w:val="20"/>
              </w:rPr>
            </w:pPr>
          </w:p>
          <w:p w14:paraId="6082AACC" w14:textId="77777777" w:rsidR="00134D54" w:rsidRDefault="00134D54" w:rsidP="002D0953">
            <w:pPr>
              <w:jc w:val="both"/>
              <w:rPr>
                <w:rFonts w:ascii="Arial" w:hAnsi="Arial" w:cs="Arial"/>
                <w:b/>
                <w:sz w:val="20"/>
                <w:szCs w:val="20"/>
              </w:rPr>
            </w:pPr>
          </w:p>
          <w:p w14:paraId="42ABBA68" w14:textId="77777777" w:rsidR="00134D54" w:rsidRDefault="00134D54" w:rsidP="002D0953">
            <w:pPr>
              <w:jc w:val="both"/>
              <w:rPr>
                <w:rFonts w:ascii="Arial" w:hAnsi="Arial" w:cs="Arial"/>
                <w:b/>
                <w:sz w:val="20"/>
                <w:szCs w:val="20"/>
              </w:rPr>
            </w:pPr>
          </w:p>
          <w:p w14:paraId="491A9BB7" w14:textId="77777777" w:rsidR="00134D54" w:rsidRDefault="00134D54" w:rsidP="002D0953">
            <w:pPr>
              <w:jc w:val="both"/>
              <w:rPr>
                <w:rFonts w:ascii="Arial" w:hAnsi="Arial" w:cs="Arial"/>
                <w:b/>
                <w:sz w:val="20"/>
                <w:szCs w:val="20"/>
              </w:rPr>
            </w:pPr>
          </w:p>
          <w:p w14:paraId="5144B634" w14:textId="77777777" w:rsidR="00134D54" w:rsidRDefault="00134D54" w:rsidP="002D0953">
            <w:pPr>
              <w:jc w:val="both"/>
              <w:rPr>
                <w:rFonts w:ascii="Arial" w:hAnsi="Arial" w:cs="Arial"/>
                <w:b/>
                <w:sz w:val="20"/>
                <w:szCs w:val="20"/>
              </w:rPr>
            </w:pPr>
          </w:p>
          <w:p w14:paraId="06FE43D7" w14:textId="77777777" w:rsidR="00134D54" w:rsidRDefault="00134D54" w:rsidP="002D0953">
            <w:pPr>
              <w:jc w:val="both"/>
              <w:rPr>
                <w:rFonts w:ascii="Arial" w:hAnsi="Arial" w:cs="Arial"/>
                <w:b/>
                <w:sz w:val="20"/>
                <w:szCs w:val="20"/>
              </w:rPr>
            </w:pPr>
          </w:p>
          <w:p w14:paraId="63883B60" w14:textId="77777777" w:rsidR="00134D54" w:rsidRDefault="00134D54" w:rsidP="002D0953">
            <w:pPr>
              <w:jc w:val="both"/>
              <w:rPr>
                <w:rFonts w:ascii="Arial" w:hAnsi="Arial" w:cs="Arial"/>
                <w:b/>
                <w:sz w:val="20"/>
                <w:szCs w:val="20"/>
              </w:rPr>
            </w:pPr>
          </w:p>
          <w:p w14:paraId="13C7A6C4" w14:textId="77777777" w:rsidR="00134D54" w:rsidRDefault="00134D54" w:rsidP="002D0953">
            <w:pPr>
              <w:jc w:val="both"/>
              <w:rPr>
                <w:rFonts w:ascii="Arial" w:hAnsi="Arial" w:cs="Arial"/>
                <w:b/>
                <w:sz w:val="20"/>
                <w:szCs w:val="20"/>
              </w:rPr>
            </w:pPr>
          </w:p>
          <w:p w14:paraId="258980B3" w14:textId="77777777" w:rsidR="00134D54" w:rsidRDefault="00134D54" w:rsidP="002D0953">
            <w:pPr>
              <w:jc w:val="both"/>
              <w:rPr>
                <w:rFonts w:ascii="Arial" w:hAnsi="Arial" w:cs="Arial"/>
                <w:b/>
                <w:sz w:val="20"/>
                <w:szCs w:val="20"/>
              </w:rPr>
            </w:pPr>
          </w:p>
          <w:p w14:paraId="5C5291D2" w14:textId="77777777" w:rsidR="00134D54" w:rsidRDefault="00134D54" w:rsidP="002D0953">
            <w:pPr>
              <w:jc w:val="both"/>
              <w:rPr>
                <w:rFonts w:ascii="Arial" w:hAnsi="Arial" w:cs="Arial"/>
                <w:b/>
                <w:sz w:val="20"/>
                <w:szCs w:val="20"/>
              </w:rPr>
            </w:pPr>
          </w:p>
          <w:p w14:paraId="1D0EBB98" w14:textId="77777777" w:rsidR="00134D54" w:rsidRDefault="00134D54" w:rsidP="002D0953">
            <w:pPr>
              <w:jc w:val="both"/>
              <w:rPr>
                <w:rFonts w:ascii="Arial" w:hAnsi="Arial" w:cs="Arial"/>
                <w:b/>
                <w:sz w:val="20"/>
                <w:szCs w:val="20"/>
              </w:rPr>
            </w:pPr>
          </w:p>
          <w:p w14:paraId="562AA3E7" w14:textId="77777777" w:rsidR="00134D54" w:rsidRDefault="00134D54" w:rsidP="002D0953">
            <w:pPr>
              <w:jc w:val="both"/>
              <w:rPr>
                <w:rFonts w:ascii="Arial" w:hAnsi="Arial" w:cs="Arial"/>
                <w:b/>
                <w:sz w:val="20"/>
                <w:szCs w:val="20"/>
              </w:rPr>
            </w:pPr>
          </w:p>
          <w:p w14:paraId="07543654" w14:textId="77777777" w:rsidR="00134D54" w:rsidRDefault="00134D54" w:rsidP="002D0953">
            <w:pPr>
              <w:jc w:val="both"/>
              <w:rPr>
                <w:rFonts w:ascii="Arial" w:hAnsi="Arial" w:cs="Arial"/>
                <w:b/>
                <w:sz w:val="20"/>
                <w:szCs w:val="20"/>
              </w:rPr>
            </w:pPr>
          </w:p>
          <w:p w14:paraId="39D3D2A4" w14:textId="77777777" w:rsidR="00134D54" w:rsidRDefault="00134D54" w:rsidP="002D0953">
            <w:pPr>
              <w:jc w:val="both"/>
              <w:rPr>
                <w:rFonts w:ascii="Arial" w:hAnsi="Arial" w:cs="Arial"/>
                <w:b/>
                <w:sz w:val="20"/>
                <w:szCs w:val="20"/>
              </w:rPr>
            </w:pPr>
          </w:p>
          <w:p w14:paraId="35A97E17" w14:textId="77777777" w:rsidR="00134D54" w:rsidRDefault="00134D54" w:rsidP="002D0953">
            <w:pPr>
              <w:jc w:val="both"/>
              <w:rPr>
                <w:rFonts w:ascii="Arial" w:hAnsi="Arial" w:cs="Arial"/>
                <w:b/>
                <w:sz w:val="20"/>
                <w:szCs w:val="20"/>
              </w:rPr>
            </w:pPr>
          </w:p>
          <w:p w14:paraId="04465AC0" w14:textId="77777777" w:rsidR="00134D54" w:rsidRDefault="00134D54" w:rsidP="002D0953">
            <w:pPr>
              <w:jc w:val="both"/>
              <w:rPr>
                <w:rFonts w:ascii="Arial" w:hAnsi="Arial" w:cs="Arial"/>
                <w:b/>
                <w:sz w:val="20"/>
                <w:szCs w:val="20"/>
              </w:rPr>
            </w:pPr>
          </w:p>
          <w:p w14:paraId="32FE56CE" w14:textId="77777777" w:rsidR="00134D54" w:rsidRDefault="00134D54" w:rsidP="002D0953">
            <w:pPr>
              <w:jc w:val="both"/>
              <w:rPr>
                <w:rFonts w:ascii="Arial" w:hAnsi="Arial" w:cs="Arial"/>
                <w:b/>
                <w:sz w:val="20"/>
                <w:szCs w:val="20"/>
              </w:rPr>
            </w:pPr>
          </w:p>
          <w:p w14:paraId="75185AC0" w14:textId="77777777" w:rsidR="00134D54" w:rsidRDefault="00134D54" w:rsidP="002D0953">
            <w:pPr>
              <w:jc w:val="both"/>
              <w:rPr>
                <w:rFonts w:ascii="Arial" w:hAnsi="Arial" w:cs="Arial"/>
                <w:b/>
                <w:sz w:val="20"/>
                <w:szCs w:val="20"/>
              </w:rPr>
            </w:pPr>
          </w:p>
          <w:p w14:paraId="2D1A0990" w14:textId="77777777" w:rsidR="00134D54" w:rsidRDefault="00134D54" w:rsidP="002D0953">
            <w:pPr>
              <w:jc w:val="both"/>
              <w:rPr>
                <w:rFonts w:ascii="Arial" w:hAnsi="Arial" w:cs="Arial"/>
                <w:b/>
                <w:sz w:val="20"/>
                <w:szCs w:val="20"/>
              </w:rPr>
            </w:pPr>
          </w:p>
          <w:p w14:paraId="03DF8229" w14:textId="1149D1D8" w:rsidR="00134D54" w:rsidRDefault="00134D54" w:rsidP="002D0953">
            <w:pPr>
              <w:jc w:val="both"/>
              <w:rPr>
                <w:rFonts w:ascii="Arial" w:hAnsi="Arial" w:cs="Arial"/>
                <w:b/>
                <w:sz w:val="20"/>
                <w:szCs w:val="20"/>
              </w:rPr>
            </w:pPr>
            <w:r>
              <w:rPr>
                <w:rFonts w:ascii="Arial" w:hAnsi="Arial" w:cs="Arial"/>
                <w:b/>
                <w:sz w:val="20"/>
                <w:szCs w:val="20"/>
              </w:rPr>
              <w:t>MS</w:t>
            </w:r>
          </w:p>
        </w:tc>
      </w:tr>
      <w:tr w:rsidR="004B061E" w:rsidRPr="007B5D08" w14:paraId="346FBE1E" w14:textId="77777777" w:rsidTr="00437B71">
        <w:tc>
          <w:tcPr>
            <w:tcW w:w="781" w:type="dxa"/>
          </w:tcPr>
          <w:p w14:paraId="4815FCB6" w14:textId="77777777" w:rsidR="004B061E" w:rsidRDefault="004B061E" w:rsidP="00FE3DF9">
            <w:pPr>
              <w:jc w:val="center"/>
              <w:rPr>
                <w:rFonts w:ascii="Arial" w:hAnsi="Arial" w:cs="Arial"/>
                <w:b/>
                <w:sz w:val="22"/>
                <w:szCs w:val="22"/>
              </w:rPr>
            </w:pPr>
            <w:r>
              <w:rPr>
                <w:rFonts w:ascii="Arial" w:hAnsi="Arial" w:cs="Arial"/>
                <w:b/>
                <w:sz w:val="22"/>
                <w:szCs w:val="22"/>
              </w:rPr>
              <w:lastRenderedPageBreak/>
              <w:t>18/05</w:t>
            </w:r>
          </w:p>
        </w:tc>
        <w:tc>
          <w:tcPr>
            <w:tcW w:w="8287" w:type="dxa"/>
          </w:tcPr>
          <w:p w14:paraId="443AD85C" w14:textId="43B3D4FA" w:rsidR="004B061E" w:rsidRPr="00BE3022" w:rsidRDefault="00BE3022" w:rsidP="00F2454C">
            <w:pPr>
              <w:jc w:val="both"/>
              <w:rPr>
                <w:rFonts w:ascii="Arial" w:hAnsi="Arial" w:cs="Arial"/>
                <w:i/>
                <w:sz w:val="22"/>
                <w:szCs w:val="22"/>
              </w:rPr>
            </w:pPr>
            <w:r w:rsidRPr="00BE3022">
              <w:rPr>
                <w:rFonts w:ascii="Arial" w:hAnsi="Arial" w:cs="Arial"/>
                <w:b/>
                <w:color w:val="222222"/>
                <w:sz w:val="22"/>
                <w:szCs w:val="22"/>
              </w:rPr>
              <w:t xml:space="preserve">MID-YEAR SAFEGUARDING REPORT AND OVERVIEW OF SEN PROVISION </w:t>
            </w:r>
          </w:p>
          <w:p w14:paraId="68FD9366" w14:textId="77777777" w:rsidR="004B061E" w:rsidRPr="00BE3022" w:rsidRDefault="004B061E" w:rsidP="00F2454C">
            <w:pPr>
              <w:jc w:val="both"/>
              <w:rPr>
                <w:rFonts w:ascii="Arial" w:hAnsi="Arial" w:cs="Arial"/>
                <w:b/>
                <w:sz w:val="22"/>
                <w:szCs w:val="22"/>
              </w:rPr>
            </w:pPr>
          </w:p>
          <w:p w14:paraId="3D267B14" w14:textId="37AD8ABA" w:rsidR="004B061E" w:rsidRDefault="004B061E" w:rsidP="00F2454C">
            <w:pPr>
              <w:ind w:left="331" w:hanging="331"/>
              <w:jc w:val="both"/>
              <w:rPr>
                <w:rFonts w:ascii="Arial" w:hAnsi="Arial" w:cs="Arial"/>
                <w:i/>
                <w:sz w:val="20"/>
                <w:szCs w:val="20"/>
              </w:rPr>
            </w:pPr>
            <w:r w:rsidRPr="004B061E">
              <w:rPr>
                <w:rFonts w:ascii="Arial" w:hAnsi="Arial" w:cs="Arial"/>
                <w:i/>
                <w:sz w:val="20"/>
                <w:szCs w:val="20"/>
              </w:rPr>
              <w:t>This item was confidential</w:t>
            </w:r>
          </w:p>
          <w:p w14:paraId="17AFE587" w14:textId="77777777" w:rsidR="000A31EF" w:rsidRDefault="000A31EF" w:rsidP="00F2454C">
            <w:pPr>
              <w:ind w:left="331" w:hanging="331"/>
              <w:jc w:val="both"/>
              <w:rPr>
                <w:rFonts w:ascii="Arial" w:hAnsi="Arial" w:cs="Arial"/>
                <w:i/>
                <w:sz w:val="20"/>
                <w:szCs w:val="20"/>
              </w:rPr>
            </w:pPr>
          </w:p>
          <w:p w14:paraId="208B1558" w14:textId="77777777" w:rsidR="004B061E" w:rsidRDefault="004B061E" w:rsidP="00F2454C">
            <w:pPr>
              <w:jc w:val="both"/>
              <w:rPr>
                <w:rFonts w:ascii="Arial" w:hAnsi="Arial" w:cs="Arial"/>
                <w:b/>
                <w:sz w:val="22"/>
                <w:szCs w:val="22"/>
              </w:rPr>
            </w:pPr>
          </w:p>
        </w:tc>
        <w:tc>
          <w:tcPr>
            <w:tcW w:w="1069" w:type="dxa"/>
          </w:tcPr>
          <w:p w14:paraId="12BE953B" w14:textId="77777777" w:rsidR="004B061E" w:rsidRDefault="004B061E" w:rsidP="002D0953">
            <w:pPr>
              <w:jc w:val="both"/>
              <w:rPr>
                <w:rFonts w:ascii="Arial" w:hAnsi="Arial" w:cs="Arial"/>
                <w:b/>
                <w:sz w:val="20"/>
                <w:szCs w:val="20"/>
              </w:rPr>
            </w:pPr>
          </w:p>
        </w:tc>
      </w:tr>
      <w:tr w:rsidR="004B061E" w:rsidRPr="007B5D08" w14:paraId="1FAF45FC" w14:textId="77777777" w:rsidTr="00437B71">
        <w:tc>
          <w:tcPr>
            <w:tcW w:w="781" w:type="dxa"/>
          </w:tcPr>
          <w:p w14:paraId="3DDD5BE4" w14:textId="77777777" w:rsidR="00A004B1" w:rsidRDefault="00A004B1" w:rsidP="00FE3DF9">
            <w:pPr>
              <w:jc w:val="center"/>
              <w:rPr>
                <w:rFonts w:ascii="Arial" w:hAnsi="Arial" w:cs="Arial"/>
                <w:b/>
                <w:sz w:val="22"/>
                <w:szCs w:val="22"/>
              </w:rPr>
            </w:pPr>
            <w:r>
              <w:rPr>
                <w:rFonts w:ascii="Arial" w:hAnsi="Arial" w:cs="Arial"/>
                <w:b/>
                <w:sz w:val="22"/>
                <w:szCs w:val="22"/>
              </w:rPr>
              <w:t>1</w:t>
            </w:r>
            <w:r w:rsidR="004B061E">
              <w:rPr>
                <w:rFonts w:ascii="Arial" w:hAnsi="Arial" w:cs="Arial"/>
                <w:b/>
                <w:sz w:val="22"/>
                <w:szCs w:val="22"/>
              </w:rPr>
              <w:t>8/06</w:t>
            </w:r>
          </w:p>
        </w:tc>
        <w:tc>
          <w:tcPr>
            <w:tcW w:w="8287" w:type="dxa"/>
          </w:tcPr>
          <w:p w14:paraId="701B0F3E" w14:textId="77777777" w:rsidR="00A004B1" w:rsidRDefault="00FE3DF9" w:rsidP="00A004B1">
            <w:pPr>
              <w:rPr>
                <w:rFonts w:ascii="Arial" w:hAnsi="Arial" w:cs="Arial"/>
                <w:b/>
                <w:sz w:val="22"/>
                <w:szCs w:val="22"/>
              </w:rPr>
            </w:pPr>
            <w:r>
              <w:rPr>
                <w:rFonts w:ascii="Arial" w:hAnsi="Arial" w:cs="Arial"/>
                <w:b/>
                <w:sz w:val="22"/>
                <w:szCs w:val="22"/>
              </w:rPr>
              <w:t xml:space="preserve">FINANCE REPORT – PERIOD </w:t>
            </w:r>
            <w:r w:rsidR="004B061E">
              <w:rPr>
                <w:rFonts w:ascii="Arial" w:hAnsi="Arial" w:cs="Arial"/>
                <w:b/>
                <w:sz w:val="22"/>
                <w:szCs w:val="22"/>
              </w:rPr>
              <w:t>5</w:t>
            </w:r>
          </w:p>
          <w:p w14:paraId="5924C06C" w14:textId="77777777" w:rsidR="00A004B1" w:rsidRDefault="00A004B1" w:rsidP="007A2AB8">
            <w:pPr>
              <w:rPr>
                <w:rFonts w:ascii="Arial" w:hAnsi="Arial" w:cs="Arial"/>
                <w:b/>
                <w:sz w:val="22"/>
                <w:szCs w:val="22"/>
              </w:rPr>
            </w:pPr>
          </w:p>
          <w:p w14:paraId="2AEAC285" w14:textId="77777777" w:rsidR="00F2454C" w:rsidRDefault="00F2454C" w:rsidP="00F2454C">
            <w:pPr>
              <w:jc w:val="both"/>
              <w:rPr>
                <w:rFonts w:ascii="Arial" w:hAnsi="Arial" w:cs="Arial"/>
                <w:sz w:val="22"/>
                <w:szCs w:val="22"/>
              </w:rPr>
            </w:pPr>
            <w:r w:rsidRPr="00F2454C">
              <w:rPr>
                <w:rFonts w:ascii="Arial" w:hAnsi="Arial" w:cs="Arial"/>
                <w:sz w:val="22"/>
                <w:szCs w:val="22"/>
              </w:rPr>
              <w:t>The Finance Director</w:t>
            </w:r>
            <w:r>
              <w:rPr>
                <w:rFonts w:ascii="Arial" w:hAnsi="Arial" w:cs="Arial"/>
                <w:b/>
                <w:sz w:val="22"/>
                <w:szCs w:val="22"/>
              </w:rPr>
              <w:t xml:space="preserve"> </w:t>
            </w:r>
            <w:r w:rsidR="00E15B4F" w:rsidRPr="00E15B4F">
              <w:rPr>
                <w:rFonts w:ascii="Arial" w:hAnsi="Arial" w:cs="Arial"/>
                <w:sz w:val="22"/>
                <w:szCs w:val="22"/>
              </w:rPr>
              <w:t xml:space="preserve">presented the report on finances </w:t>
            </w:r>
            <w:r w:rsidR="000A31EF">
              <w:rPr>
                <w:rFonts w:ascii="Arial" w:hAnsi="Arial" w:cs="Arial"/>
                <w:sz w:val="22"/>
                <w:szCs w:val="22"/>
              </w:rPr>
              <w:t xml:space="preserve">to end of December. </w:t>
            </w:r>
          </w:p>
          <w:p w14:paraId="13257E66" w14:textId="77777777" w:rsidR="00F2454C" w:rsidRDefault="00F2454C" w:rsidP="00F2454C">
            <w:pPr>
              <w:jc w:val="both"/>
              <w:rPr>
                <w:rFonts w:ascii="Arial" w:hAnsi="Arial" w:cs="Arial"/>
                <w:sz w:val="22"/>
                <w:szCs w:val="22"/>
              </w:rPr>
            </w:pPr>
          </w:p>
          <w:p w14:paraId="5B5E75D9" w14:textId="2C6C8346" w:rsidR="00E15B4F" w:rsidRDefault="000A31EF" w:rsidP="00F2454C">
            <w:pPr>
              <w:jc w:val="both"/>
              <w:rPr>
                <w:rFonts w:ascii="Arial" w:hAnsi="Arial" w:cs="Arial"/>
                <w:sz w:val="22"/>
                <w:szCs w:val="22"/>
              </w:rPr>
            </w:pPr>
            <w:r>
              <w:rPr>
                <w:rFonts w:ascii="Arial" w:hAnsi="Arial" w:cs="Arial"/>
                <w:sz w:val="22"/>
                <w:szCs w:val="22"/>
              </w:rPr>
              <w:t xml:space="preserve"> Key points</w:t>
            </w:r>
            <w:r w:rsidR="00F2454C">
              <w:rPr>
                <w:rFonts w:ascii="Arial" w:hAnsi="Arial" w:cs="Arial"/>
                <w:sz w:val="22"/>
                <w:szCs w:val="22"/>
              </w:rPr>
              <w:t xml:space="preserve"> were: </w:t>
            </w:r>
            <w:r w:rsidR="00E15B4F" w:rsidRPr="00E15B4F">
              <w:rPr>
                <w:rFonts w:ascii="Arial" w:hAnsi="Arial" w:cs="Arial"/>
                <w:sz w:val="22"/>
                <w:szCs w:val="22"/>
              </w:rPr>
              <w:t>Still in deficit but £8k positive variance.  This is good considering lost apprenticeship income</w:t>
            </w:r>
            <w:r w:rsidR="00E15B4F">
              <w:rPr>
                <w:rFonts w:ascii="Arial" w:hAnsi="Arial" w:cs="Arial"/>
                <w:sz w:val="22"/>
                <w:szCs w:val="22"/>
              </w:rPr>
              <w:t xml:space="preserve">, this has been negated through savings on staff and additional accommodation costs.  Savings made on salary of </w:t>
            </w:r>
            <w:proofErr w:type="spellStart"/>
            <w:r w:rsidR="00F2454C">
              <w:rPr>
                <w:rFonts w:ascii="Arial" w:hAnsi="Arial" w:cs="Arial"/>
                <w:sz w:val="22"/>
                <w:szCs w:val="22"/>
              </w:rPr>
              <w:t>he</w:t>
            </w:r>
            <w:proofErr w:type="spellEnd"/>
            <w:r w:rsidR="00F2454C">
              <w:rPr>
                <w:rFonts w:ascii="Arial" w:hAnsi="Arial" w:cs="Arial"/>
                <w:sz w:val="22"/>
                <w:szCs w:val="22"/>
              </w:rPr>
              <w:t xml:space="preserve"> Principal following resignation, </w:t>
            </w:r>
            <w:r w:rsidR="00E15B4F">
              <w:rPr>
                <w:rFonts w:ascii="Arial" w:hAnsi="Arial" w:cs="Arial"/>
                <w:sz w:val="22"/>
                <w:szCs w:val="22"/>
              </w:rPr>
              <w:t>but</w:t>
            </w:r>
            <w:r>
              <w:rPr>
                <w:rFonts w:ascii="Arial" w:hAnsi="Arial" w:cs="Arial"/>
                <w:sz w:val="22"/>
                <w:szCs w:val="22"/>
              </w:rPr>
              <w:t xml:space="preserve"> </w:t>
            </w:r>
            <w:r w:rsidR="00E15B4F">
              <w:rPr>
                <w:rFonts w:ascii="Arial" w:hAnsi="Arial" w:cs="Arial"/>
                <w:sz w:val="22"/>
                <w:szCs w:val="22"/>
              </w:rPr>
              <w:t>this</w:t>
            </w:r>
            <w:r>
              <w:rPr>
                <w:rFonts w:ascii="Arial" w:hAnsi="Arial" w:cs="Arial"/>
                <w:sz w:val="22"/>
                <w:szCs w:val="22"/>
              </w:rPr>
              <w:t xml:space="preserve"> has been used</w:t>
            </w:r>
            <w:r w:rsidR="00E15B4F">
              <w:rPr>
                <w:rFonts w:ascii="Arial" w:hAnsi="Arial" w:cs="Arial"/>
                <w:sz w:val="22"/>
                <w:szCs w:val="22"/>
              </w:rPr>
              <w:t xml:space="preserve"> to provide additional support on GCSE English.  We also need to backfill </w:t>
            </w:r>
            <w:r>
              <w:rPr>
                <w:rFonts w:ascii="Arial" w:hAnsi="Arial" w:cs="Arial"/>
                <w:sz w:val="22"/>
                <w:szCs w:val="22"/>
              </w:rPr>
              <w:t xml:space="preserve">for </w:t>
            </w:r>
            <w:r w:rsidR="00F2454C">
              <w:rPr>
                <w:rFonts w:ascii="Arial" w:hAnsi="Arial" w:cs="Arial"/>
                <w:sz w:val="22"/>
                <w:szCs w:val="22"/>
              </w:rPr>
              <w:t xml:space="preserve">the Vice Principal </w:t>
            </w:r>
            <w:r>
              <w:rPr>
                <w:rFonts w:ascii="Arial" w:hAnsi="Arial" w:cs="Arial"/>
                <w:sz w:val="22"/>
                <w:szCs w:val="22"/>
              </w:rPr>
              <w:t>(</w:t>
            </w:r>
            <w:r w:rsidR="00E15B4F">
              <w:rPr>
                <w:rFonts w:ascii="Arial" w:hAnsi="Arial" w:cs="Arial"/>
                <w:sz w:val="22"/>
                <w:szCs w:val="22"/>
              </w:rPr>
              <w:t>Business Studies</w:t>
            </w:r>
            <w:r>
              <w:rPr>
                <w:rFonts w:ascii="Arial" w:hAnsi="Arial" w:cs="Arial"/>
                <w:sz w:val="22"/>
                <w:szCs w:val="22"/>
              </w:rPr>
              <w:t xml:space="preserve"> A Level)</w:t>
            </w:r>
            <w:r w:rsidR="00E15B4F">
              <w:rPr>
                <w:rFonts w:ascii="Arial" w:hAnsi="Arial" w:cs="Arial"/>
                <w:sz w:val="22"/>
                <w:szCs w:val="22"/>
              </w:rPr>
              <w:t xml:space="preserve"> as he takes on </w:t>
            </w:r>
            <w:r>
              <w:rPr>
                <w:rFonts w:ascii="Arial" w:hAnsi="Arial" w:cs="Arial"/>
                <w:sz w:val="22"/>
                <w:szCs w:val="22"/>
              </w:rPr>
              <w:t>the P</w:t>
            </w:r>
            <w:r w:rsidR="00E15B4F">
              <w:rPr>
                <w:rFonts w:ascii="Arial" w:hAnsi="Arial" w:cs="Arial"/>
                <w:sz w:val="22"/>
                <w:szCs w:val="22"/>
              </w:rPr>
              <w:t>rincipal</w:t>
            </w:r>
            <w:r w:rsidR="00F2454C">
              <w:rPr>
                <w:rFonts w:ascii="Arial" w:hAnsi="Arial" w:cs="Arial"/>
                <w:sz w:val="22"/>
                <w:szCs w:val="22"/>
              </w:rPr>
              <w:t>’s duties</w:t>
            </w:r>
            <w:r w:rsidR="00E15B4F">
              <w:rPr>
                <w:rFonts w:ascii="Arial" w:hAnsi="Arial" w:cs="Arial"/>
                <w:sz w:val="22"/>
                <w:szCs w:val="22"/>
              </w:rPr>
              <w:t xml:space="preserve">. </w:t>
            </w:r>
          </w:p>
          <w:p w14:paraId="3F5AED5B" w14:textId="37A5B7C4" w:rsidR="00E15B4F" w:rsidRDefault="00E15B4F" w:rsidP="00F2454C">
            <w:pPr>
              <w:jc w:val="both"/>
              <w:rPr>
                <w:rFonts w:ascii="Arial" w:hAnsi="Arial" w:cs="Arial"/>
                <w:sz w:val="22"/>
                <w:szCs w:val="22"/>
              </w:rPr>
            </w:pPr>
          </w:p>
          <w:p w14:paraId="6B87B217" w14:textId="7916D53A" w:rsidR="00E15B4F" w:rsidRDefault="00E15B4F" w:rsidP="00F2454C">
            <w:pPr>
              <w:jc w:val="both"/>
              <w:rPr>
                <w:rFonts w:ascii="Arial" w:hAnsi="Arial" w:cs="Arial"/>
                <w:sz w:val="22"/>
                <w:szCs w:val="22"/>
              </w:rPr>
            </w:pPr>
            <w:r>
              <w:rPr>
                <w:rFonts w:ascii="Arial" w:hAnsi="Arial" w:cs="Arial"/>
                <w:sz w:val="22"/>
                <w:szCs w:val="22"/>
              </w:rPr>
              <w:t>Cash</w:t>
            </w:r>
            <w:r w:rsidR="001B2117">
              <w:rPr>
                <w:rFonts w:ascii="Arial" w:hAnsi="Arial" w:cs="Arial"/>
                <w:sz w:val="22"/>
                <w:szCs w:val="22"/>
              </w:rPr>
              <w:t>-</w:t>
            </w:r>
            <w:r>
              <w:rPr>
                <w:rFonts w:ascii="Arial" w:hAnsi="Arial" w:cs="Arial"/>
                <w:sz w:val="22"/>
                <w:szCs w:val="22"/>
              </w:rPr>
              <w:t xml:space="preserve">flow is reasonably positive but relying on fundraising to get us through to end of financial year. We have received external support to review our </w:t>
            </w:r>
            <w:r w:rsidR="000A31EF">
              <w:rPr>
                <w:rFonts w:ascii="Arial" w:hAnsi="Arial" w:cs="Arial"/>
                <w:sz w:val="22"/>
                <w:szCs w:val="22"/>
              </w:rPr>
              <w:t xml:space="preserve">Management </w:t>
            </w:r>
            <w:r w:rsidR="000A31EF">
              <w:rPr>
                <w:rFonts w:ascii="Arial" w:hAnsi="Arial" w:cs="Arial"/>
                <w:sz w:val="22"/>
                <w:szCs w:val="22"/>
              </w:rPr>
              <w:lastRenderedPageBreak/>
              <w:t>I</w:t>
            </w:r>
            <w:r>
              <w:rPr>
                <w:rFonts w:ascii="Arial" w:hAnsi="Arial" w:cs="Arial"/>
                <w:sz w:val="22"/>
                <w:szCs w:val="22"/>
              </w:rPr>
              <w:t>nformation system to make sure we are claiming everything we are owed in terms of statutory funding from Government and additional funding for students who are eligible.</w:t>
            </w:r>
          </w:p>
          <w:p w14:paraId="748975E9" w14:textId="62CD872C" w:rsidR="00E15B4F" w:rsidRDefault="00E15B4F" w:rsidP="00F2454C">
            <w:pPr>
              <w:jc w:val="both"/>
              <w:rPr>
                <w:rFonts w:ascii="Arial" w:hAnsi="Arial" w:cs="Arial"/>
                <w:sz w:val="22"/>
                <w:szCs w:val="22"/>
              </w:rPr>
            </w:pPr>
          </w:p>
          <w:p w14:paraId="01C78226" w14:textId="4202C457" w:rsidR="00E15B4F" w:rsidRDefault="00E15B4F" w:rsidP="00F2454C">
            <w:pPr>
              <w:jc w:val="both"/>
              <w:rPr>
                <w:rFonts w:ascii="Arial" w:hAnsi="Arial" w:cs="Arial"/>
                <w:sz w:val="22"/>
                <w:szCs w:val="22"/>
              </w:rPr>
            </w:pPr>
            <w:r>
              <w:rPr>
                <w:rFonts w:ascii="Arial" w:hAnsi="Arial" w:cs="Arial"/>
                <w:sz w:val="22"/>
                <w:szCs w:val="22"/>
              </w:rPr>
              <w:t xml:space="preserve">Biggest </w:t>
            </w:r>
            <w:r w:rsidR="001867C6">
              <w:rPr>
                <w:rFonts w:ascii="Arial" w:hAnsi="Arial" w:cs="Arial"/>
                <w:sz w:val="22"/>
                <w:szCs w:val="22"/>
              </w:rPr>
              <w:t>risk is fundraising, significant amount received from BAML however there is still</w:t>
            </w:r>
            <w:r>
              <w:rPr>
                <w:rFonts w:ascii="Arial" w:hAnsi="Arial" w:cs="Arial"/>
                <w:sz w:val="22"/>
                <w:szCs w:val="22"/>
              </w:rPr>
              <w:t xml:space="preserve"> a way to go to achieving </w:t>
            </w:r>
            <w:r w:rsidR="001867C6">
              <w:rPr>
                <w:rFonts w:ascii="Arial" w:hAnsi="Arial" w:cs="Arial"/>
                <w:sz w:val="22"/>
                <w:szCs w:val="22"/>
              </w:rPr>
              <w:t xml:space="preserve">the </w:t>
            </w:r>
            <w:r>
              <w:rPr>
                <w:rFonts w:ascii="Arial" w:hAnsi="Arial" w:cs="Arial"/>
                <w:sz w:val="22"/>
                <w:szCs w:val="22"/>
              </w:rPr>
              <w:t xml:space="preserve">£360k target.  </w:t>
            </w:r>
          </w:p>
          <w:p w14:paraId="420A2355" w14:textId="29436D5C" w:rsidR="00E15B4F" w:rsidRDefault="00E15B4F" w:rsidP="00F2454C">
            <w:pPr>
              <w:jc w:val="both"/>
              <w:rPr>
                <w:rFonts w:ascii="Arial" w:hAnsi="Arial" w:cs="Arial"/>
                <w:sz w:val="22"/>
                <w:szCs w:val="22"/>
              </w:rPr>
            </w:pPr>
          </w:p>
          <w:p w14:paraId="3EF6D8A2" w14:textId="1F69DDE0" w:rsidR="00E15B4F" w:rsidRDefault="00E15B4F" w:rsidP="00F2454C">
            <w:pPr>
              <w:jc w:val="both"/>
              <w:rPr>
                <w:rFonts w:ascii="Arial" w:hAnsi="Arial" w:cs="Arial"/>
                <w:sz w:val="22"/>
                <w:szCs w:val="22"/>
              </w:rPr>
            </w:pPr>
            <w:r>
              <w:rPr>
                <w:rFonts w:ascii="Arial" w:hAnsi="Arial" w:cs="Arial"/>
                <w:sz w:val="22"/>
                <w:szCs w:val="22"/>
              </w:rPr>
              <w:t>Board challenged: March cash</w:t>
            </w:r>
            <w:r w:rsidR="001B2117">
              <w:rPr>
                <w:rFonts w:ascii="Arial" w:hAnsi="Arial" w:cs="Arial"/>
                <w:sz w:val="22"/>
                <w:szCs w:val="22"/>
              </w:rPr>
              <w:t>-</w:t>
            </w:r>
            <w:r>
              <w:rPr>
                <w:rFonts w:ascii="Arial" w:hAnsi="Arial" w:cs="Arial"/>
                <w:sz w:val="22"/>
                <w:szCs w:val="22"/>
              </w:rPr>
              <w:t>flow shows us down to £11k, with £40k against March fundraising. March is tightest month for colleges.  Response – savings have not been fully shown</w:t>
            </w:r>
            <w:r w:rsidR="00FE6725">
              <w:rPr>
                <w:rFonts w:ascii="Arial" w:hAnsi="Arial" w:cs="Arial"/>
                <w:sz w:val="22"/>
                <w:szCs w:val="22"/>
              </w:rPr>
              <w:t xml:space="preserve"> they have been held back and can be released in order to cover March.  Board asked why these have been held back? Response is this is contingency</w:t>
            </w:r>
            <w:r w:rsidR="0076385C">
              <w:rPr>
                <w:rFonts w:ascii="Arial" w:hAnsi="Arial" w:cs="Arial"/>
                <w:sz w:val="22"/>
                <w:szCs w:val="22"/>
              </w:rPr>
              <w:t xml:space="preserve"> in order to cover unexpected expenses and temporary resources to backfill.</w:t>
            </w:r>
          </w:p>
          <w:p w14:paraId="788050C0" w14:textId="3FEAB1F0" w:rsidR="00E15B4F" w:rsidRDefault="00E15B4F" w:rsidP="004B061E">
            <w:pPr>
              <w:jc w:val="both"/>
              <w:rPr>
                <w:rFonts w:ascii="Arial" w:hAnsi="Arial" w:cs="Arial"/>
                <w:sz w:val="22"/>
                <w:szCs w:val="22"/>
              </w:rPr>
            </w:pPr>
          </w:p>
          <w:p w14:paraId="29B91350" w14:textId="7B009469" w:rsidR="00E15B4F" w:rsidRDefault="001867C6" w:rsidP="004B061E">
            <w:pPr>
              <w:jc w:val="both"/>
              <w:rPr>
                <w:rFonts w:ascii="Arial" w:hAnsi="Arial" w:cs="Arial"/>
                <w:sz w:val="22"/>
                <w:szCs w:val="22"/>
              </w:rPr>
            </w:pPr>
            <w:r>
              <w:rPr>
                <w:rFonts w:ascii="Arial" w:hAnsi="Arial" w:cs="Arial"/>
                <w:sz w:val="22"/>
                <w:szCs w:val="22"/>
              </w:rPr>
              <w:t>Board asked are we receiving money on time in terms of</w:t>
            </w:r>
            <w:r w:rsidR="00E15B4F">
              <w:rPr>
                <w:rFonts w:ascii="Arial" w:hAnsi="Arial" w:cs="Arial"/>
                <w:sz w:val="22"/>
                <w:szCs w:val="22"/>
              </w:rPr>
              <w:t xml:space="preserve"> apprenticeship funding? Response if employers haven’t registered themselves or their employees on the digital system then we do not get paid.  We have invoiced directly in some cases, but also need to be more proactive in terms of getting emp</w:t>
            </w:r>
            <w:r>
              <w:rPr>
                <w:rFonts w:ascii="Arial" w:hAnsi="Arial" w:cs="Arial"/>
                <w:sz w:val="22"/>
                <w:szCs w:val="22"/>
              </w:rPr>
              <w:t>loyers on the system before their apprentices</w:t>
            </w:r>
            <w:r w:rsidR="00E15B4F">
              <w:rPr>
                <w:rFonts w:ascii="Arial" w:hAnsi="Arial" w:cs="Arial"/>
                <w:sz w:val="22"/>
                <w:szCs w:val="22"/>
              </w:rPr>
              <w:t xml:space="preserve"> start.</w:t>
            </w:r>
          </w:p>
          <w:p w14:paraId="331D6599" w14:textId="4D0763B9" w:rsidR="00E15B4F" w:rsidRDefault="00E15B4F" w:rsidP="004B061E">
            <w:pPr>
              <w:jc w:val="both"/>
              <w:rPr>
                <w:rFonts w:ascii="Arial" w:hAnsi="Arial" w:cs="Arial"/>
                <w:sz w:val="22"/>
                <w:szCs w:val="22"/>
              </w:rPr>
            </w:pPr>
          </w:p>
          <w:p w14:paraId="2F899656" w14:textId="5C57BC5E" w:rsidR="00E15B4F" w:rsidRDefault="00E15B4F" w:rsidP="004B061E">
            <w:pPr>
              <w:jc w:val="both"/>
              <w:rPr>
                <w:rFonts w:ascii="Arial" w:hAnsi="Arial" w:cs="Arial"/>
                <w:sz w:val="22"/>
                <w:szCs w:val="22"/>
              </w:rPr>
            </w:pPr>
            <w:r>
              <w:rPr>
                <w:rFonts w:ascii="Arial" w:hAnsi="Arial" w:cs="Arial"/>
                <w:sz w:val="22"/>
                <w:szCs w:val="22"/>
              </w:rPr>
              <w:t xml:space="preserve">Board asked if May apprenticeship cohort is viable?  </w:t>
            </w:r>
            <w:r w:rsidR="00FE6725">
              <w:rPr>
                <w:rFonts w:ascii="Arial" w:hAnsi="Arial" w:cs="Arial"/>
                <w:sz w:val="22"/>
                <w:szCs w:val="22"/>
              </w:rPr>
              <w:t xml:space="preserve">Response: Next year we are looking to move this to January/February </w:t>
            </w:r>
            <w:r w:rsidR="001867C6">
              <w:rPr>
                <w:rFonts w:ascii="Arial" w:hAnsi="Arial" w:cs="Arial"/>
                <w:sz w:val="22"/>
                <w:szCs w:val="22"/>
              </w:rPr>
              <w:t xml:space="preserve">time </w:t>
            </w:r>
            <w:r w:rsidR="00FE6725">
              <w:rPr>
                <w:rFonts w:ascii="Arial" w:hAnsi="Arial" w:cs="Arial"/>
                <w:sz w:val="22"/>
                <w:szCs w:val="22"/>
              </w:rPr>
              <w:t xml:space="preserve">as May is too late.  </w:t>
            </w:r>
            <w:r>
              <w:rPr>
                <w:rFonts w:ascii="Arial" w:hAnsi="Arial" w:cs="Arial"/>
                <w:sz w:val="22"/>
                <w:szCs w:val="22"/>
              </w:rPr>
              <w:t xml:space="preserve">One employer </w:t>
            </w:r>
            <w:r w:rsidR="00FE6725">
              <w:rPr>
                <w:rFonts w:ascii="Arial" w:hAnsi="Arial" w:cs="Arial"/>
                <w:sz w:val="22"/>
                <w:szCs w:val="22"/>
              </w:rPr>
              <w:t>moved 10 apprentices back from May to October.</w:t>
            </w:r>
          </w:p>
          <w:p w14:paraId="6866AE4A" w14:textId="77777777" w:rsidR="00FE6725" w:rsidRDefault="00FE6725" w:rsidP="004B061E">
            <w:pPr>
              <w:jc w:val="both"/>
              <w:rPr>
                <w:rFonts w:ascii="Arial" w:hAnsi="Arial" w:cs="Arial"/>
                <w:sz w:val="22"/>
                <w:szCs w:val="22"/>
              </w:rPr>
            </w:pPr>
          </w:p>
          <w:p w14:paraId="67912F65" w14:textId="1759BF35" w:rsidR="00BE3022" w:rsidRPr="00FE6725" w:rsidRDefault="00FE6725" w:rsidP="004B061E">
            <w:pPr>
              <w:jc w:val="both"/>
              <w:rPr>
                <w:rFonts w:ascii="Arial" w:hAnsi="Arial" w:cs="Arial"/>
                <w:sz w:val="22"/>
                <w:szCs w:val="22"/>
              </w:rPr>
            </w:pPr>
            <w:r>
              <w:rPr>
                <w:rFonts w:ascii="Arial" w:hAnsi="Arial" w:cs="Arial"/>
                <w:sz w:val="22"/>
                <w:szCs w:val="22"/>
              </w:rPr>
              <w:t>Board asked do we have good leads identified on fundraising?  Response yes for example King is fairly solid but challenge is getting it in the bank by end of the financial year, especially those funders who have more complex processes to release funds.</w:t>
            </w:r>
          </w:p>
          <w:p w14:paraId="167F6794" w14:textId="5ABA9F1D" w:rsidR="00FE6725" w:rsidRPr="00FE6725" w:rsidRDefault="00FE6725" w:rsidP="004B061E">
            <w:pPr>
              <w:jc w:val="both"/>
              <w:rPr>
                <w:rFonts w:ascii="Arial" w:hAnsi="Arial" w:cs="Arial"/>
                <w:sz w:val="22"/>
                <w:szCs w:val="22"/>
              </w:rPr>
            </w:pPr>
          </w:p>
          <w:p w14:paraId="44770509" w14:textId="42BBBBC6" w:rsidR="00FE6725" w:rsidRPr="001867C6" w:rsidRDefault="00FE6725" w:rsidP="004B061E">
            <w:pPr>
              <w:jc w:val="both"/>
              <w:rPr>
                <w:rFonts w:ascii="Arial" w:hAnsi="Arial" w:cs="Arial"/>
                <w:b/>
                <w:sz w:val="22"/>
                <w:szCs w:val="22"/>
              </w:rPr>
            </w:pPr>
            <w:r w:rsidRPr="00FE6725">
              <w:rPr>
                <w:rFonts w:ascii="Arial" w:hAnsi="Arial" w:cs="Arial"/>
                <w:sz w:val="22"/>
                <w:szCs w:val="22"/>
              </w:rPr>
              <w:t xml:space="preserve">Board asked if we have done cashflow forecasting beyond the end of July 2018? </w:t>
            </w:r>
            <w:proofErr w:type="gramStart"/>
            <w:r w:rsidR="00F2454C">
              <w:rPr>
                <w:rFonts w:ascii="Arial" w:hAnsi="Arial" w:cs="Arial"/>
                <w:sz w:val="22"/>
                <w:szCs w:val="22"/>
              </w:rPr>
              <w:t xml:space="preserve">A </w:t>
            </w:r>
            <w:r w:rsidR="001867C6">
              <w:rPr>
                <w:rFonts w:ascii="Arial" w:hAnsi="Arial" w:cs="Arial"/>
                <w:sz w:val="22"/>
                <w:szCs w:val="22"/>
              </w:rPr>
              <w:t xml:space="preserve"> 5</w:t>
            </w:r>
            <w:proofErr w:type="gramEnd"/>
            <w:r w:rsidR="001867C6">
              <w:rPr>
                <w:rFonts w:ascii="Arial" w:hAnsi="Arial" w:cs="Arial"/>
                <w:sz w:val="22"/>
                <w:szCs w:val="22"/>
              </w:rPr>
              <w:t xml:space="preserve"> year view</w:t>
            </w:r>
            <w:r w:rsidR="00F2454C">
              <w:rPr>
                <w:rFonts w:ascii="Arial" w:hAnsi="Arial" w:cs="Arial"/>
                <w:sz w:val="22"/>
                <w:szCs w:val="22"/>
              </w:rPr>
              <w:t xml:space="preserve"> had already been produced and </w:t>
            </w:r>
            <w:r w:rsidR="00F2454C" w:rsidRPr="00F2454C">
              <w:rPr>
                <w:rFonts w:ascii="Arial" w:hAnsi="Arial" w:cs="Arial"/>
                <w:b/>
                <w:sz w:val="22"/>
                <w:szCs w:val="22"/>
              </w:rPr>
              <w:t>the Finance Director</w:t>
            </w:r>
            <w:r w:rsidR="00F2454C">
              <w:rPr>
                <w:rFonts w:ascii="Arial" w:hAnsi="Arial" w:cs="Arial"/>
                <w:sz w:val="22"/>
                <w:szCs w:val="22"/>
              </w:rPr>
              <w:t xml:space="preserve"> </w:t>
            </w:r>
            <w:r w:rsidR="001867C6" w:rsidRPr="001867C6">
              <w:rPr>
                <w:rFonts w:ascii="Arial" w:hAnsi="Arial" w:cs="Arial"/>
                <w:b/>
                <w:sz w:val="22"/>
                <w:szCs w:val="22"/>
              </w:rPr>
              <w:t xml:space="preserve"> will</w:t>
            </w:r>
            <w:r w:rsidRPr="001867C6">
              <w:rPr>
                <w:rFonts w:ascii="Arial" w:hAnsi="Arial" w:cs="Arial"/>
                <w:b/>
                <w:sz w:val="22"/>
                <w:szCs w:val="22"/>
              </w:rPr>
              <w:t xml:space="preserve"> provide 18-month </w:t>
            </w:r>
            <w:r w:rsidR="00754846">
              <w:rPr>
                <w:rFonts w:ascii="Arial" w:hAnsi="Arial" w:cs="Arial"/>
                <w:b/>
                <w:sz w:val="22"/>
                <w:szCs w:val="22"/>
              </w:rPr>
              <w:t xml:space="preserve">cashflow </w:t>
            </w:r>
            <w:r w:rsidRPr="001867C6">
              <w:rPr>
                <w:rFonts w:ascii="Arial" w:hAnsi="Arial" w:cs="Arial"/>
                <w:b/>
                <w:sz w:val="22"/>
                <w:szCs w:val="22"/>
              </w:rPr>
              <w:t xml:space="preserve">view to the Board.  </w:t>
            </w:r>
          </w:p>
          <w:p w14:paraId="4C37FA79" w14:textId="757A6E4A" w:rsidR="00FE6725" w:rsidRDefault="00FE6725" w:rsidP="004B061E">
            <w:pPr>
              <w:jc w:val="both"/>
              <w:rPr>
                <w:rFonts w:ascii="Arial" w:hAnsi="Arial" w:cs="Arial"/>
                <w:sz w:val="22"/>
                <w:szCs w:val="22"/>
              </w:rPr>
            </w:pPr>
          </w:p>
          <w:p w14:paraId="74E5F9E7" w14:textId="1DAD6C59" w:rsidR="00FE6725" w:rsidRDefault="00FE6725" w:rsidP="004B061E">
            <w:pPr>
              <w:jc w:val="both"/>
              <w:rPr>
                <w:rFonts w:ascii="Arial" w:hAnsi="Arial" w:cs="Arial"/>
                <w:sz w:val="22"/>
                <w:szCs w:val="22"/>
              </w:rPr>
            </w:pPr>
            <w:r>
              <w:rPr>
                <w:rFonts w:ascii="Arial" w:hAnsi="Arial" w:cs="Arial"/>
                <w:sz w:val="22"/>
                <w:szCs w:val="22"/>
              </w:rPr>
              <w:t xml:space="preserve">Currently issue is timing of </w:t>
            </w:r>
            <w:r w:rsidR="001867C6">
              <w:rPr>
                <w:rFonts w:ascii="Arial" w:hAnsi="Arial" w:cs="Arial"/>
                <w:sz w:val="22"/>
                <w:szCs w:val="22"/>
              </w:rPr>
              <w:t>repayment of</w:t>
            </w:r>
            <w:r>
              <w:rPr>
                <w:rFonts w:ascii="Arial" w:hAnsi="Arial" w:cs="Arial"/>
                <w:sz w:val="22"/>
                <w:szCs w:val="22"/>
              </w:rPr>
              <w:t xml:space="preserve"> working capital loan, </w:t>
            </w:r>
            <w:r w:rsidR="00F2454C">
              <w:rPr>
                <w:rFonts w:ascii="Arial" w:hAnsi="Arial" w:cs="Arial"/>
                <w:sz w:val="22"/>
                <w:szCs w:val="22"/>
              </w:rPr>
              <w:t xml:space="preserve">the Finance Director </w:t>
            </w:r>
            <w:r>
              <w:rPr>
                <w:rFonts w:ascii="Arial" w:hAnsi="Arial" w:cs="Arial"/>
                <w:sz w:val="22"/>
                <w:szCs w:val="22"/>
              </w:rPr>
              <w:t>will start discussions with DfE on whether we can delay the repayments.</w:t>
            </w:r>
          </w:p>
          <w:p w14:paraId="71795F0A" w14:textId="01D9F8F9" w:rsidR="00FE6725" w:rsidRDefault="00FE6725" w:rsidP="004B061E">
            <w:pPr>
              <w:jc w:val="both"/>
              <w:rPr>
                <w:rFonts w:ascii="Arial" w:hAnsi="Arial" w:cs="Arial"/>
                <w:sz w:val="22"/>
                <w:szCs w:val="22"/>
              </w:rPr>
            </w:pPr>
          </w:p>
          <w:p w14:paraId="223116B1" w14:textId="447E8604" w:rsidR="00FE6725" w:rsidRDefault="00FE6725" w:rsidP="004B061E">
            <w:pPr>
              <w:jc w:val="both"/>
              <w:rPr>
                <w:rFonts w:ascii="Arial" w:hAnsi="Arial" w:cs="Arial"/>
                <w:sz w:val="22"/>
                <w:szCs w:val="22"/>
              </w:rPr>
            </w:pPr>
            <w:r>
              <w:rPr>
                <w:rFonts w:ascii="Arial" w:hAnsi="Arial" w:cs="Arial"/>
                <w:sz w:val="22"/>
                <w:szCs w:val="22"/>
              </w:rPr>
              <w:t>Board raised concern on capital funding mixing with operational funding.  Capital funding will go into a dedicated account with clear separation, and our reporting will also continue to be separate.</w:t>
            </w:r>
          </w:p>
          <w:p w14:paraId="44E812E8" w14:textId="1D9D022B" w:rsidR="00FE6725" w:rsidRDefault="00FE6725" w:rsidP="004B061E">
            <w:pPr>
              <w:jc w:val="both"/>
              <w:rPr>
                <w:rFonts w:ascii="Arial" w:hAnsi="Arial" w:cs="Arial"/>
                <w:sz w:val="22"/>
                <w:szCs w:val="22"/>
              </w:rPr>
            </w:pPr>
          </w:p>
          <w:p w14:paraId="360A2ED9" w14:textId="77777777" w:rsidR="00573BA1" w:rsidRDefault="00FE6725" w:rsidP="004B061E">
            <w:pPr>
              <w:jc w:val="both"/>
              <w:rPr>
                <w:rFonts w:ascii="Arial" w:hAnsi="Arial" w:cs="Arial"/>
                <w:sz w:val="22"/>
                <w:szCs w:val="22"/>
              </w:rPr>
            </w:pPr>
            <w:r>
              <w:rPr>
                <w:rFonts w:ascii="Arial" w:hAnsi="Arial" w:cs="Arial"/>
                <w:sz w:val="22"/>
                <w:szCs w:val="22"/>
              </w:rPr>
              <w:t xml:space="preserve">Board asked when we actually know we will be in a position we know we can’t pay </w:t>
            </w:r>
          </w:p>
          <w:p w14:paraId="2B68E432" w14:textId="23E8501F" w:rsidR="00FE6725" w:rsidRDefault="00FE6725" w:rsidP="004B061E">
            <w:pPr>
              <w:jc w:val="both"/>
              <w:rPr>
                <w:rFonts w:ascii="Arial" w:hAnsi="Arial" w:cs="Arial"/>
                <w:sz w:val="22"/>
                <w:szCs w:val="22"/>
              </w:rPr>
            </w:pPr>
            <w:r>
              <w:rPr>
                <w:rFonts w:ascii="Arial" w:hAnsi="Arial" w:cs="Arial"/>
                <w:sz w:val="22"/>
                <w:szCs w:val="22"/>
              </w:rPr>
              <w:t>back the loan?</w:t>
            </w:r>
            <w:r w:rsidR="0076385C">
              <w:rPr>
                <w:rFonts w:ascii="Arial" w:hAnsi="Arial" w:cs="Arial"/>
                <w:sz w:val="22"/>
                <w:szCs w:val="22"/>
              </w:rPr>
              <w:t xml:space="preserve">  Board asked will we incur additional penalties if we don’t pay back the loan on time? Response, no penalties, and 2 x </w:t>
            </w:r>
            <w:proofErr w:type="gramStart"/>
            <w:r w:rsidR="0076385C">
              <w:rPr>
                <w:rFonts w:ascii="Arial" w:hAnsi="Arial" w:cs="Arial"/>
                <w:sz w:val="22"/>
                <w:szCs w:val="22"/>
              </w:rPr>
              <w:t>12 month</w:t>
            </w:r>
            <w:proofErr w:type="gramEnd"/>
            <w:r w:rsidR="0076385C">
              <w:rPr>
                <w:rFonts w:ascii="Arial" w:hAnsi="Arial" w:cs="Arial"/>
                <w:sz w:val="22"/>
                <w:szCs w:val="22"/>
              </w:rPr>
              <w:t xml:space="preserve"> payment holidays included in contract for short term delays but interest is charged at 3% and discussions will need to take place soon if we need more flexibility.</w:t>
            </w:r>
          </w:p>
          <w:p w14:paraId="257EEB5C" w14:textId="1F26D2BE" w:rsidR="0076385C" w:rsidRDefault="0076385C" w:rsidP="004B061E">
            <w:pPr>
              <w:jc w:val="both"/>
              <w:rPr>
                <w:rFonts w:ascii="Arial" w:hAnsi="Arial" w:cs="Arial"/>
                <w:sz w:val="22"/>
                <w:szCs w:val="22"/>
              </w:rPr>
            </w:pPr>
          </w:p>
          <w:p w14:paraId="2F6F7A2C" w14:textId="3A2A0BAD" w:rsidR="0076385C" w:rsidRDefault="0076385C" w:rsidP="004B061E">
            <w:pPr>
              <w:jc w:val="both"/>
              <w:rPr>
                <w:rFonts w:ascii="Arial" w:hAnsi="Arial" w:cs="Arial"/>
                <w:sz w:val="22"/>
                <w:szCs w:val="22"/>
              </w:rPr>
            </w:pPr>
            <w:r>
              <w:rPr>
                <w:rFonts w:ascii="Arial" w:hAnsi="Arial" w:cs="Arial"/>
                <w:sz w:val="22"/>
                <w:szCs w:val="22"/>
              </w:rPr>
              <w:t>Board questioned why we are relying on fundraising to meet budget? Response is that other FE colleges get efficiencies of scale and Ada does not.  We are not starting to generate sufficient surplus to not need fundraising until 2021/2022.</w:t>
            </w:r>
          </w:p>
          <w:p w14:paraId="7A0EAFE1" w14:textId="17B15474" w:rsidR="0076385C" w:rsidRDefault="0076385C" w:rsidP="004B061E">
            <w:pPr>
              <w:jc w:val="both"/>
              <w:rPr>
                <w:rFonts w:ascii="Arial" w:hAnsi="Arial" w:cs="Arial"/>
                <w:sz w:val="22"/>
                <w:szCs w:val="22"/>
              </w:rPr>
            </w:pPr>
          </w:p>
          <w:p w14:paraId="0901A84E" w14:textId="78FF6625" w:rsidR="0076385C" w:rsidRPr="00FE6725" w:rsidRDefault="0076385C" w:rsidP="004B061E">
            <w:pPr>
              <w:jc w:val="both"/>
              <w:rPr>
                <w:rFonts w:ascii="Arial" w:hAnsi="Arial" w:cs="Arial"/>
                <w:sz w:val="22"/>
                <w:szCs w:val="22"/>
              </w:rPr>
            </w:pPr>
            <w:r w:rsidRPr="00573BA1">
              <w:rPr>
                <w:rFonts w:ascii="Arial" w:hAnsi="Arial" w:cs="Arial"/>
                <w:b/>
                <w:sz w:val="22"/>
                <w:szCs w:val="22"/>
              </w:rPr>
              <w:t>Board asked for more visibility on reserves required for next Board meeting.</w:t>
            </w:r>
            <w:r w:rsidRPr="00573BA1">
              <w:rPr>
                <w:rFonts w:ascii="Arial" w:hAnsi="Arial" w:cs="Arial"/>
                <w:sz w:val="22"/>
                <w:szCs w:val="22"/>
              </w:rPr>
              <w:t xml:space="preserve"> </w:t>
            </w:r>
            <w:r>
              <w:rPr>
                <w:rFonts w:ascii="Arial" w:hAnsi="Arial" w:cs="Arial"/>
                <w:sz w:val="22"/>
                <w:szCs w:val="22"/>
              </w:rPr>
              <w:t xml:space="preserve"> Provide greater transparency on where we are making savings and bank these, and </w:t>
            </w:r>
            <w:r>
              <w:rPr>
                <w:rFonts w:ascii="Arial" w:hAnsi="Arial" w:cs="Arial"/>
                <w:sz w:val="22"/>
                <w:szCs w:val="22"/>
              </w:rPr>
              <w:lastRenderedPageBreak/>
              <w:t>recognise when we need to re-hire.  We cannot continue to rely on making savings in this way.</w:t>
            </w:r>
          </w:p>
          <w:p w14:paraId="7C8E5660" w14:textId="20A9FA29" w:rsidR="00BE3022" w:rsidRDefault="00BE3022" w:rsidP="004B061E">
            <w:pPr>
              <w:jc w:val="both"/>
              <w:rPr>
                <w:rFonts w:ascii="Arial" w:hAnsi="Arial" w:cs="Arial"/>
                <w:b/>
                <w:sz w:val="22"/>
                <w:szCs w:val="22"/>
              </w:rPr>
            </w:pPr>
          </w:p>
          <w:p w14:paraId="33EEA9D9" w14:textId="3E73026A" w:rsidR="0076385C" w:rsidRPr="0076385C" w:rsidRDefault="00F2454C" w:rsidP="004B061E">
            <w:pPr>
              <w:jc w:val="both"/>
              <w:rPr>
                <w:rFonts w:ascii="Arial" w:hAnsi="Arial" w:cs="Arial"/>
                <w:sz w:val="22"/>
                <w:szCs w:val="22"/>
              </w:rPr>
            </w:pPr>
            <w:r>
              <w:rPr>
                <w:rFonts w:ascii="Arial" w:hAnsi="Arial" w:cs="Arial"/>
                <w:sz w:val="22"/>
                <w:szCs w:val="22"/>
              </w:rPr>
              <w:t>Some concerns were raised over the resourcing of the Finance function, particularly at the FD level given the current part-time nature of the role, and especially as</w:t>
            </w:r>
            <w:r w:rsidR="00573BA1">
              <w:rPr>
                <w:rFonts w:ascii="Arial" w:hAnsi="Arial" w:cs="Arial"/>
                <w:sz w:val="22"/>
                <w:szCs w:val="22"/>
              </w:rPr>
              <w:t xml:space="preserve"> </w:t>
            </w:r>
            <w:r w:rsidR="0076385C" w:rsidRPr="0076385C">
              <w:rPr>
                <w:rFonts w:ascii="Arial" w:hAnsi="Arial" w:cs="Arial"/>
                <w:sz w:val="22"/>
                <w:szCs w:val="22"/>
              </w:rPr>
              <w:t>a capacity constraint</w:t>
            </w:r>
            <w:r w:rsidR="00573BA1">
              <w:rPr>
                <w:rFonts w:ascii="Arial" w:hAnsi="Arial" w:cs="Arial"/>
                <w:sz w:val="22"/>
                <w:szCs w:val="22"/>
              </w:rPr>
              <w:t xml:space="preserve"> as the College grows</w:t>
            </w:r>
            <w:r w:rsidR="0076385C" w:rsidRPr="0076385C">
              <w:rPr>
                <w:rFonts w:ascii="Arial" w:hAnsi="Arial" w:cs="Arial"/>
                <w:sz w:val="22"/>
                <w:szCs w:val="22"/>
              </w:rPr>
              <w:t xml:space="preserve">.  </w:t>
            </w:r>
            <w:r w:rsidR="00E776CB">
              <w:rPr>
                <w:rFonts w:ascii="Arial" w:hAnsi="Arial" w:cs="Arial"/>
                <w:sz w:val="22"/>
                <w:szCs w:val="22"/>
              </w:rPr>
              <w:t xml:space="preserve">Members were given some reassurances through the </w:t>
            </w:r>
            <w:r w:rsidR="0076385C" w:rsidRPr="0076385C">
              <w:rPr>
                <w:rFonts w:ascii="Arial" w:hAnsi="Arial" w:cs="Arial"/>
                <w:sz w:val="22"/>
                <w:szCs w:val="22"/>
              </w:rPr>
              <w:t>develop</w:t>
            </w:r>
            <w:r w:rsidR="00E776CB">
              <w:rPr>
                <w:rFonts w:ascii="Arial" w:hAnsi="Arial" w:cs="Arial"/>
                <w:sz w:val="22"/>
                <w:szCs w:val="22"/>
              </w:rPr>
              <w:t xml:space="preserve">ment of more junior staff through financial qualifications and plans to internally promote staff to better </w:t>
            </w:r>
            <w:r w:rsidR="00573BA1">
              <w:rPr>
                <w:rFonts w:ascii="Arial" w:hAnsi="Arial" w:cs="Arial"/>
                <w:sz w:val="22"/>
                <w:szCs w:val="22"/>
              </w:rPr>
              <w:t xml:space="preserve">support </w:t>
            </w:r>
            <w:r w:rsidR="00E776CB">
              <w:rPr>
                <w:rFonts w:ascii="Arial" w:hAnsi="Arial" w:cs="Arial"/>
                <w:sz w:val="22"/>
                <w:szCs w:val="22"/>
              </w:rPr>
              <w:t xml:space="preserve">the </w:t>
            </w:r>
            <w:r w:rsidR="00573BA1">
              <w:rPr>
                <w:rFonts w:ascii="Arial" w:hAnsi="Arial" w:cs="Arial"/>
                <w:sz w:val="22"/>
                <w:szCs w:val="22"/>
              </w:rPr>
              <w:t xml:space="preserve">FD.  </w:t>
            </w:r>
            <w:r w:rsidR="00E776CB">
              <w:rPr>
                <w:rFonts w:ascii="Arial" w:hAnsi="Arial" w:cs="Arial"/>
                <w:sz w:val="22"/>
                <w:szCs w:val="22"/>
              </w:rPr>
              <w:t xml:space="preserve">It was noted that a </w:t>
            </w:r>
            <w:r w:rsidR="00573BA1">
              <w:rPr>
                <w:rFonts w:ascii="Arial" w:hAnsi="Arial" w:cs="Arial"/>
                <w:sz w:val="22"/>
                <w:szCs w:val="22"/>
              </w:rPr>
              <w:t>full-</w:t>
            </w:r>
            <w:r w:rsidR="0076385C">
              <w:rPr>
                <w:rFonts w:ascii="Arial" w:hAnsi="Arial" w:cs="Arial"/>
                <w:sz w:val="22"/>
                <w:szCs w:val="22"/>
              </w:rPr>
              <w:t xml:space="preserve">time data manger </w:t>
            </w:r>
            <w:r w:rsidR="00E776CB">
              <w:rPr>
                <w:rFonts w:ascii="Arial" w:hAnsi="Arial" w:cs="Arial"/>
                <w:sz w:val="22"/>
                <w:szCs w:val="22"/>
              </w:rPr>
              <w:t xml:space="preserve">would be needed </w:t>
            </w:r>
            <w:r w:rsidR="0076385C">
              <w:rPr>
                <w:rFonts w:ascii="Arial" w:hAnsi="Arial" w:cs="Arial"/>
                <w:sz w:val="22"/>
                <w:szCs w:val="22"/>
              </w:rPr>
              <w:t>from next year onwards.</w:t>
            </w:r>
          </w:p>
          <w:p w14:paraId="456DF193" w14:textId="77777777" w:rsidR="004B061E" w:rsidRDefault="004B061E" w:rsidP="004B061E">
            <w:pPr>
              <w:jc w:val="both"/>
              <w:rPr>
                <w:rFonts w:ascii="Arial" w:hAnsi="Arial" w:cs="Arial"/>
                <w:b/>
                <w:sz w:val="22"/>
                <w:szCs w:val="22"/>
              </w:rPr>
            </w:pPr>
          </w:p>
        </w:tc>
        <w:tc>
          <w:tcPr>
            <w:tcW w:w="1069" w:type="dxa"/>
          </w:tcPr>
          <w:p w14:paraId="533FD08C" w14:textId="77777777" w:rsidR="00A004B1" w:rsidRDefault="00A004B1" w:rsidP="002D0953">
            <w:pPr>
              <w:jc w:val="both"/>
              <w:rPr>
                <w:rFonts w:ascii="Arial" w:hAnsi="Arial" w:cs="Arial"/>
                <w:b/>
                <w:sz w:val="20"/>
                <w:szCs w:val="20"/>
              </w:rPr>
            </w:pPr>
          </w:p>
          <w:p w14:paraId="0A19E39E" w14:textId="77777777" w:rsidR="001867C6" w:rsidRDefault="001867C6" w:rsidP="002D0953">
            <w:pPr>
              <w:jc w:val="both"/>
              <w:rPr>
                <w:rFonts w:ascii="Arial" w:hAnsi="Arial" w:cs="Arial"/>
                <w:b/>
                <w:sz w:val="20"/>
                <w:szCs w:val="20"/>
              </w:rPr>
            </w:pPr>
          </w:p>
          <w:p w14:paraId="248A98C2" w14:textId="77777777" w:rsidR="001867C6" w:rsidRDefault="001867C6" w:rsidP="002D0953">
            <w:pPr>
              <w:jc w:val="both"/>
              <w:rPr>
                <w:rFonts w:ascii="Arial" w:hAnsi="Arial" w:cs="Arial"/>
                <w:b/>
                <w:sz w:val="20"/>
                <w:szCs w:val="20"/>
              </w:rPr>
            </w:pPr>
          </w:p>
          <w:p w14:paraId="58CF5D95" w14:textId="77777777" w:rsidR="001867C6" w:rsidRDefault="001867C6" w:rsidP="002D0953">
            <w:pPr>
              <w:jc w:val="both"/>
              <w:rPr>
                <w:rFonts w:ascii="Arial" w:hAnsi="Arial" w:cs="Arial"/>
                <w:b/>
                <w:sz w:val="20"/>
                <w:szCs w:val="20"/>
              </w:rPr>
            </w:pPr>
          </w:p>
          <w:p w14:paraId="5A934450" w14:textId="77777777" w:rsidR="001867C6" w:rsidRDefault="001867C6" w:rsidP="002D0953">
            <w:pPr>
              <w:jc w:val="both"/>
              <w:rPr>
                <w:rFonts w:ascii="Arial" w:hAnsi="Arial" w:cs="Arial"/>
                <w:b/>
                <w:sz w:val="20"/>
                <w:szCs w:val="20"/>
              </w:rPr>
            </w:pPr>
          </w:p>
          <w:p w14:paraId="1B32276D" w14:textId="77777777" w:rsidR="001867C6" w:rsidRDefault="001867C6" w:rsidP="002D0953">
            <w:pPr>
              <w:jc w:val="both"/>
              <w:rPr>
                <w:rFonts w:ascii="Arial" w:hAnsi="Arial" w:cs="Arial"/>
                <w:b/>
                <w:sz w:val="20"/>
                <w:szCs w:val="20"/>
              </w:rPr>
            </w:pPr>
          </w:p>
          <w:p w14:paraId="37BE801F" w14:textId="77777777" w:rsidR="001867C6" w:rsidRDefault="001867C6" w:rsidP="002D0953">
            <w:pPr>
              <w:jc w:val="both"/>
              <w:rPr>
                <w:rFonts w:ascii="Arial" w:hAnsi="Arial" w:cs="Arial"/>
                <w:b/>
                <w:sz w:val="20"/>
                <w:szCs w:val="20"/>
              </w:rPr>
            </w:pPr>
          </w:p>
          <w:p w14:paraId="7B5D1831" w14:textId="77777777" w:rsidR="001867C6" w:rsidRDefault="001867C6" w:rsidP="002D0953">
            <w:pPr>
              <w:jc w:val="both"/>
              <w:rPr>
                <w:rFonts w:ascii="Arial" w:hAnsi="Arial" w:cs="Arial"/>
                <w:b/>
                <w:sz w:val="20"/>
                <w:szCs w:val="20"/>
              </w:rPr>
            </w:pPr>
          </w:p>
          <w:p w14:paraId="77DFD382" w14:textId="77777777" w:rsidR="001867C6" w:rsidRDefault="001867C6" w:rsidP="002D0953">
            <w:pPr>
              <w:jc w:val="both"/>
              <w:rPr>
                <w:rFonts w:ascii="Arial" w:hAnsi="Arial" w:cs="Arial"/>
                <w:b/>
                <w:sz w:val="20"/>
                <w:szCs w:val="20"/>
              </w:rPr>
            </w:pPr>
          </w:p>
          <w:p w14:paraId="76862CEB" w14:textId="77777777" w:rsidR="001867C6" w:rsidRDefault="001867C6" w:rsidP="002D0953">
            <w:pPr>
              <w:jc w:val="both"/>
              <w:rPr>
                <w:rFonts w:ascii="Arial" w:hAnsi="Arial" w:cs="Arial"/>
                <w:b/>
                <w:sz w:val="20"/>
                <w:szCs w:val="20"/>
              </w:rPr>
            </w:pPr>
          </w:p>
          <w:p w14:paraId="782B410A" w14:textId="77777777" w:rsidR="001867C6" w:rsidRDefault="001867C6" w:rsidP="002D0953">
            <w:pPr>
              <w:jc w:val="both"/>
              <w:rPr>
                <w:rFonts w:ascii="Arial" w:hAnsi="Arial" w:cs="Arial"/>
                <w:b/>
                <w:sz w:val="20"/>
                <w:szCs w:val="20"/>
              </w:rPr>
            </w:pPr>
          </w:p>
          <w:p w14:paraId="42A356EE" w14:textId="77777777" w:rsidR="001867C6" w:rsidRDefault="001867C6" w:rsidP="002D0953">
            <w:pPr>
              <w:jc w:val="both"/>
              <w:rPr>
                <w:rFonts w:ascii="Arial" w:hAnsi="Arial" w:cs="Arial"/>
                <w:b/>
                <w:sz w:val="20"/>
                <w:szCs w:val="20"/>
              </w:rPr>
            </w:pPr>
          </w:p>
          <w:p w14:paraId="00D625DF" w14:textId="77777777" w:rsidR="001867C6" w:rsidRDefault="001867C6" w:rsidP="002D0953">
            <w:pPr>
              <w:jc w:val="both"/>
              <w:rPr>
                <w:rFonts w:ascii="Arial" w:hAnsi="Arial" w:cs="Arial"/>
                <w:b/>
                <w:sz w:val="20"/>
                <w:szCs w:val="20"/>
              </w:rPr>
            </w:pPr>
          </w:p>
          <w:p w14:paraId="528E3467" w14:textId="77777777" w:rsidR="001867C6" w:rsidRDefault="001867C6" w:rsidP="002D0953">
            <w:pPr>
              <w:jc w:val="both"/>
              <w:rPr>
                <w:rFonts w:ascii="Arial" w:hAnsi="Arial" w:cs="Arial"/>
                <w:b/>
                <w:sz w:val="20"/>
                <w:szCs w:val="20"/>
              </w:rPr>
            </w:pPr>
          </w:p>
          <w:p w14:paraId="47786EAD" w14:textId="77777777" w:rsidR="001867C6" w:rsidRDefault="001867C6" w:rsidP="002D0953">
            <w:pPr>
              <w:jc w:val="both"/>
              <w:rPr>
                <w:rFonts w:ascii="Arial" w:hAnsi="Arial" w:cs="Arial"/>
                <w:b/>
                <w:sz w:val="20"/>
                <w:szCs w:val="20"/>
              </w:rPr>
            </w:pPr>
          </w:p>
          <w:p w14:paraId="00919F24" w14:textId="77777777" w:rsidR="001867C6" w:rsidRDefault="001867C6" w:rsidP="002D0953">
            <w:pPr>
              <w:jc w:val="both"/>
              <w:rPr>
                <w:rFonts w:ascii="Arial" w:hAnsi="Arial" w:cs="Arial"/>
                <w:b/>
                <w:sz w:val="20"/>
                <w:szCs w:val="20"/>
              </w:rPr>
            </w:pPr>
          </w:p>
          <w:p w14:paraId="3F2B520A" w14:textId="77777777" w:rsidR="001867C6" w:rsidRDefault="001867C6" w:rsidP="002D0953">
            <w:pPr>
              <w:jc w:val="both"/>
              <w:rPr>
                <w:rFonts w:ascii="Arial" w:hAnsi="Arial" w:cs="Arial"/>
                <w:b/>
                <w:sz w:val="20"/>
                <w:szCs w:val="20"/>
              </w:rPr>
            </w:pPr>
          </w:p>
          <w:p w14:paraId="3D7B3C47" w14:textId="77777777" w:rsidR="001867C6" w:rsidRDefault="001867C6" w:rsidP="002D0953">
            <w:pPr>
              <w:jc w:val="both"/>
              <w:rPr>
                <w:rFonts w:ascii="Arial" w:hAnsi="Arial" w:cs="Arial"/>
                <w:b/>
                <w:sz w:val="20"/>
                <w:szCs w:val="20"/>
              </w:rPr>
            </w:pPr>
          </w:p>
          <w:p w14:paraId="490C5949" w14:textId="77777777" w:rsidR="001867C6" w:rsidRDefault="001867C6" w:rsidP="002D0953">
            <w:pPr>
              <w:jc w:val="both"/>
              <w:rPr>
                <w:rFonts w:ascii="Arial" w:hAnsi="Arial" w:cs="Arial"/>
                <w:b/>
                <w:sz w:val="20"/>
                <w:szCs w:val="20"/>
              </w:rPr>
            </w:pPr>
          </w:p>
          <w:p w14:paraId="093C9C43" w14:textId="77777777" w:rsidR="001867C6" w:rsidRDefault="001867C6" w:rsidP="002D0953">
            <w:pPr>
              <w:jc w:val="both"/>
              <w:rPr>
                <w:rFonts w:ascii="Arial" w:hAnsi="Arial" w:cs="Arial"/>
                <w:b/>
                <w:sz w:val="20"/>
                <w:szCs w:val="20"/>
              </w:rPr>
            </w:pPr>
          </w:p>
          <w:p w14:paraId="711B1689" w14:textId="77777777" w:rsidR="001867C6" w:rsidRDefault="001867C6" w:rsidP="002D0953">
            <w:pPr>
              <w:jc w:val="both"/>
              <w:rPr>
                <w:rFonts w:ascii="Arial" w:hAnsi="Arial" w:cs="Arial"/>
                <w:b/>
                <w:sz w:val="20"/>
                <w:szCs w:val="20"/>
              </w:rPr>
            </w:pPr>
          </w:p>
          <w:p w14:paraId="54319588" w14:textId="77777777" w:rsidR="001867C6" w:rsidRDefault="001867C6" w:rsidP="002D0953">
            <w:pPr>
              <w:jc w:val="both"/>
              <w:rPr>
                <w:rFonts w:ascii="Arial" w:hAnsi="Arial" w:cs="Arial"/>
                <w:b/>
                <w:sz w:val="20"/>
                <w:szCs w:val="20"/>
              </w:rPr>
            </w:pPr>
          </w:p>
          <w:p w14:paraId="75EB9619" w14:textId="77777777" w:rsidR="001867C6" w:rsidRDefault="001867C6" w:rsidP="002D0953">
            <w:pPr>
              <w:jc w:val="both"/>
              <w:rPr>
                <w:rFonts w:ascii="Arial" w:hAnsi="Arial" w:cs="Arial"/>
                <w:b/>
                <w:sz w:val="20"/>
                <w:szCs w:val="20"/>
              </w:rPr>
            </w:pPr>
          </w:p>
          <w:p w14:paraId="01A62075" w14:textId="77777777" w:rsidR="001867C6" w:rsidRDefault="001867C6" w:rsidP="002D0953">
            <w:pPr>
              <w:jc w:val="both"/>
              <w:rPr>
                <w:rFonts w:ascii="Arial" w:hAnsi="Arial" w:cs="Arial"/>
                <w:b/>
                <w:sz w:val="20"/>
                <w:szCs w:val="20"/>
              </w:rPr>
            </w:pPr>
          </w:p>
          <w:p w14:paraId="5ACD673C" w14:textId="77777777" w:rsidR="001867C6" w:rsidRDefault="001867C6" w:rsidP="002D0953">
            <w:pPr>
              <w:jc w:val="both"/>
              <w:rPr>
                <w:rFonts w:ascii="Arial" w:hAnsi="Arial" w:cs="Arial"/>
                <w:b/>
                <w:sz w:val="20"/>
                <w:szCs w:val="20"/>
              </w:rPr>
            </w:pPr>
          </w:p>
          <w:p w14:paraId="3B854151" w14:textId="77777777" w:rsidR="001867C6" w:rsidRDefault="001867C6" w:rsidP="002D0953">
            <w:pPr>
              <w:jc w:val="both"/>
              <w:rPr>
                <w:rFonts w:ascii="Arial" w:hAnsi="Arial" w:cs="Arial"/>
                <w:b/>
                <w:sz w:val="20"/>
                <w:szCs w:val="20"/>
              </w:rPr>
            </w:pPr>
          </w:p>
          <w:p w14:paraId="7F5D1C5E" w14:textId="77777777" w:rsidR="001867C6" w:rsidRDefault="001867C6" w:rsidP="002D0953">
            <w:pPr>
              <w:jc w:val="both"/>
              <w:rPr>
                <w:rFonts w:ascii="Arial" w:hAnsi="Arial" w:cs="Arial"/>
                <w:b/>
                <w:sz w:val="20"/>
                <w:szCs w:val="20"/>
              </w:rPr>
            </w:pPr>
          </w:p>
          <w:p w14:paraId="0DF2FB76" w14:textId="77777777" w:rsidR="001867C6" w:rsidRDefault="001867C6" w:rsidP="002D0953">
            <w:pPr>
              <w:jc w:val="both"/>
              <w:rPr>
                <w:rFonts w:ascii="Arial" w:hAnsi="Arial" w:cs="Arial"/>
                <w:b/>
                <w:sz w:val="20"/>
                <w:szCs w:val="20"/>
              </w:rPr>
            </w:pPr>
          </w:p>
          <w:p w14:paraId="7153C65B" w14:textId="77777777" w:rsidR="001867C6" w:rsidRDefault="001867C6" w:rsidP="002D0953">
            <w:pPr>
              <w:jc w:val="both"/>
              <w:rPr>
                <w:rFonts w:ascii="Arial" w:hAnsi="Arial" w:cs="Arial"/>
                <w:b/>
                <w:sz w:val="20"/>
                <w:szCs w:val="20"/>
              </w:rPr>
            </w:pPr>
          </w:p>
          <w:p w14:paraId="477AC68B" w14:textId="77777777" w:rsidR="001867C6" w:rsidRDefault="001867C6" w:rsidP="002D0953">
            <w:pPr>
              <w:jc w:val="both"/>
              <w:rPr>
                <w:rFonts w:ascii="Arial" w:hAnsi="Arial" w:cs="Arial"/>
                <w:b/>
                <w:sz w:val="20"/>
                <w:szCs w:val="20"/>
              </w:rPr>
            </w:pPr>
          </w:p>
          <w:p w14:paraId="5D55DEAA" w14:textId="77777777" w:rsidR="001867C6" w:rsidRDefault="001867C6" w:rsidP="002D0953">
            <w:pPr>
              <w:jc w:val="both"/>
              <w:rPr>
                <w:rFonts w:ascii="Arial" w:hAnsi="Arial" w:cs="Arial"/>
                <w:b/>
                <w:sz w:val="20"/>
                <w:szCs w:val="20"/>
              </w:rPr>
            </w:pPr>
          </w:p>
          <w:p w14:paraId="14E5D39A" w14:textId="77777777" w:rsidR="001867C6" w:rsidRDefault="001867C6" w:rsidP="002D0953">
            <w:pPr>
              <w:jc w:val="both"/>
              <w:rPr>
                <w:rFonts w:ascii="Arial" w:hAnsi="Arial" w:cs="Arial"/>
                <w:b/>
                <w:sz w:val="20"/>
                <w:szCs w:val="20"/>
              </w:rPr>
            </w:pPr>
          </w:p>
          <w:p w14:paraId="373232BA" w14:textId="77777777" w:rsidR="001867C6" w:rsidRDefault="001867C6" w:rsidP="002D0953">
            <w:pPr>
              <w:jc w:val="both"/>
              <w:rPr>
                <w:rFonts w:ascii="Arial" w:hAnsi="Arial" w:cs="Arial"/>
                <w:b/>
                <w:sz w:val="20"/>
                <w:szCs w:val="20"/>
              </w:rPr>
            </w:pPr>
          </w:p>
          <w:p w14:paraId="78C15E42" w14:textId="77777777" w:rsidR="001867C6" w:rsidRDefault="001867C6" w:rsidP="002D0953">
            <w:pPr>
              <w:jc w:val="both"/>
              <w:rPr>
                <w:rFonts w:ascii="Arial" w:hAnsi="Arial" w:cs="Arial"/>
                <w:b/>
                <w:sz w:val="20"/>
                <w:szCs w:val="20"/>
              </w:rPr>
            </w:pPr>
          </w:p>
          <w:p w14:paraId="1B884F8D" w14:textId="77777777" w:rsidR="001867C6" w:rsidRDefault="001867C6" w:rsidP="002D0953">
            <w:pPr>
              <w:jc w:val="both"/>
              <w:rPr>
                <w:rFonts w:ascii="Arial" w:hAnsi="Arial" w:cs="Arial"/>
                <w:b/>
                <w:sz w:val="20"/>
                <w:szCs w:val="20"/>
              </w:rPr>
            </w:pPr>
          </w:p>
          <w:p w14:paraId="4FD4BE2F" w14:textId="77777777" w:rsidR="001867C6" w:rsidRDefault="001867C6" w:rsidP="002D0953">
            <w:pPr>
              <w:jc w:val="both"/>
              <w:rPr>
                <w:rFonts w:ascii="Arial" w:hAnsi="Arial" w:cs="Arial"/>
                <w:b/>
                <w:sz w:val="20"/>
                <w:szCs w:val="20"/>
              </w:rPr>
            </w:pPr>
          </w:p>
          <w:p w14:paraId="1FD3FF30" w14:textId="77777777" w:rsidR="001867C6" w:rsidRDefault="001867C6" w:rsidP="002D0953">
            <w:pPr>
              <w:jc w:val="both"/>
              <w:rPr>
                <w:rFonts w:ascii="Arial" w:hAnsi="Arial" w:cs="Arial"/>
                <w:b/>
                <w:sz w:val="20"/>
                <w:szCs w:val="20"/>
              </w:rPr>
            </w:pPr>
          </w:p>
          <w:p w14:paraId="08A83590" w14:textId="77777777" w:rsidR="001867C6" w:rsidRDefault="001867C6" w:rsidP="002D0953">
            <w:pPr>
              <w:jc w:val="both"/>
              <w:rPr>
                <w:rFonts w:ascii="Arial" w:hAnsi="Arial" w:cs="Arial"/>
                <w:b/>
                <w:sz w:val="20"/>
                <w:szCs w:val="20"/>
              </w:rPr>
            </w:pPr>
          </w:p>
          <w:p w14:paraId="49353131" w14:textId="77777777" w:rsidR="001867C6" w:rsidRDefault="001867C6" w:rsidP="002D0953">
            <w:pPr>
              <w:jc w:val="both"/>
              <w:rPr>
                <w:rFonts w:ascii="Arial" w:hAnsi="Arial" w:cs="Arial"/>
                <w:b/>
                <w:sz w:val="20"/>
                <w:szCs w:val="20"/>
              </w:rPr>
            </w:pPr>
          </w:p>
          <w:p w14:paraId="5B265923" w14:textId="77777777" w:rsidR="001867C6" w:rsidRDefault="001867C6" w:rsidP="002D0953">
            <w:pPr>
              <w:jc w:val="both"/>
              <w:rPr>
                <w:rFonts w:ascii="Arial" w:hAnsi="Arial" w:cs="Arial"/>
                <w:b/>
                <w:sz w:val="20"/>
                <w:szCs w:val="20"/>
              </w:rPr>
            </w:pPr>
          </w:p>
          <w:p w14:paraId="3B76A540" w14:textId="77777777" w:rsidR="001867C6" w:rsidRDefault="001867C6" w:rsidP="002D0953">
            <w:pPr>
              <w:jc w:val="both"/>
              <w:rPr>
                <w:rFonts w:ascii="Arial" w:hAnsi="Arial" w:cs="Arial"/>
                <w:b/>
                <w:sz w:val="20"/>
                <w:szCs w:val="20"/>
              </w:rPr>
            </w:pPr>
          </w:p>
          <w:p w14:paraId="35143C3F" w14:textId="5E337454" w:rsidR="001867C6" w:rsidRDefault="001867C6" w:rsidP="002D0953">
            <w:pPr>
              <w:jc w:val="both"/>
              <w:rPr>
                <w:rFonts w:ascii="Arial" w:hAnsi="Arial" w:cs="Arial"/>
                <w:b/>
                <w:sz w:val="20"/>
                <w:szCs w:val="20"/>
              </w:rPr>
            </w:pPr>
          </w:p>
          <w:p w14:paraId="7702B2EC" w14:textId="6A3CF27C" w:rsidR="00F2454C" w:rsidRDefault="00F2454C" w:rsidP="002D0953">
            <w:pPr>
              <w:jc w:val="both"/>
              <w:rPr>
                <w:rFonts w:ascii="Arial" w:hAnsi="Arial" w:cs="Arial"/>
                <w:b/>
                <w:sz w:val="20"/>
                <w:szCs w:val="20"/>
              </w:rPr>
            </w:pPr>
          </w:p>
          <w:p w14:paraId="3F2F6FF7" w14:textId="77777777" w:rsidR="00F2454C" w:rsidRDefault="00F2454C" w:rsidP="002D0953">
            <w:pPr>
              <w:jc w:val="both"/>
              <w:rPr>
                <w:rFonts w:ascii="Arial" w:hAnsi="Arial" w:cs="Arial"/>
                <w:b/>
                <w:sz w:val="20"/>
                <w:szCs w:val="20"/>
              </w:rPr>
            </w:pPr>
          </w:p>
          <w:p w14:paraId="44E8323E" w14:textId="77777777" w:rsidR="001867C6" w:rsidRDefault="001867C6" w:rsidP="002D0953">
            <w:pPr>
              <w:jc w:val="both"/>
              <w:rPr>
                <w:rFonts w:ascii="Arial" w:hAnsi="Arial" w:cs="Arial"/>
                <w:b/>
                <w:sz w:val="20"/>
                <w:szCs w:val="20"/>
              </w:rPr>
            </w:pPr>
          </w:p>
          <w:p w14:paraId="71D9AA24" w14:textId="77777777" w:rsidR="001867C6" w:rsidRDefault="001867C6" w:rsidP="002D0953">
            <w:pPr>
              <w:jc w:val="both"/>
              <w:rPr>
                <w:rFonts w:ascii="Arial" w:hAnsi="Arial" w:cs="Arial"/>
                <w:b/>
                <w:sz w:val="20"/>
                <w:szCs w:val="20"/>
              </w:rPr>
            </w:pPr>
          </w:p>
          <w:p w14:paraId="7246F9B0" w14:textId="77777777" w:rsidR="001867C6" w:rsidRDefault="001867C6" w:rsidP="002D0953">
            <w:pPr>
              <w:jc w:val="both"/>
              <w:rPr>
                <w:rFonts w:ascii="Arial" w:hAnsi="Arial" w:cs="Arial"/>
                <w:b/>
                <w:sz w:val="20"/>
                <w:szCs w:val="20"/>
              </w:rPr>
            </w:pPr>
          </w:p>
          <w:p w14:paraId="75B27EE0" w14:textId="5A7E542D" w:rsidR="001867C6" w:rsidRDefault="001867C6" w:rsidP="002D0953">
            <w:pPr>
              <w:jc w:val="both"/>
              <w:rPr>
                <w:rFonts w:ascii="Arial" w:hAnsi="Arial" w:cs="Arial"/>
                <w:b/>
                <w:sz w:val="20"/>
                <w:szCs w:val="20"/>
              </w:rPr>
            </w:pPr>
            <w:r>
              <w:rPr>
                <w:rFonts w:ascii="Arial" w:hAnsi="Arial" w:cs="Arial"/>
                <w:b/>
                <w:sz w:val="20"/>
                <w:szCs w:val="20"/>
              </w:rPr>
              <w:t>JS</w:t>
            </w:r>
          </w:p>
          <w:p w14:paraId="68C731A5" w14:textId="4E641666" w:rsidR="001867C6" w:rsidRDefault="001867C6" w:rsidP="002D0953">
            <w:pPr>
              <w:jc w:val="both"/>
              <w:rPr>
                <w:rFonts w:ascii="Arial" w:hAnsi="Arial" w:cs="Arial"/>
                <w:b/>
                <w:sz w:val="20"/>
                <w:szCs w:val="20"/>
              </w:rPr>
            </w:pPr>
          </w:p>
          <w:p w14:paraId="70BC278F" w14:textId="79258CB7" w:rsidR="00573BA1" w:rsidRDefault="00573BA1" w:rsidP="002D0953">
            <w:pPr>
              <w:jc w:val="both"/>
              <w:rPr>
                <w:rFonts w:ascii="Arial" w:hAnsi="Arial" w:cs="Arial"/>
                <w:b/>
                <w:sz w:val="20"/>
                <w:szCs w:val="20"/>
              </w:rPr>
            </w:pPr>
          </w:p>
          <w:p w14:paraId="30943354" w14:textId="240B02CB" w:rsidR="00573BA1" w:rsidRDefault="00573BA1" w:rsidP="002D0953">
            <w:pPr>
              <w:jc w:val="both"/>
              <w:rPr>
                <w:rFonts w:ascii="Arial" w:hAnsi="Arial" w:cs="Arial"/>
                <w:b/>
                <w:sz w:val="20"/>
                <w:szCs w:val="20"/>
              </w:rPr>
            </w:pPr>
          </w:p>
          <w:p w14:paraId="5576E9EE" w14:textId="39FD1FB9" w:rsidR="00573BA1" w:rsidRDefault="00573BA1" w:rsidP="002D0953">
            <w:pPr>
              <w:jc w:val="both"/>
              <w:rPr>
                <w:rFonts w:ascii="Arial" w:hAnsi="Arial" w:cs="Arial"/>
                <w:b/>
                <w:sz w:val="20"/>
                <w:szCs w:val="20"/>
              </w:rPr>
            </w:pPr>
          </w:p>
          <w:p w14:paraId="3EB6CB42" w14:textId="5733E42B" w:rsidR="00573BA1" w:rsidRDefault="00573BA1" w:rsidP="002D0953">
            <w:pPr>
              <w:jc w:val="both"/>
              <w:rPr>
                <w:rFonts w:ascii="Arial" w:hAnsi="Arial" w:cs="Arial"/>
                <w:b/>
                <w:sz w:val="20"/>
                <w:szCs w:val="20"/>
              </w:rPr>
            </w:pPr>
          </w:p>
          <w:p w14:paraId="7CC51F15" w14:textId="6ECF4774" w:rsidR="00573BA1" w:rsidRDefault="00573BA1" w:rsidP="002D0953">
            <w:pPr>
              <w:jc w:val="both"/>
              <w:rPr>
                <w:rFonts w:ascii="Arial" w:hAnsi="Arial" w:cs="Arial"/>
                <w:b/>
                <w:sz w:val="20"/>
                <w:szCs w:val="20"/>
              </w:rPr>
            </w:pPr>
          </w:p>
          <w:p w14:paraId="20F5216E" w14:textId="41D89BF2" w:rsidR="00573BA1" w:rsidRDefault="00573BA1" w:rsidP="002D0953">
            <w:pPr>
              <w:jc w:val="both"/>
              <w:rPr>
                <w:rFonts w:ascii="Arial" w:hAnsi="Arial" w:cs="Arial"/>
                <w:b/>
                <w:sz w:val="20"/>
                <w:szCs w:val="20"/>
              </w:rPr>
            </w:pPr>
          </w:p>
          <w:p w14:paraId="2DE36F9A" w14:textId="13906307" w:rsidR="00573BA1" w:rsidRDefault="00573BA1" w:rsidP="002D0953">
            <w:pPr>
              <w:jc w:val="both"/>
              <w:rPr>
                <w:rFonts w:ascii="Arial" w:hAnsi="Arial" w:cs="Arial"/>
                <w:b/>
                <w:sz w:val="20"/>
                <w:szCs w:val="20"/>
              </w:rPr>
            </w:pPr>
          </w:p>
          <w:p w14:paraId="2533C003" w14:textId="0D63B36F" w:rsidR="00573BA1" w:rsidRDefault="00573BA1" w:rsidP="002D0953">
            <w:pPr>
              <w:jc w:val="both"/>
              <w:rPr>
                <w:rFonts w:ascii="Arial" w:hAnsi="Arial" w:cs="Arial"/>
                <w:b/>
                <w:sz w:val="20"/>
                <w:szCs w:val="20"/>
              </w:rPr>
            </w:pPr>
          </w:p>
          <w:p w14:paraId="44E75D1A" w14:textId="74EC05B3" w:rsidR="00573BA1" w:rsidRDefault="00573BA1" w:rsidP="002D0953">
            <w:pPr>
              <w:jc w:val="both"/>
              <w:rPr>
                <w:rFonts w:ascii="Arial" w:hAnsi="Arial" w:cs="Arial"/>
                <w:b/>
                <w:sz w:val="20"/>
                <w:szCs w:val="20"/>
              </w:rPr>
            </w:pPr>
          </w:p>
          <w:p w14:paraId="1DA39FF6" w14:textId="21335BF8" w:rsidR="00573BA1" w:rsidRDefault="00573BA1" w:rsidP="002D0953">
            <w:pPr>
              <w:jc w:val="both"/>
              <w:rPr>
                <w:rFonts w:ascii="Arial" w:hAnsi="Arial" w:cs="Arial"/>
                <w:b/>
                <w:sz w:val="20"/>
                <w:szCs w:val="20"/>
              </w:rPr>
            </w:pPr>
          </w:p>
          <w:p w14:paraId="4A5BF2CA" w14:textId="496F493E" w:rsidR="00573BA1" w:rsidRDefault="00573BA1" w:rsidP="002D0953">
            <w:pPr>
              <w:jc w:val="both"/>
              <w:rPr>
                <w:rFonts w:ascii="Arial" w:hAnsi="Arial" w:cs="Arial"/>
                <w:b/>
                <w:sz w:val="20"/>
                <w:szCs w:val="20"/>
              </w:rPr>
            </w:pPr>
          </w:p>
          <w:p w14:paraId="4D59ADEF" w14:textId="041CD499" w:rsidR="00573BA1" w:rsidRDefault="00573BA1" w:rsidP="002D0953">
            <w:pPr>
              <w:jc w:val="both"/>
              <w:rPr>
                <w:rFonts w:ascii="Arial" w:hAnsi="Arial" w:cs="Arial"/>
                <w:b/>
                <w:sz w:val="20"/>
                <w:szCs w:val="20"/>
              </w:rPr>
            </w:pPr>
          </w:p>
          <w:p w14:paraId="61149E76" w14:textId="4B7FDE60" w:rsidR="00573BA1" w:rsidRDefault="00573BA1" w:rsidP="002D0953">
            <w:pPr>
              <w:jc w:val="both"/>
              <w:rPr>
                <w:rFonts w:ascii="Arial" w:hAnsi="Arial" w:cs="Arial"/>
                <w:b/>
                <w:sz w:val="20"/>
                <w:szCs w:val="20"/>
              </w:rPr>
            </w:pPr>
          </w:p>
          <w:p w14:paraId="0382EB1C" w14:textId="05D6ED31" w:rsidR="00573BA1" w:rsidRDefault="00573BA1" w:rsidP="002D0953">
            <w:pPr>
              <w:jc w:val="both"/>
              <w:rPr>
                <w:rFonts w:ascii="Arial" w:hAnsi="Arial" w:cs="Arial"/>
                <w:b/>
                <w:sz w:val="20"/>
                <w:szCs w:val="20"/>
              </w:rPr>
            </w:pPr>
          </w:p>
          <w:p w14:paraId="21561F55" w14:textId="64165582" w:rsidR="00573BA1" w:rsidRDefault="00573BA1" w:rsidP="002D0953">
            <w:pPr>
              <w:jc w:val="both"/>
              <w:rPr>
                <w:rFonts w:ascii="Arial" w:hAnsi="Arial" w:cs="Arial"/>
                <w:b/>
                <w:sz w:val="20"/>
                <w:szCs w:val="20"/>
              </w:rPr>
            </w:pPr>
          </w:p>
          <w:p w14:paraId="47DB43B4" w14:textId="455451E0" w:rsidR="00573BA1" w:rsidRDefault="00573BA1" w:rsidP="002D0953">
            <w:pPr>
              <w:jc w:val="both"/>
              <w:rPr>
                <w:rFonts w:ascii="Arial" w:hAnsi="Arial" w:cs="Arial"/>
                <w:b/>
                <w:sz w:val="20"/>
                <w:szCs w:val="20"/>
              </w:rPr>
            </w:pPr>
          </w:p>
          <w:p w14:paraId="4ED5D823" w14:textId="1640A05D" w:rsidR="00573BA1" w:rsidRDefault="00573BA1" w:rsidP="002D0953">
            <w:pPr>
              <w:jc w:val="both"/>
              <w:rPr>
                <w:rFonts w:ascii="Arial" w:hAnsi="Arial" w:cs="Arial"/>
                <w:b/>
                <w:sz w:val="20"/>
                <w:szCs w:val="20"/>
              </w:rPr>
            </w:pPr>
          </w:p>
          <w:p w14:paraId="4854CD9A" w14:textId="2A10F4F0" w:rsidR="00573BA1" w:rsidRDefault="00573BA1" w:rsidP="002D0953">
            <w:pPr>
              <w:jc w:val="both"/>
              <w:rPr>
                <w:rFonts w:ascii="Arial" w:hAnsi="Arial" w:cs="Arial"/>
                <w:b/>
                <w:sz w:val="20"/>
                <w:szCs w:val="20"/>
              </w:rPr>
            </w:pPr>
          </w:p>
          <w:p w14:paraId="67916DFB" w14:textId="65F645F7" w:rsidR="00573BA1" w:rsidRDefault="00573BA1" w:rsidP="002D0953">
            <w:pPr>
              <w:jc w:val="both"/>
              <w:rPr>
                <w:rFonts w:ascii="Arial" w:hAnsi="Arial" w:cs="Arial"/>
                <w:b/>
                <w:sz w:val="20"/>
                <w:szCs w:val="20"/>
              </w:rPr>
            </w:pPr>
          </w:p>
          <w:p w14:paraId="33E70546" w14:textId="68F708B3" w:rsidR="00573BA1" w:rsidRDefault="00573BA1" w:rsidP="002D0953">
            <w:pPr>
              <w:jc w:val="both"/>
              <w:rPr>
                <w:rFonts w:ascii="Arial" w:hAnsi="Arial" w:cs="Arial"/>
                <w:b/>
                <w:sz w:val="20"/>
                <w:szCs w:val="20"/>
              </w:rPr>
            </w:pPr>
          </w:p>
          <w:p w14:paraId="3EC4D84D" w14:textId="4F93EB03" w:rsidR="00573BA1" w:rsidRDefault="00573BA1" w:rsidP="002D0953">
            <w:pPr>
              <w:jc w:val="both"/>
              <w:rPr>
                <w:rFonts w:ascii="Arial" w:hAnsi="Arial" w:cs="Arial"/>
                <w:b/>
                <w:sz w:val="20"/>
                <w:szCs w:val="20"/>
              </w:rPr>
            </w:pPr>
            <w:r>
              <w:rPr>
                <w:rFonts w:ascii="Arial" w:hAnsi="Arial" w:cs="Arial"/>
                <w:b/>
                <w:sz w:val="20"/>
                <w:szCs w:val="20"/>
              </w:rPr>
              <w:t>JS</w:t>
            </w:r>
          </w:p>
          <w:p w14:paraId="651F162C" w14:textId="77777777" w:rsidR="001867C6" w:rsidRDefault="001867C6" w:rsidP="002D0953">
            <w:pPr>
              <w:jc w:val="both"/>
              <w:rPr>
                <w:rFonts w:ascii="Arial" w:hAnsi="Arial" w:cs="Arial"/>
                <w:b/>
                <w:sz w:val="20"/>
                <w:szCs w:val="20"/>
              </w:rPr>
            </w:pPr>
          </w:p>
          <w:p w14:paraId="7B55533F" w14:textId="77777777" w:rsidR="001867C6" w:rsidRDefault="001867C6" w:rsidP="002D0953">
            <w:pPr>
              <w:jc w:val="both"/>
              <w:rPr>
                <w:rFonts w:ascii="Arial" w:hAnsi="Arial" w:cs="Arial"/>
                <w:b/>
                <w:sz w:val="20"/>
                <w:szCs w:val="20"/>
              </w:rPr>
            </w:pPr>
          </w:p>
          <w:p w14:paraId="3AA50C6B" w14:textId="77777777" w:rsidR="001867C6" w:rsidRDefault="001867C6" w:rsidP="002D0953">
            <w:pPr>
              <w:jc w:val="both"/>
              <w:rPr>
                <w:rFonts w:ascii="Arial" w:hAnsi="Arial" w:cs="Arial"/>
                <w:b/>
                <w:sz w:val="20"/>
                <w:szCs w:val="20"/>
              </w:rPr>
            </w:pPr>
          </w:p>
          <w:p w14:paraId="45B9FF5E" w14:textId="77777777" w:rsidR="001867C6" w:rsidRDefault="001867C6" w:rsidP="002D0953">
            <w:pPr>
              <w:jc w:val="both"/>
              <w:rPr>
                <w:rFonts w:ascii="Arial" w:hAnsi="Arial" w:cs="Arial"/>
                <w:b/>
                <w:sz w:val="20"/>
                <w:szCs w:val="20"/>
              </w:rPr>
            </w:pPr>
          </w:p>
          <w:p w14:paraId="3F84102F" w14:textId="77777777" w:rsidR="001867C6" w:rsidRDefault="001867C6" w:rsidP="002D0953">
            <w:pPr>
              <w:jc w:val="both"/>
              <w:rPr>
                <w:rFonts w:ascii="Arial" w:hAnsi="Arial" w:cs="Arial"/>
                <w:b/>
                <w:sz w:val="20"/>
                <w:szCs w:val="20"/>
              </w:rPr>
            </w:pPr>
          </w:p>
          <w:p w14:paraId="03B34E02" w14:textId="77777777" w:rsidR="001867C6" w:rsidRDefault="001867C6" w:rsidP="002D0953">
            <w:pPr>
              <w:jc w:val="both"/>
              <w:rPr>
                <w:rFonts w:ascii="Arial" w:hAnsi="Arial" w:cs="Arial"/>
                <w:b/>
                <w:sz w:val="20"/>
                <w:szCs w:val="20"/>
              </w:rPr>
            </w:pPr>
          </w:p>
          <w:p w14:paraId="25D962C7" w14:textId="029405E8" w:rsidR="001867C6" w:rsidRDefault="001867C6" w:rsidP="002D0953">
            <w:pPr>
              <w:jc w:val="both"/>
              <w:rPr>
                <w:rFonts w:ascii="Arial" w:hAnsi="Arial" w:cs="Arial"/>
                <w:b/>
                <w:sz w:val="20"/>
                <w:szCs w:val="20"/>
              </w:rPr>
            </w:pPr>
          </w:p>
        </w:tc>
      </w:tr>
      <w:tr w:rsidR="004B061E" w:rsidRPr="007B5D08" w14:paraId="0F857D77" w14:textId="77777777" w:rsidTr="00437B71">
        <w:tc>
          <w:tcPr>
            <w:tcW w:w="781" w:type="dxa"/>
          </w:tcPr>
          <w:p w14:paraId="533AE574" w14:textId="543A6ED0" w:rsidR="0021125D" w:rsidRDefault="004B061E" w:rsidP="00AE24FE">
            <w:pPr>
              <w:jc w:val="center"/>
              <w:rPr>
                <w:rFonts w:ascii="Arial" w:hAnsi="Arial" w:cs="Arial"/>
                <w:b/>
                <w:sz w:val="22"/>
                <w:szCs w:val="22"/>
              </w:rPr>
            </w:pPr>
            <w:r>
              <w:rPr>
                <w:rFonts w:ascii="Arial" w:hAnsi="Arial" w:cs="Arial"/>
                <w:b/>
                <w:sz w:val="22"/>
                <w:szCs w:val="22"/>
              </w:rPr>
              <w:lastRenderedPageBreak/>
              <w:t>18/07</w:t>
            </w:r>
          </w:p>
        </w:tc>
        <w:tc>
          <w:tcPr>
            <w:tcW w:w="8287" w:type="dxa"/>
          </w:tcPr>
          <w:p w14:paraId="15818363" w14:textId="77777777" w:rsidR="0021125D" w:rsidRDefault="005B661E" w:rsidP="0021125D">
            <w:pPr>
              <w:jc w:val="both"/>
              <w:rPr>
                <w:rFonts w:ascii="Arial" w:hAnsi="Arial" w:cs="Arial"/>
                <w:b/>
                <w:sz w:val="22"/>
                <w:szCs w:val="22"/>
              </w:rPr>
            </w:pPr>
            <w:r>
              <w:rPr>
                <w:rFonts w:ascii="Arial" w:hAnsi="Arial" w:cs="Arial"/>
                <w:b/>
                <w:sz w:val="22"/>
                <w:szCs w:val="22"/>
              </w:rPr>
              <w:t>STRATEGIC RISK REGISTER</w:t>
            </w:r>
            <w:r w:rsidR="00AE24FE">
              <w:rPr>
                <w:rFonts w:ascii="Arial" w:hAnsi="Arial" w:cs="Arial"/>
                <w:b/>
                <w:sz w:val="22"/>
                <w:szCs w:val="22"/>
              </w:rPr>
              <w:t xml:space="preserve"> 2017/18</w:t>
            </w:r>
          </w:p>
          <w:p w14:paraId="249A2430" w14:textId="77777777" w:rsidR="000C345F" w:rsidRDefault="000C345F" w:rsidP="000C345F">
            <w:pPr>
              <w:jc w:val="both"/>
              <w:rPr>
                <w:rFonts w:ascii="Arial" w:eastAsiaTheme="minorHAnsi" w:hAnsi="Arial" w:cs="Arial"/>
                <w:sz w:val="22"/>
                <w:szCs w:val="22"/>
                <w:lang w:eastAsia="en-US"/>
              </w:rPr>
            </w:pPr>
          </w:p>
          <w:p w14:paraId="4432C2E2" w14:textId="46253A74" w:rsidR="00E633EF" w:rsidRDefault="0076385C" w:rsidP="004B061E">
            <w:pPr>
              <w:jc w:val="both"/>
              <w:rPr>
                <w:rFonts w:ascii="Arial" w:hAnsi="Arial" w:cs="Arial"/>
                <w:sz w:val="22"/>
                <w:szCs w:val="22"/>
              </w:rPr>
            </w:pPr>
            <w:r w:rsidRPr="0076385C">
              <w:rPr>
                <w:rFonts w:ascii="Arial" w:hAnsi="Arial" w:cs="Arial"/>
                <w:sz w:val="22"/>
                <w:szCs w:val="22"/>
              </w:rPr>
              <w:t xml:space="preserve">Presented by </w:t>
            </w:r>
            <w:r w:rsidR="00E776CB">
              <w:rPr>
                <w:rFonts w:ascii="Arial" w:hAnsi="Arial" w:cs="Arial"/>
                <w:sz w:val="22"/>
                <w:szCs w:val="22"/>
              </w:rPr>
              <w:t>the CEO</w:t>
            </w:r>
            <w:r w:rsidRPr="0076385C">
              <w:rPr>
                <w:rFonts w:ascii="Arial" w:hAnsi="Arial" w:cs="Arial"/>
                <w:sz w:val="22"/>
                <w:szCs w:val="22"/>
              </w:rPr>
              <w:t>.  Key points:</w:t>
            </w:r>
          </w:p>
          <w:p w14:paraId="0A15F78F" w14:textId="77777777" w:rsidR="00E776CB" w:rsidRDefault="00E776CB" w:rsidP="004B061E">
            <w:pPr>
              <w:jc w:val="both"/>
              <w:rPr>
                <w:rFonts w:ascii="Arial" w:hAnsi="Arial" w:cs="Arial"/>
                <w:sz w:val="22"/>
                <w:szCs w:val="22"/>
              </w:rPr>
            </w:pPr>
          </w:p>
          <w:p w14:paraId="5C655F72" w14:textId="4C535B4F" w:rsidR="0076385C" w:rsidRPr="0076385C" w:rsidRDefault="0076385C" w:rsidP="004B061E">
            <w:pPr>
              <w:jc w:val="both"/>
              <w:rPr>
                <w:rFonts w:ascii="Arial" w:hAnsi="Arial" w:cs="Arial"/>
                <w:sz w:val="22"/>
                <w:szCs w:val="22"/>
              </w:rPr>
            </w:pPr>
            <w:r>
              <w:rPr>
                <w:rFonts w:ascii="Arial" w:hAnsi="Arial" w:cs="Arial"/>
                <w:sz w:val="22"/>
                <w:szCs w:val="22"/>
              </w:rPr>
              <w:t>Ashley Road building currently due to open January 2020, discussions around partial opening of two floors</w:t>
            </w:r>
            <w:r w:rsidR="00573BA1">
              <w:rPr>
                <w:rFonts w:ascii="Arial" w:hAnsi="Arial" w:cs="Arial"/>
                <w:sz w:val="22"/>
                <w:szCs w:val="22"/>
              </w:rPr>
              <w:t xml:space="preserve"> for September 2019</w:t>
            </w:r>
            <w:r>
              <w:rPr>
                <w:rFonts w:ascii="Arial" w:hAnsi="Arial" w:cs="Arial"/>
                <w:sz w:val="22"/>
                <w:szCs w:val="22"/>
              </w:rPr>
              <w:t xml:space="preserve"> but this </w:t>
            </w:r>
            <w:r w:rsidR="00CB4ECE">
              <w:rPr>
                <w:rFonts w:ascii="Arial" w:hAnsi="Arial" w:cs="Arial"/>
                <w:sz w:val="22"/>
                <w:szCs w:val="22"/>
              </w:rPr>
              <w:t xml:space="preserve">would not work if significant building work </w:t>
            </w:r>
            <w:r w:rsidR="00573BA1">
              <w:rPr>
                <w:rFonts w:ascii="Arial" w:hAnsi="Arial" w:cs="Arial"/>
                <w:sz w:val="22"/>
                <w:szCs w:val="22"/>
              </w:rPr>
              <w:t xml:space="preserve">is </w:t>
            </w:r>
            <w:r w:rsidR="00CB4ECE">
              <w:rPr>
                <w:rFonts w:ascii="Arial" w:hAnsi="Arial" w:cs="Arial"/>
                <w:sz w:val="22"/>
                <w:szCs w:val="22"/>
              </w:rPr>
              <w:t>still ongoing.</w:t>
            </w:r>
          </w:p>
          <w:p w14:paraId="776EC25A" w14:textId="69DE2EA8" w:rsidR="00BE3022" w:rsidRPr="00CB4ECE" w:rsidRDefault="00BE3022" w:rsidP="004B061E">
            <w:pPr>
              <w:jc w:val="both"/>
              <w:rPr>
                <w:rFonts w:ascii="Arial" w:hAnsi="Arial" w:cs="Arial"/>
                <w:sz w:val="22"/>
                <w:szCs w:val="22"/>
              </w:rPr>
            </w:pPr>
          </w:p>
          <w:p w14:paraId="0BB0C7BD" w14:textId="6E2AFBCF" w:rsidR="00CB4ECE" w:rsidRPr="00CB4ECE" w:rsidRDefault="00CB4ECE" w:rsidP="004B061E">
            <w:pPr>
              <w:jc w:val="both"/>
              <w:rPr>
                <w:rFonts w:ascii="Arial" w:hAnsi="Arial" w:cs="Arial"/>
                <w:sz w:val="22"/>
                <w:szCs w:val="22"/>
              </w:rPr>
            </w:pPr>
            <w:r w:rsidRPr="00CB4ECE">
              <w:rPr>
                <w:rFonts w:ascii="Arial" w:hAnsi="Arial" w:cs="Arial"/>
                <w:sz w:val="22"/>
                <w:szCs w:val="22"/>
              </w:rPr>
              <w:t>Biggest risk is the additional £5.2</w:t>
            </w:r>
            <w:r>
              <w:rPr>
                <w:rFonts w:ascii="Arial" w:hAnsi="Arial" w:cs="Arial"/>
                <w:sz w:val="22"/>
                <w:szCs w:val="22"/>
              </w:rPr>
              <w:t>8</w:t>
            </w:r>
            <w:r w:rsidRPr="00CB4ECE">
              <w:rPr>
                <w:rFonts w:ascii="Arial" w:hAnsi="Arial" w:cs="Arial"/>
                <w:sz w:val="22"/>
                <w:szCs w:val="22"/>
              </w:rPr>
              <w:t>m of funding</w:t>
            </w:r>
            <w:r>
              <w:rPr>
                <w:rFonts w:ascii="Arial" w:hAnsi="Arial" w:cs="Arial"/>
                <w:sz w:val="22"/>
                <w:szCs w:val="22"/>
              </w:rPr>
              <w:t>, meeting with DfE on this</w:t>
            </w:r>
            <w:r w:rsidR="00573BA1">
              <w:rPr>
                <w:rFonts w:ascii="Arial" w:hAnsi="Arial" w:cs="Arial"/>
                <w:sz w:val="22"/>
                <w:szCs w:val="22"/>
              </w:rPr>
              <w:t xml:space="preserve"> subject</w:t>
            </w:r>
            <w:r>
              <w:rPr>
                <w:rFonts w:ascii="Arial" w:hAnsi="Arial" w:cs="Arial"/>
                <w:sz w:val="22"/>
                <w:szCs w:val="22"/>
              </w:rPr>
              <w:t xml:space="preserve"> </w:t>
            </w:r>
            <w:r w:rsidR="00573BA1">
              <w:rPr>
                <w:rFonts w:ascii="Arial" w:hAnsi="Arial" w:cs="Arial"/>
                <w:sz w:val="22"/>
                <w:szCs w:val="22"/>
              </w:rPr>
              <w:t>taking place 8</w:t>
            </w:r>
            <w:r w:rsidR="00573BA1" w:rsidRPr="00573BA1">
              <w:rPr>
                <w:rFonts w:ascii="Arial" w:hAnsi="Arial" w:cs="Arial"/>
                <w:sz w:val="22"/>
                <w:szCs w:val="22"/>
                <w:vertAlign w:val="superscript"/>
              </w:rPr>
              <w:t>th</w:t>
            </w:r>
            <w:r w:rsidR="00573BA1">
              <w:rPr>
                <w:rFonts w:ascii="Arial" w:hAnsi="Arial" w:cs="Arial"/>
                <w:sz w:val="22"/>
                <w:szCs w:val="22"/>
              </w:rPr>
              <w:t xml:space="preserve"> February</w:t>
            </w:r>
            <w:r>
              <w:rPr>
                <w:rFonts w:ascii="Arial" w:hAnsi="Arial" w:cs="Arial"/>
                <w:sz w:val="22"/>
                <w:szCs w:val="22"/>
              </w:rPr>
              <w:t xml:space="preserve">. </w:t>
            </w:r>
            <w:r w:rsidR="00573BA1">
              <w:rPr>
                <w:rFonts w:ascii="Arial" w:hAnsi="Arial" w:cs="Arial"/>
                <w:sz w:val="22"/>
                <w:szCs w:val="22"/>
              </w:rPr>
              <w:t xml:space="preserve"> </w:t>
            </w:r>
            <w:r>
              <w:rPr>
                <w:rFonts w:ascii="Arial" w:hAnsi="Arial" w:cs="Arial"/>
                <w:sz w:val="22"/>
                <w:szCs w:val="22"/>
              </w:rPr>
              <w:t xml:space="preserve">Error on paper, this is not a </w:t>
            </w:r>
            <w:r w:rsidR="00573BA1">
              <w:rPr>
                <w:rFonts w:ascii="Arial" w:hAnsi="Arial" w:cs="Arial"/>
                <w:sz w:val="22"/>
                <w:szCs w:val="22"/>
              </w:rPr>
              <w:t>score 4 in likelihood, c</w:t>
            </w:r>
            <w:r>
              <w:rPr>
                <w:rFonts w:ascii="Arial" w:hAnsi="Arial" w:cs="Arial"/>
                <w:sz w:val="22"/>
                <w:szCs w:val="22"/>
              </w:rPr>
              <w:t>autiously optimistic.  GLA approval is dependent on DfE approval.  Split of funding between GLA LEAP and DfE has not yet been</w:t>
            </w:r>
            <w:r w:rsidR="00573BA1">
              <w:rPr>
                <w:rFonts w:ascii="Arial" w:hAnsi="Arial" w:cs="Arial"/>
                <w:sz w:val="22"/>
                <w:szCs w:val="22"/>
              </w:rPr>
              <w:t xml:space="preserve"> decided, this will be decided i</w:t>
            </w:r>
            <w:r>
              <w:rPr>
                <w:rFonts w:ascii="Arial" w:hAnsi="Arial" w:cs="Arial"/>
                <w:sz w:val="22"/>
                <w:szCs w:val="22"/>
              </w:rPr>
              <w:t>n March 2015.  All officers from DfE and GLA have been very helpful in developing this request for additional funding.</w:t>
            </w:r>
          </w:p>
          <w:p w14:paraId="171F62CB" w14:textId="77777777" w:rsidR="00BE3022" w:rsidRDefault="00BE3022" w:rsidP="004B061E">
            <w:pPr>
              <w:jc w:val="both"/>
              <w:rPr>
                <w:rFonts w:ascii="Arial" w:hAnsi="Arial" w:cs="Arial"/>
                <w:b/>
                <w:sz w:val="22"/>
                <w:szCs w:val="22"/>
              </w:rPr>
            </w:pPr>
          </w:p>
          <w:p w14:paraId="3D591299" w14:textId="774CA164" w:rsidR="00BE3022" w:rsidRDefault="00CB4ECE" w:rsidP="004B061E">
            <w:pPr>
              <w:jc w:val="both"/>
              <w:rPr>
                <w:rFonts w:ascii="Arial" w:hAnsi="Arial" w:cs="Arial"/>
                <w:sz w:val="22"/>
                <w:szCs w:val="22"/>
              </w:rPr>
            </w:pPr>
            <w:r w:rsidRPr="00CB4ECE">
              <w:rPr>
                <w:rFonts w:ascii="Arial" w:hAnsi="Arial" w:cs="Arial"/>
                <w:sz w:val="22"/>
                <w:szCs w:val="22"/>
              </w:rPr>
              <w:t xml:space="preserve">Board asked for clarification on the risk </w:t>
            </w:r>
            <w:r>
              <w:rPr>
                <w:rFonts w:ascii="Arial" w:hAnsi="Arial" w:cs="Arial"/>
                <w:sz w:val="22"/>
                <w:szCs w:val="22"/>
              </w:rPr>
              <w:t>that second stage tender returns may be over</w:t>
            </w:r>
            <w:r w:rsidR="00573BA1">
              <w:rPr>
                <w:rFonts w:ascii="Arial" w:hAnsi="Arial" w:cs="Arial"/>
                <w:sz w:val="22"/>
                <w:szCs w:val="22"/>
              </w:rPr>
              <w:t>-</w:t>
            </w:r>
            <w:r>
              <w:rPr>
                <w:rFonts w:ascii="Arial" w:hAnsi="Arial" w:cs="Arial"/>
                <w:sz w:val="22"/>
                <w:szCs w:val="22"/>
              </w:rPr>
              <w:t>budget even when the additional £5.28m is taken into account is as significant as stated?  Response is that we are confident we can get the tender returns within the additional funding, but the London construction market is very volatile at the moment.  This risk needs to be rewritten to show mitigating actions are reducing likelihood.</w:t>
            </w:r>
          </w:p>
          <w:p w14:paraId="5F5F44A1" w14:textId="3B2567D4" w:rsidR="00CB4ECE" w:rsidRDefault="00CB4ECE" w:rsidP="004B061E">
            <w:pPr>
              <w:jc w:val="both"/>
              <w:rPr>
                <w:rFonts w:ascii="Arial" w:hAnsi="Arial" w:cs="Arial"/>
                <w:sz w:val="22"/>
                <w:szCs w:val="22"/>
              </w:rPr>
            </w:pPr>
          </w:p>
          <w:p w14:paraId="250CF5A0" w14:textId="7C6F4C01" w:rsidR="00CB4ECE" w:rsidRPr="00754846" w:rsidRDefault="00CB4ECE" w:rsidP="004B061E">
            <w:pPr>
              <w:jc w:val="both"/>
              <w:rPr>
                <w:rFonts w:ascii="Arial" w:hAnsi="Arial" w:cs="Arial"/>
                <w:b/>
                <w:sz w:val="22"/>
                <w:szCs w:val="22"/>
              </w:rPr>
            </w:pPr>
            <w:r w:rsidRPr="00754846">
              <w:rPr>
                <w:rFonts w:ascii="Arial" w:hAnsi="Arial" w:cs="Arial"/>
                <w:b/>
                <w:sz w:val="22"/>
                <w:szCs w:val="22"/>
              </w:rPr>
              <w:t>Board asked Exec to check the clause on the developer agreement around the agreed valuation figure.</w:t>
            </w:r>
          </w:p>
          <w:p w14:paraId="54C3B1DB" w14:textId="1E216E62" w:rsidR="00CB4ECE" w:rsidRDefault="00CB4ECE" w:rsidP="004B061E">
            <w:pPr>
              <w:jc w:val="both"/>
              <w:rPr>
                <w:rFonts w:ascii="Arial" w:hAnsi="Arial" w:cs="Arial"/>
                <w:sz w:val="22"/>
                <w:szCs w:val="22"/>
              </w:rPr>
            </w:pPr>
          </w:p>
          <w:p w14:paraId="3D476A72" w14:textId="2C66B360" w:rsidR="00BE3022" w:rsidRDefault="00CB4ECE" w:rsidP="004B061E">
            <w:pPr>
              <w:jc w:val="both"/>
              <w:rPr>
                <w:rFonts w:ascii="Arial" w:hAnsi="Arial" w:cs="Arial"/>
                <w:b/>
                <w:sz w:val="22"/>
                <w:szCs w:val="22"/>
              </w:rPr>
            </w:pPr>
            <w:r>
              <w:rPr>
                <w:rFonts w:ascii="Arial" w:hAnsi="Arial" w:cs="Arial"/>
                <w:sz w:val="22"/>
                <w:szCs w:val="22"/>
              </w:rPr>
              <w:t>Exec is going to look at the budget for next financial year and flagged our current staffing model is not sustainable for what we want to achieve next year.</w:t>
            </w:r>
          </w:p>
          <w:p w14:paraId="2298F68B" w14:textId="67C2F53F" w:rsidR="00BE3022" w:rsidRDefault="00BE3022" w:rsidP="004B061E">
            <w:pPr>
              <w:jc w:val="both"/>
              <w:rPr>
                <w:rFonts w:ascii="Arial" w:hAnsi="Arial" w:cs="Arial"/>
                <w:b/>
                <w:sz w:val="22"/>
                <w:szCs w:val="22"/>
              </w:rPr>
            </w:pPr>
          </w:p>
        </w:tc>
        <w:tc>
          <w:tcPr>
            <w:tcW w:w="1069" w:type="dxa"/>
          </w:tcPr>
          <w:p w14:paraId="6136EC57" w14:textId="77777777" w:rsidR="0021125D" w:rsidRDefault="0021125D" w:rsidP="002D0953">
            <w:pPr>
              <w:jc w:val="both"/>
              <w:rPr>
                <w:rFonts w:ascii="Arial" w:hAnsi="Arial" w:cs="Arial"/>
                <w:b/>
                <w:sz w:val="20"/>
                <w:szCs w:val="20"/>
              </w:rPr>
            </w:pPr>
          </w:p>
          <w:p w14:paraId="1315A824" w14:textId="77777777" w:rsidR="007B4DAB" w:rsidRDefault="007B4DAB" w:rsidP="002D0953">
            <w:pPr>
              <w:jc w:val="both"/>
              <w:rPr>
                <w:rFonts w:ascii="Arial" w:hAnsi="Arial" w:cs="Arial"/>
                <w:b/>
                <w:sz w:val="20"/>
                <w:szCs w:val="20"/>
              </w:rPr>
            </w:pPr>
          </w:p>
          <w:p w14:paraId="6D70C880" w14:textId="77777777" w:rsidR="000C345F" w:rsidRDefault="000C345F" w:rsidP="002D0953">
            <w:pPr>
              <w:jc w:val="both"/>
              <w:rPr>
                <w:rFonts w:ascii="Arial" w:hAnsi="Arial" w:cs="Arial"/>
                <w:b/>
                <w:sz w:val="20"/>
                <w:szCs w:val="20"/>
              </w:rPr>
            </w:pPr>
          </w:p>
          <w:p w14:paraId="04BF1952" w14:textId="77777777" w:rsidR="00573BA1" w:rsidRDefault="00573BA1" w:rsidP="002D0953">
            <w:pPr>
              <w:jc w:val="both"/>
              <w:rPr>
                <w:rFonts w:ascii="Arial" w:hAnsi="Arial" w:cs="Arial"/>
                <w:b/>
                <w:sz w:val="20"/>
                <w:szCs w:val="20"/>
              </w:rPr>
            </w:pPr>
          </w:p>
          <w:p w14:paraId="300D6194" w14:textId="77777777" w:rsidR="00573BA1" w:rsidRDefault="00573BA1" w:rsidP="002D0953">
            <w:pPr>
              <w:jc w:val="both"/>
              <w:rPr>
                <w:rFonts w:ascii="Arial" w:hAnsi="Arial" w:cs="Arial"/>
                <w:b/>
                <w:sz w:val="20"/>
                <w:szCs w:val="20"/>
              </w:rPr>
            </w:pPr>
          </w:p>
          <w:p w14:paraId="4BEDF077" w14:textId="77777777" w:rsidR="00573BA1" w:rsidRDefault="00573BA1" w:rsidP="002D0953">
            <w:pPr>
              <w:jc w:val="both"/>
              <w:rPr>
                <w:rFonts w:ascii="Arial" w:hAnsi="Arial" w:cs="Arial"/>
                <w:b/>
                <w:sz w:val="20"/>
                <w:szCs w:val="20"/>
              </w:rPr>
            </w:pPr>
          </w:p>
          <w:p w14:paraId="1DA6000C" w14:textId="77777777" w:rsidR="00573BA1" w:rsidRDefault="00573BA1" w:rsidP="002D0953">
            <w:pPr>
              <w:jc w:val="both"/>
              <w:rPr>
                <w:rFonts w:ascii="Arial" w:hAnsi="Arial" w:cs="Arial"/>
                <w:b/>
                <w:sz w:val="20"/>
                <w:szCs w:val="20"/>
              </w:rPr>
            </w:pPr>
          </w:p>
          <w:p w14:paraId="3AB7B643" w14:textId="77777777" w:rsidR="00573BA1" w:rsidRDefault="00573BA1" w:rsidP="002D0953">
            <w:pPr>
              <w:jc w:val="both"/>
              <w:rPr>
                <w:rFonts w:ascii="Arial" w:hAnsi="Arial" w:cs="Arial"/>
                <w:b/>
                <w:sz w:val="20"/>
                <w:szCs w:val="20"/>
              </w:rPr>
            </w:pPr>
          </w:p>
          <w:p w14:paraId="4A17135C" w14:textId="77777777" w:rsidR="00573BA1" w:rsidRDefault="00573BA1" w:rsidP="002D0953">
            <w:pPr>
              <w:jc w:val="both"/>
              <w:rPr>
                <w:rFonts w:ascii="Arial" w:hAnsi="Arial" w:cs="Arial"/>
                <w:b/>
                <w:sz w:val="20"/>
                <w:szCs w:val="20"/>
              </w:rPr>
            </w:pPr>
          </w:p>
          <w:p w14:paraId="4F3A4EEB" w14:textId="77777777" w:rsidR="00573BA1" w:rsidRDefault="00573BA1" w:rsidP="002D0953">
            <w:pPr>
              <w:jc w:val="both"/>
              <w:rPr>
                <w:rFonts w:ascii="Arial" w:hAnsi="Arial" w:cs="Arial"/>
                <w:b/>
                <w:sz w:val="20"/>
                <w:szCs w:val="20"/>
              </w:rPr>
            </w:pPr>
          </w:p>
          <w:p w14:paraId="6F6C7034" w14:textId="77777777" w:rsidR="00573BA1" w:rsidRDefault="00573BA1" w:rsidP="002D0953">
            <w:pPr>
              <w:jc w:val="both"/>
              <w:rPr>
                <w:rFonts w:ascii="Arial" w:hAnsi="Arial" w:cs="Arial"/>
                <w:b/>
                <w:sz w:val="20"/>
                <w:szCs w:val="20"/>
              </w:rPr>
            </w:pPr>
          </w:p>
          <w:p w14:paraId="074DB3CB" w14:textId="77777777" w:rsidR="00573BA1" w:rsidRDefault="00573BA1" w:rsidP="002D0953">
            <w:pPr>
              <w:jc w:val="both"/>
              <w:rPr>
                <w:rFonts w:ascii="Arial" w:hAnsi="Arial" w:cs="Arial"/>
                <w:b/>
                <w:sz w:val="20"/>
                <w:szCs w:val="20"/>
              </w:rPr>
            </w:pPr>
          </w:p>
          <w:p w14:paraId="312C0EC9" w14:textId="77777777" w:rsidR="00573BA1" w:rsidRDefault="00573BA1" w:rsidP="002D0953">
            <w:pPr>
              <w:jc w:val="both"/>
              <w:rPr>
                <w:rFonts w:ascii="Arial" w:hAnsi="Arial" w:cs="Arial"/>
                <w:b/>
                <w:sz w:val="20"/>
                <w:szCs w:val="20"/>
              </w:rPr>
            </w:pPr>
          </w:p>
          <w:p w14:paraId="60CB9C98" w14:textId="77777777" w:rsidR="00573BA1" w:rsidRDefault="00573BA1" w:rsidP="002D0953">
            <w:pPr>
              <w:jc w:val="both"/>
              <w:rPr>
                <w:rFonts w:ascii="Arial" w:hAnsi="Arial" w:cs="Arial"/>
                <w:b/>
                <w:sz w:val="20"/>
                <w:szCs w:val="20"/>
              </w:rPr>
            </w:pPr>
          </w:p>
          <w:p w14:paraId="323C172F" w14:textId="77777777" w:rsidR="00573BA1" w:rsidRDefault="00573BA1" w:rsidP="002D0953">
            <w:pPr>
              <w:jc w:val="both"/>
              <w:rPr>
                <w:rFonts w:ascii="Arial" w:hAnsi="Arial" w:cs="Arial"/>
                <w:b/>
                <w:sz w:val="20"/>
                <w:szCs w:val="20"/>
              </w:rPr>
            </w:pPr>
          </w:p>
          <w:p w14:paraId="54A528A6" w14:textId="77777777" w:rsidR="00573BA1" w:rsidRDefault="00573BA1" w:rsidP="002D0953">
            <w:pPr>
              <w:jc w:val="both"/>
              <w:rPr>
                <w:rFonts w:ascii="Arial" w:hAnsi="Arial" w:cs="Arial"/>
                <w:b/>
                <w:sz w:val="20"/>
                <w:szCs w:val="20"/>
              </w:rPr>
            </w:pPr>
          </w:p>
          <w:p w14:paraId="3CDEDF96" w14:textId="77777777" w:rsidR="00573BA1" w:rsidRDefault="00573BA1" w:rsidP="002D0953">
            <w:pPr>
              <w:jc w:val="both"/>
              <w:rPr>
                <w:rFonts w:ascii="Arial" w:hAnsi="Arial" w:cs="Arial"/>
                <w:b/>
                <w:sz w:val="20"/>
                <w:szCs w:val="20"/>
              </w:rPr>
            </w:pPr>
          </w:p>
          <w:p w14:paraId="1DFBB449" w14:textId="77777777" w:rsidR="00573BA1" w:rsidRDefault="00573BA1" w:rsidP="002D0953">
            <w:pPr>
              <w:jc w:val="both"/>
              <w:rPr>
                <w:rFonts w:ascii="Arial" w:hAnsi="Arial" w:cs="Arial"/>
                <w:b/>
                <w:sz w:val="20"/>
                <w:szCs w:val="20"/>
              </w:rPr>
            </w:pPr>
          </w:p>
          <w:p w14:paraId="123DAD3F" w14:textId="77777777" w:rsidR="00573BA1" w:rsidRDefault="00573BA1" w:rsidP="002D0953">
            <w:pPr>
              <w:jc w:val="both"/>
              <w:rPr>
                <w:rFonts w:ascii="Arial" w:hAnsi="Arial" w:cs="Arial"/>
                <w:b/>
                <w:sz w:val="20"/>
                <w:szCs w:val="20"/>
              </w:rPr>
            </w:pPr>
          </w:p>
          <w:p w14:paraId="1A50F1B9" w14:textId="750D4AC5" w:rsidR="00573BA1" w:rsidRDefault="00573BA1" w:rsidP="002D0953">
            <w:pPr>
              <w:jc w:val="both"/>
              <w:rPr>
                <w:rFonts w:ascii="Arial" w:hAnsi="Arial" w:cs="Arial"/>
                <w:b/>
                <w:sz w:val="20"/>
                <w:szCs w:val="20"/>
              </w:rPr>
            </w:pPr>
          </w:p>
          <w:p w14:paraId="19FA5AF5" w14:textId="19134F36" w:rsidR="00E776CB" w:rsidRDefault="00E776CB" w:rsidP="002D0953">
            <w:pPr>
              <w:jc w:val="both"/>
              <w:rPr>
                <w:rFonts w:ascii="Arial" w:hAnsi="Arial" w:cs="Arial"/>
                <w:b/>
                <w:sz w:val="20"/>
                <w:szCs w:val="20"/>
              </w:rPr>
            </w:pPr>
          </w:p>
          <w:p w14:paraId="14D2819E" w14:textId="77777777" w:rsidR="00E776CB" w:rsidRDefault="00E776CB" w:rsidP="002D0953">
            <w:pPr>
              <w:jc w:val="both"/>
              <w:rPr>
                <w:rFonts w:ascii="Arial" w:hAnsi="Arial" w:cs="Arial"/>
                <w:b/>
                <w:sz w:val="20"/>
                <w:szCs w:val="20"/>
              </w:rPr>
            </w:pPr>
          </w:p>
          <w:p w14:paraId="54B9F213" w14:textId="77777777" w:rsidR="00573BA1" w:rsidRDefault="00573BA1" w:rsidP="002D0953">
            <w:pPr>
              <w:jc w:val="both"/>
              <w:rPr>
                <w:rFonts w:ascii="Arial" w:hAnsi="Arial" w:cs="Arial"/>
                <w:b/>
                <w:sz w:val="20"/>
                <w:szCs w:val="20"/>
              </w:rPr>
            </w:pPr>
          </w:p>
          <w:p w14:paraId="69EA6191" w14:textId="77777777" w:rsidR="00573BA1" w:rsidRDefault="00573BA1" w:rsidP="002D0953">
            <w:pPr>
              <w:jc w:val="both"/>
              <w:rPr>
                <w:rFonts w:ascii="Arial" w:hAnsi="Arial" w:cs="Arial"/>
                <w:b/>
                <w:sz w:val="20"/>
                <w:szCs w:val="20"/>
              </w:rPr>
            </w:pPr>
          </w:p>
          <w:p w14:paraId="5477EF6B" w14:textId="77777777" w:rsidR="00573BA1" w:rsidRDefault="00573BA1" w:rsidP="002D0953">
            <w:pPr>
              <w:jc w:val="both"/>
              <w:rPr>
                <w:rFonts w:ascii="Arial" w:hAnsi="Arial" w:cs="Arial"/>
                <w:b/>
                <w:sz w:val="20"/>
                <w:szCs w:val="20"/>
              </w:rPr>
            </w:pPr>
          </w:p>
          <w:p w14:paraId="199F63C9" w14:textId="110935F6" w:rsidR="00573BA1" w:rsidRDefault="00573BA1" w:rsidP="002D0953">
            <w:pPr>
              <w:jc w:val="both"/>
              <w:rPr>
                <w:rFonts w:ascii="Arial" w:hAnsi="Arial" w:cs="Arial"/>
                <w:b/>
                <w:sz w:val="20"/>
                <w:szCs w:val="20"/>
              </w:rPr>
            </w:pPr>
            <w:r>
              <w:rPr>
                <w:rFonts w:ascii="Arial" w:hAnsi="Arial" w:cs="Arial"/>
                <w:b/>
                <w:sz w:val="20"/>
                <w:szCs w:val="20"/>
              </w:rPr>
              <w:t>TF</w:t>
            </w:r>
          </w:p>
          <w:p w14:paraId="7F698E50" w14:textId="7A75F0AF" w:rsidR="00573BA1" w:rsidRDefault="00573BA1" w:rsidP="002D0953">
            <w:pPr>
              <w:jc w:val="both"/>
              <w:rPr>
                <w:rFonts w:ascii="Arial" w:hAnsi="Arial" w:cs="Arial"/>
                <w:b/>
                <w:sz w:val="20"/>
                <w:szCs w:val="20"/>
              </w:rPr>
            </w:pPr>
          </w:p>
        </w:tc>
      </w:tr>
      <w:tr w:rsidR="004B061E" w:rsidRPr="007B5D08" w14:paraId="72536357" w14:textId="77777777" w:rsidTr="00437B71">
        <w:tc>
          <w:tcPr>
            <w:tcW w:w="781" w:type="dxa"/>
          </w:tcPr>
          <w:p w14:paraId="2B3AB911" w14:textId="30E3C729" w:rsidR="004B061E" w:rsidRDefault="004B061E" w:rsidP="00AE24FE">
            <w:pPr>
              <w:jc w:val="center"/>
              <w:rPr>
                <w:rFonts w:ascii="Arial" w:hAnsi="Arial" w:cs="Arial"/>
                <w:b/>
                <w:sz w:val="22"/>
                <w:szCs w:val="22"/>
              </w:rPr>
            </w:pPr>
            <w:r>
              <w:rPr>
                <w:rFonts w:ascii="Arial" w:hAnsi="Arial" w:cs="Arial"/>
                <w:b/>
                <w:sz w:val="22"/>
                <w:szCs w:val="22"/>
              </w:rPr>
              <w:t>18/08</w:t>
            </w:r>
          </w:p>
        </w:tc>
        <w:tc>
          <w:tcPr>
            <w:tcW w:w="8287" w:type="dxa"/>
          </w:tcPr>
          <w:p w14:paraId="214D4679" w14:textId="7FBE07C5" w:rsidR="004B061E" w:rsidRDefault="004B061E" w:rsidP="005927E8">
            <w:pPr>
              <w:ind w:left="331" w:hanging="331"/>
              <w:rPr>
                <w:rFonts w:ascii="Arial" w:hAnsi="Arial" w:cs="Arial"/>
                <w:b/>
                <w:sz w:val="22"/>
                <w:szCs w:val="22"/>
              </w:rPr>
            </w:pPr>
            <w:r>
              <w:rPr>
                <w:rFonts w:ascii="Arial" w:hAnsi="Arial" w:cs="Arial"/>
                <w:b/>
                <w:sz w:val="22"/>
                <w:szCs w:val="22"/>
              </w:rPr>
              <w:t>ESTATES DEVELOPMENTS – UPDATE</w:t>
            </w:r>
          </w:p>
          <w:p w14:paraId="1C190218" w14:textId="77777777" w:rsidR="004B061E" w:rsidRDefault="004B061E" w:rsidP="005927E8">
            <w:pPr>
              <w:ind w:left="331" w:hanging="331"/>
              <w:rPr>
                <w:rFonts w:ascii="Arial" w:hAnsi="Arial" w:cs="Arial"/>
                <w:b/>
                <w:sz w:val="22"/>
                <w:szCs w:val="22"/>
              </w:rPr>
            </w:pPr>
          </w:p>
          <w:p w14:paraId="534DB553" w14:textId="77777777" w:rsidR="00EF62FA" w:rsidRPr="00573BA1" w:rsidRDefault="00EF62FA" w:rsidP="00EF62FA">
            <w:pPr>
              <w:ind w:left="331" w:hanging="331"/>
              <w:rPr>
                <w:rFonts w:ascii="Arial" w:hAnsi="Arial" w:cs="Arial"/>
                <w:sz w:val="22"/>
                <w:szCs w:val="20"/>
              </w:rPr>
            </w:pPr>
            <w:r w:rsidRPr="00573BA1">
              <w:rPr>
                <w:rFonts w:ascii="Arial" w:hAnsi="Arial" w:cs="Arial"/>
                <w:sz w:val="22"/>
                <w:szCs w:val="20"/>
              </w:rPr>
              <w:t xml:space="preserve">Presented by </w:t>
            </w:r>
            <w:r>
              <w:rPr>
                <w:rFonts w:ascii="Arial" w:hAnsi="Arial" w:cs="Arial"/>
                <w:sz w:val="22"/>
                <w:szCs w:val="20"/>
              </w:rPr>
              <w:t>the CEO</w:t>
            </w:r>
            <w:r w:rsidRPr="00573BA1">
              <w:rPr>
                <w:rFonts w:ascii="Arial" w:hAnsi="Arial" w:cs="Arial"/>
                <w:sz w:val="22"/>
                <w:szCs w:val="20"/>
              </w:rPr>
              <w:t>.  Key points:</w:t>
            </w:r>
          </w:p>
          <w:p w14:paraId="67320658" w14:textId="77777777" w:rsidR="00EF62FA" w:rsidRPr="00573BA1" w:rsidRDefault="00EF62FA" w:rsidP="00EF62FA">
            <w:pPr>
              <w:ind w:left="331" w:hanging="331"/>
              <w:jc w:val="both"/>
              <w:rPr>
                <w:rFonts w:ascii="Arial" w:hAnsi="Arial" w:cs="Arial"/>
                <w:sz w:val="22"/>
                <w:szCs w:val="20"/>
              </w:rPr>
            </w:pPr>
          </w:p>
          <w:p w14:paraId="052A4BF8" w14:textId="77777777" w:rsidR="00EF62FA" w:rsidRPr="00925555" w:rsidRDefault="00EF62FA" w:rsidP="00EF62FA">
            <w:pPr>
              <w:pStyle w:val="ListParagraph"/>
              <w:numPr>
                <w:ilvl w:val="0"/>
                <w:numId w:val="23"/>
              </w:numPr>
              <w:jc w:val="both"/>
              <w:rPr>
                <w:rFonts w:ascii="Arial" w:hAnsi="Arial" w:cs="Arial"/>
                <w:sz w:val="22"/>
                <w:szCs w:val="20"/>
              </w:rPr>
            </w:pPr>
            <w:proofErr w:type="spellStart"/>
            <w:r w:rsidRPr="00925555">
              <w:rPr>
                <w:rFonts w:ascii="Arial" w:hAnsi="Arial" w:cs="Arial"/>
                <w:sz w:val="22"/>
                <w:szCs w:val="20"/>
              </w:rPr>
              <w:t>Wayra</w:t>
            </w:r>
            <w:proofErr w:type="spellEnd"/>
            <w:r w:rsidRPr="00925555">
              <w:rPr>
                <w:rFonts w:ascii="Arial" w:hAnsi="Arial" w:cs="Arial"/>
                <w:sz w:val="22"/>
                <w:szCs w:val="20"/>
              </w:rPr>
              <w:t xml:space="preserve"> are looking at opening their incubator space near Tottenham Hale and may have spare space initially.</w:t>
            </w:r>
          </w:p>
          <w:p w14:paraId="42B10F15" w14:textId="77777777" w:rsidR="00EF62FA" w:rsidRPr="00925555" w:rsidRDefault="00EF62FA" w:rsidP="00EF62FA">
            <w:pPr>
              <w:pStyle w:val="ListParagraph"/>
              <w:numPr>
                <w:ilvl w:val="0"/>
                <w:numId w:val="23"/>
              </w:numPr>
              <w:jc w:val="both"/>
              <w:rPr>
                <w:rFonts w:ascii="Arial" w:hAnsi="Arial" w:cs="Arial"/>
                <w:sz w:val="22"/>
                <w:szCs w:val="20"/>
              </w:rPr>
            </w:pPr>
            <w:r>
              <w:rPr>
                <w:rFonts w:ascii="Arial" w:hAnsi="Arial" w:cs="Arial"/>
                <w:sz w:val="22"/>
                <w:szCs w:val="20"/>
              </w:rPr>
              <w:t>S</w:t>
            </w:r>
            <w:r w:rsidRPr="00925555">
              <w:rPr>
                <w:rFonts w:ascii="Arial" w:hAnsi="Arial" w:cs="Arial"/>
                <w:sz w:val="22"/>
                <w:szCs w:val="20"/>
              </w:rPr>
              <w:t>peaking to industry partners about spare space.  Deloitte may have space as they are moving to a new building.</w:t>
            </w:r>
          </w:p>
          <w:p w14:paraId="1D9C75FE" w14:textId="77777777" w:rsidR="00EF62FA" w:rsidRPr="00925555" w:rsidRDefault="00EF62FA" w:rsidP="00EF62FA">
            <w:pPr>
              <w:pStyle w:val="ListParagraph"/>
              <w:numPr>
                <w:ilvl w:val="0"/>
                <w:numId w:val="23"/>
              </w:numPr>
              <w:jc w:val="both"/>
              <w:rPr>
                <w:rFonts w:ascii="Arial" w:hAnsi="Arial" w:cs="Arial"/>
                <w:sz w:val="22"/>
                <w:szCs w:val="20"/>
              </w:rPr>
            </w:pPr>
            <w:r w:rsidRPr="00925555">
              <w:rPr>
                <w:rFonts w:ascii="Arial" w:hAnsi="Arial" w:cs="Arial"/>
                <w:sz w:val="22"/>
                <w:szCs w:val="20"/>
              </w:rPr>
              <w:t>Haringey are also looking for us.</w:t>
            </w:r>
          </w:p>
          <w:p w14:paraId="16675131" w14:textId="77777777" w:rsidR="00EF62FA" w:rsidRPr="00925555" w:rsidRDefault="00EF62FA" w:rsidP="00EF62FA">
            <w:pPr>
              <w:pStyle w:val="ListParagraph"/>
              <w:numPr>
                <w:ilvl w:val="0"/>
                <w:numId w:val="23"/>
              </w:numPr>
              <w:jc w:val="both"/>
              <w:rPr>
                <w:rFonts w:ascii="Arial" w:hAnsi="Arial" w:cs="Arial"/>
                <w:sz w:val="22"/>
                <w:szCs w:val="20"/>
              </w:rPr>
            </w:pPr>
            <w:r w:rsidRPr="00925555">
              <w:rPr>
                <w:rFonts w:ascii="Arial" w:hAnsi="Arial" w:cs="Arial"/>
                <w:sz w:val="22"/>
                <w:szCs w:val="20"/>
              </w:rPr>
              <w:t>Google also have some spare capacity in Victoria</w:t>
            </w:r>
            <w:r>
              <w:rPr>
                <w:rFonts w:ascii="Arial" w:hAnsi="Arial" w:cs="Arial"/>
                <w:sz w:val="22"/>
                <w:szCs w:val="20"/>
              </w:rPr>
              <w:t>.</w:t>
            </w:r>
          </w:p>
          <w:p w14:paraId="14A275F5" w14:textId="77777777" w:rsidR="00EF62FA" w:rsidRDefault="00EF62FA" w:rsidP="00EF62FA">
            <w:pPr>
              <w:pStyle w:val="ListParagraph"/>
              <w:numPr>
                <w:ilvl w:val="0"/>
                <w:numId w:val="23"/>
              </w:numPr>
              <w:jc w:val="both"/>
              <w:rPr>
                <w:rFonts w:ascii="Arial" w:hAnsi="Arial" w:cs="Arial"/>
                <w:sz w:val="22"/>
                <w:szCs w:val="20"/>
              </w:rPr>
            </w:pPr>
            <w:r w:rsidRPr="00925555">
              <w:rPr>
                <w:rFonts w:ascii="Arial" w:hAnsi="Arial" w:cs="Arial"/>
                <w:sz w:val="22"/>
                <w:szCs w:val="20"/>
              </w:rPr>
              <w:t>In discussions with NAO regarding two floors of their building in Victoria.</w:t>
            </w:r>
          </w:p>
          <w:p w14:paraId="3793F17A" w14:textId="77777777" w:rsidR="00EF62FA" w:rsidRDefault="00EF62FA" w:rsidP="00EF62FA">
            <w:pPr>
              <w:ind w:left="331" w:hanging="331"/>
              <w:jc w:val="both"/>
              <w:rPr>
                <w:rFonts w:ascii="Arial" w:hAnsi="Arial" w:cs="Arial"/>
                <w:sz w:val="22"/>
                <w:szCs w:val="20"/>
              </w:rPr>
            </w:pPr>
          </w:p>
          <w:p w14:paraId="3B9856B4" w14:textId="5ACA3264" w:rsidR="00EF62FA" w:rsidRDefault="00EF62FA" w:rsidP="00EF62FA">
            <w:pPr>
              <w:ind w:left="331" w:hanging="331"/>
              <w:jc w:val="both"/>
              <w:rPr>
                <w:rFonts w:ascii="Arial" w:hAnsi="Arial" w:cs="Arial"/>
                <w:b/>
                <w:sz w:val="22"/>
                <w:szCs w:val="22"/>
              </w:rPr>
            </w:pPr>
            <w:r w:rsidRPr="00925555">
              <w:rPr>
                <w:rFonts w:ascii="Arial" w:hAnsi="Arial" w:cs="Arial"/>
                <w:sz w:val="22"/>
                <w:szCs w:val="20"/>
              </w:rPr>
              <w:t>October to Mid December 2018 is most pressing period</w:t>
            </w:r>
          </w:p>
          <w:p w14:paraId="06DA79E6" w14:textId="476C6F7C" w:rsidR="004B061E" w:rsidRDefault="004B061E" w:rsidP="00EF62FA">
            <w:pPr>
              <w:ind w:left="331" w:hanging="331"/>
              <w:rPr>
                <w:rFonts w:ascii="Arial" w:hAnsi="Arial" w:cs="Arial"/>
                <w:b/>
                <w:sz w:val="22"/>
                <w:szCs w:val="22"/>
              </w:rPr>
            </w:pPr>
          </w:p>
        </w:tc>
        <w:tc>
          <w:tcPr>
            <w:tcW w:w="1069" w:type="dxa"/>
          </w:tcPr>
          <w:p w14:paraId="7BCC43D4" w14:textId="77777777" w:rsidR="004B061E" w:rsidRDefault="004B061E" w:rsidP="002D0953">
            <w:pPr>
              <w:jc w:val="both"/>
              <w:rPr>
                <w:rFonts w:ascii="Arial" w:hAnsi="Arial" w:cs="Arial"/>
                <w:b/>
                <w:sz w:val="20"/>
                <w:szCs w:val="20"/>
              </w:rPr>
            </w:pPr>
          </w:p>
          <w:p w14:paraId="3D5B924D" w14:textId="77777777" w:rsidR="00925555" w:rsidRDefault="00925555" w:rsidP="002D0953">
            <w:pPr>
              <w:jc w:val="both"/>
              <w:rPr>
                <w:rFonts w:ascii="Arial" w:hAnsi="Arial" w:cs="Arial"/>
                <w:b/>
                <w:sz w:val="20"/>
                <w:szCs w:val="20"/>
              </w:rPr>
            </w:pPr>
          </w:p>
          <w:p w14:paraId="392AF862" w14:textId="77777777" w:rsidR="00925555" w:rsidRDefault="00925555" w:rsidP="002D0953">
            <w:pPr>
              <w:jc w:val="both"/>
              <w:rPr>
                <w:rFonts w:ascii="Arial" w:hAnsi="Arial" w:cs="Arial"/>
                <w:b/>
                <w:sz w:val="20"/>
                <w:szCs w:val="20"/>
              </w:rPr>
            </w:pPr>
          </w:p>
          <w:p w14:paraId="266A50E6" w14:textId="77777777" w:rsidR="00925555" w:rsidRDefault="00925555" w:rsidP="002D0953">
            <w:pPr>
              <w:jc w:val="both"/>
              <w:rPr>
                <w:rFonts w:ascii="Arial" w:hAnsi="Arial" w:cs="Arial"/>
                <w:b/>
                <w:sz w:val="20"/>
                <w:szCs w:val="20"/>
              </w:rPr>
            </w:pPr>
          </w:p>
          <w:p w14:paraId="0683334A" w14:textId="11FB6B86" w:rsidR="00925555" w:rsidRDefault="00925555" w:rsidP="002D0953">
            <w:pPr>
              <w:jc w:val="both"/>
              <w:rPr>
                <w:rFonts w:ascii="Arial" w:hAnsi="Arial" w:cs="Arial"/>
                <w:b/>
                <w:sz w:val="20"/>
                <w:szCs w:val="20"/>
              </w:rPr>
            </w:pPr>
          </w:p>
        </w:tc>
      </w:tr>
      <w:tr w:rsidR="004B061E" w:rsidRPr="007B5D08" w14:paraId="024F9EF2" w14:textId="77777777" w:rsidTr="00437B71">
        <w:tc>
          <w:tcPr>
            <w:tcW w:w="781" w:type="dxa"/>
          </w:tcPr>
          <w:p w14:paraId="0F30A0F2" w14:textId="17941B16" w:rsidR="004B061E" w:rsidRDefault="004B061E" w:rsidP="00AE24FE">
            <w:pPr>
              <w:jc w:val="center"/>
              <w:rPr>
                <w:rFonts w:ascii="Arial" w:hAnsi="Arial" w:cs="Arial"/>
                <w:b/>
                <w:sz w:val="22"/>
                <w:szCs w:val="22"/>
              </w:rPr>
            </w:pPr>
            <w:r>
              <w:rPr>
                <w:rFonts w:ascii="Arial" w:hAnsi="Arial" w:cs="Arial"/>
                <w:b/>
                <w:sz w:val="22"/>
                <w:szCs w:val="22"/>
              </w:rPr>
              <w:lastRenderedPageBreak/>
              <w:t>18/09</w:t>
            </w:r>
          </w:p>
        </w:tc>
        <w:tc>
          <w:tcPr>
            <w:tcW w:w="8287" w:type="dxa"/>
          </w:tcPr>
          <w:p w14:paraId="010B94EB" w14:textId="0080F34A" w:rsidR="004B061E" w:rsidRDefault="00BE3022" w:rsidP="005927E8">
            <w:pPr>
              <w:ind w:left="331" w:hanging="331"/>
              <w:rPr>
                <w:rFonts w:ascii="Arial" w:hAnsi="Arial" w:cs="Arial"/>
                <w:b/>
                <w:sz w:val="22"/>
                <w:szCs w:val="22"/>
              </w:rPr>
            </w:pPr>
            <w:r w:rsidRPr="00BE3022">
              <w:rPr>
                <w:rFonts w:ascii="Arial" w:hAnsi="Arial" w:cs="Arial"/>
                <w:b/>
                <w:sz w:val="22"/>
                <w:szCs w:val="22"/>
              </w:rPr>
              <w:t xml:space="preserve">STRATEGY AND DEVELOPMENT SESSION </w:t>
            </w:r>
          </w:p>
          <w:p w14:paraId="483F868F" w14:textId="640E6591" w:rsidR="00BE3022" w:rsidRDefault="00BE3022" w:rsidP="005927E8">
            <w:pPr>
              <w:ind w:left="331" w:hanging="331"/>
              <w:rPr>
                <w:rFonts w:ascii="Arial" w:hAnsi="Arial" w:cs="Arial"/>
                <w:b/>
                <w:sz w:val="22"/>
                <w:szCs w:val="22"/>
              </w:rPr>
            </w:pPr>
          </w:p>
          <w:p w14:paraId="717139C2" w14:textId="35B28E3A" w:rsidR="00BE3022" w:rsidRDefault="00E776CB" w:rsidP="00E776CB">
            <w:pPr>
              <w:jc w:val="both"/>
              <w:rPr>
                <w:rFonts w:ascii="Arial" w:hAnsi="Arial" w:cs="Arial"/>
                <w:b/>
                <w:sz w:val="22"/>
                <w:szCs w:val="22"/>
              </w:rPr>
            </w:pPr>
            <w:r>
              <w:rPr>
                <w:rFonts w:ascii="Arial" w:hAnsi="Arial" w:cs="Arial"/>
                <w:sz w:val="22"/>
                <w:szCs w:val="22"/>
              </w:rPr>
              <w:t xml:space="preserve">It was noted that a follow-on session (to the November event) had taken place earlier in the day.  </w:t>
            </w:r>
            <w:r w:rsidR="00820943" w:rsidRPr="00925555">
              <w:rPr>
                <w:rFonts w:ascii="Arial" w:hAnsi="Arial" w:cs="Arial"/>
                <w:sz w:val="22"/>
                <w:szCs w:val="22"/>
              </w:rPr>
              <w:t>No</w:t>
            </w:r>
            <w:r>
              <w:rPr>
                <w:rFonts w:ascii="Arial" w:hAnsi="Arial" w:cs="Arial"/>
                <w:sz w:val="22"/>
                <w:szCs w:val="22"/>
              </w:rPr>
              <w:t xml:space="preserve">thing arose that </w:t>
            </w:r>
            <w:r w:rsidR="00820943" w:rsidRPr="00925555">
              <w:rPr>
                <w:rFonts w:ascii="Arial" w:hAnsi="Arial" w:cs="Arial"/>
                <w:sz w:val="22"/>
                <w:szCs w:val="22"/>
              </w:rPr>
              <w:t>required formal Board approval.</w:t>
            </w:r>
          </w:p>
          <w:p w14:paraId="579B209B" w14:textId="0FA1AB91" w:rsidR="00BE3022" w:rsidRPr="00BE3022" w:rsidRDefault="00BE3022" w:rsidP="005927E8">
            <w:pPr>
              <w:ind w:left="331" w:hanging="331"/>
              <w:rPr>
                <w:rFonts w:ascii="Arial" w:hAnsi="Arial" w:cs="Arial"/>
                <w:b/>
                <w:sz w:val="22"/>
                <w:szCs w:val="22"/>
              </w:rPr>
            </w:pPr>
          </w:p>
        </w:tc>
        <w:tc>
          <w:tcPr>
            <w:tcW w:w="1069" w:type="dxa"/>
          </w:tcPr>
          <w:p w14:paraId="753EB917" w14:textId="77777777" w:rsidR="004B061E" w:rsidRDefault="004B061E" w:rsidP="002D0953">
            <w:pPr>
              <w:jc w:val="both"/>
              <w:rPr>
                <w:rFonts w:ascii="Arial" w:hAnsi="Arial" w:cs="Arial"/>
                <w:b/>
                <w:sz w:val="20"/>
                <w:szCs w:val="20"/>
              </w:rPr>
            </w:pPr>
          </w:p>
        </w:tc>
      </w:tr>
      <w:tr w:rsidR="004B061E" w:rsidRPr="007B5D08" w14:paraId="57972FF4" w14:textId="77777777" w:rsidTr="00437B71">
        <w:tc>
          <w:tcPr>
            <w:tcW w:w="781" w:type="dxa"/>
          </w:tcPr>
          <w:p w14:paraId="1992F708" w14:textId="19090A64" w:rsidR="005927E8" w:rsidRDefault="004B061E" w:rsidP="00AE24FE">
            <w:pPr>
              <w:jc w:val="center"/>
              <w:rPr>
                <w:rFonts w:ascii="Arial" w:hAnsi="Arial" w:cs="Arial"/>
                <w:b/>
                <w:sz w:val="22"/>
                <w:szCs w:val="22"/>
              </w:rPr>
            </w:pPr>
            <w:bookmarkStart w:id="0" w:name="_Hlk484997605"/>
            <w:r>
              <w:rPr>
                <w:rFonts w:ascii="Arial" w:hAnsi="Arial" w:cs="Arial"/>
                <w:b/>
                <w:sz w:val="22"/>
                <w:szCs w:val="22"/>
              </w:rPr>
              <w:t>18/10</w:t>
            </w:r>
          </w:p>
        </w:tc>
        <w:tc>
          <w:tcPr>
            <w:tcW w:w="8287" w:type="dxa"/>
          </w:tcPr>
          <w:p w14:paraId="361BA055" w14:textId="77777777" w:rsidR="005927E8" w:rsidRPr="00A5558E" w:rsidRDefault="00B632DF" w:rsidP="005927E8">
            <w:pPr>
              <w:ind w:left="331" w:hanging="331"/>
              <w:rPr>
                <w:rFonts w:ascii="Arial" w:hAnsi="Arial" w:cs="Arial"/>
                <w:b/>
                <w:bCs/>
                <w:color w:val="555555"/>
                <w:sz w:val="22"/>
                <w:szCs w:val="22"/>
              </w:rPr>
            </w:pPr>
            <w:r>
              <w:rPr>
                <w:rFonts w:ascii="Arial" w:hAnsi="Arial" w:cs="Arial"/>
                <w:b/>
                <w:sz w:val="22"/>
                <w:szCs w:val="22"/>
              </w:rPr>
              <w:t xml:space="preserve">CHIEF </w:t>
            </w:r>
            <w:r w:rsidR="00A5558E" w:rsidRPr="00A5558E">
              <w:rPr>
                <w:rFonts w:ascii="Arial" w:hAnsi="Arial" w:cs="Arial"/>
                <w:b/>
                <w:sz w:val="22"/>
                <w:szCs w:val="22"/>
              </w:rPr>
              <w:t>EXECUTIVE’S REPORT</w:t>
            </w:r>
            <w:r w:rsidR="00A5558E" w:rsidRPr="00A5558E">
              <w:rPr>
                <w:rFonts w:ascii="Arial" w:hAnsi="Arial" w:cs="Arial"/>
                <w:b/>
                <w:bCs/>
                <w:color w:val="555555"/>
                <w:sz w:val="22"/>
                <w:szCs w:val="22"/>
              </w:rPr>
              <w:t xml:space="preserve"> </w:t>
            </w:r>
          </w:p>
          <w:p w14:paraId="5CE2C015" w14:textId="77777777" w:rsidR="005927E8" w:rsidRDefault="005927E8" w:rsidP="00015692">
            <w:pPr>
              <w:rPr>
                <w:rFonts w:ascii="Arial" w:hAnsi="Arial" w:cs="Arial"/>
                <w:b/>
                <w:sz w:val="22"/>
                <w:szCs w:val="22"/>
              </w:rPr>
            </w:pPr>
          </w:p>
          <w:p w14:paraId="11FA1214" w14:textId="1200EA6B" w:rsidR="00BE3022" w:rsidRDefault="00820943" w:rsidP="00197A5F">
            <w:pPr>
              <w:ind w:left="3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Nothing further </w:t>
            </w:r>
            <w:r w:rsidR="00E776CB">
              <w:rPr>
                <w:rFonts w:ascii="Arial" w:eastAsiaTheme="minorHAnsi" w:hAnsi="Arial" w:cs="Arial"/>
                <w:sz w:val="22"/>
                <w:szCs w:val="22"/>
                <w:lang w:eastAsia="en-US"/>
              </w:rPr>
              <w:t xml:space="preserve">was </w:t>
            </w:r>
            <w:r>
              <w:rPr>
                <w:rFonts w:ascii="Arial" w:eastAsiaTheme="minorHAnsi" w:hAnsi="Arial" w:cs="Arial"/>
                <w:sz w:val="22"/>
                <w:szCs w:val="22"/>
                <w:lang w:eastAsia="en-US"/>
              </w:rPr>
              <w:t>reported.</w:t>
            </w:r>
          </w:p>
          <w:p w14:paraId="482DCCBC" w14:textId="77777777" w:rsidR="00E776CB" w:rsidRDefault="00E776CB" w:rsidP="00197A5F">
            <w:pPr>
              <w:ind w:left="34"/>
              <w:jc w:val="both"/>
              <w:rPr>
                <w:rFonts w:ascii="Arial" w:eastAsiaTheme="minorHAnsi" w:hAnsi="Arial" w:cs="Arial"/>
                <w:sz w:val="22"/>
                <w:szCs w:val="22"/>
                <w:lang w:eastAsia="en-US"/>
              </w:rPr>
            </w:pPr>
          </w:p>
          <w:p w14:paraId="5C78C30B" w14:textId="77777777" w:rsidR="00D5314A" w:rsidRDefault="00D5314A" w:rsidP="00E6418B">
            <w:pPr>
              <w:ind w:left="34"/>
              <w:jc w:val="both"/>
              <w:rPr>
                <w:rFonts w:ascii="Arial" w:hAnsi="Arial" w:cs="Arial"/>
                <w:b/>
                <w:sz w:val="22"/>
                <w:szCs w:val="22"/>
              </w:rPr>
            </w:pPr>
          </w:p>
        </w:tc>
        <w:tc>
          <w:tcPr>
            <w:tcW w:w="1069" w:type="dxa"/>
          </w:tcPr>
          <w:p w14:paraId="1FDF60F4" w14:textId="77777777" w:rsidR="00D5314A" w:rsidRDefault="00D5314A" w:rsidP="002D0953">
            <w:pPr>
              <w:jc w:val="both"/>
              <w:rPr>
                <w:rFonts w:ascii="Arial" w:hAnsi="Arial" w:cs="Arial"/>
                <w:b/>
                <w:sz w:val="20"/>
                <w:szCs w:val="20"/>
              </w:rPr>
            </w:pPr>
          </w:p>
        </w:tc>
      </w:tr>
      <w:tr w:rsidR="004B061E" w:rsidRPr="007B5D08" w14:paraId="3E91246A" w14:textId="77777777" w:rsidTr="00437B71">
        <w:tc>
          <w:tcPr>
            <w:tcW w:w="781" w:type="dxa"/>
          </w:tcPr>
          <w:p w14:paraId="5E179023" w14:textId="25A5AED0" w:rsidR="00197A5F" w:rsidRDefault="00197A5F" w:rsidP="00AE24FE">
            <w:pPr>
              <w:jc w:val="center"/>
              <w:rPr>
                <w:rFonts w:ascii="Arial" w:hAnsi="Arial" w:cs="Arial"/>
                <w:b/>
                <w:sz w:val="22"/>
                <w:szCs w:val="22"/>
              </w:rPr>
            </w:pPr>
            <w:r>
              <w:rPr>
                <w:rFonts w:ascii="Arial" w:hAnsi="Arial" w:cs="Arial"/>
                <w:b/>
                <w:sz w:val="22"/>
                <w:szCs w:val="22"/>
              </w:rPr>
              <w:t>1</w:t>
            </w:r>
            <w:r w:rsidR="004B061E">
              <w:rPr>
                <w:rFonts w:ascii="Arial" w:hAnsi="Arial" w:cs="Arial"/>
                <w:b/>
                <w:sz w:val="22"/>
                <w:szCs w:val="22"/>
              </w:rPr>
              <w:t>8/11</w:t>
            </w:r>
          </w:p>
        </w:tc>
        <w:tc>
          <w:tcPr>
            <w:tcW w:w="8287" w:type="dxa"/>
          </w:tcPr>
          <w:p w14:paraId="562BE039" w14:textId="35F5095C" w:rsidR="00197A5F" w:rsidRDefault="004B061E" w:rsidP="005927E8">
            <w:pPr>
              <w:ind w:left="331" w:hanging="331"/>
              <w:rPr>
                <w:rFonts w:ascii="Arial" w:hAnsi="Arial" w:cs="Arial"/>
                <w:b/>
                <w:sz w:val="22"/>
                <w:szCs w:val="22"/>
              </w:rPr>
            </w:pPr>
            <w:r>
              <w:rPr>
                <w:rFonts w:ascii="Arial" w:hAnsi="Arial" w:cs="Arial"/>
                <w:b/>
                <w:sz w:val="22"/>
                <w:szCs w:val="22"/>
              </w:rPr>
              <w:t xml:space="preserve">BOARD MEMBERSHIP AND </w:t>
            </w:r>
            <w:r w:rsidR="00AE24FE">
              <w:rPr>
                <w:rFonts w:ascii="Arial" w:hAnsi="Arial" w:cs="Arial"/>
                <w:b/>
                <w:sz w:val="22"/>
                <w:szCs w:val="22"/>
              </w:rPr>
              <w:t xml:space="preserve">CHAIR </w:t>
            </w:r>
          </w:p>
          <w:p w14:paraId="1474DBD3" w14:textId="77777777" w:rsidR="004B061E" w:rsidRDefault="004B061E" w:rsidP="005927E8">
            <w:pPr>
              <w:ind w:left="331" w:hanging="331"/>
              <w:rPr>
                <w:rFonts w:ascii="Arial" w:hAnsi="Arial" w:cs="Arial"/>
                <w:b/>
                <w:sz w:val="22"/>
                <w:szCs w:val="22"/>
              </w:rPr>
            </w:pPr>
          </w:p>
          <w:p w14:paraId="0C1B2CA4" w14:textId="3353B39A" w:rsidR="00820943" w:rsidRDefault="00E776CB" w:rsidP="00E776CB">
            <w:pPr>
              <w:ind w:left="41" w:hanging="41"/>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The </w:t>
            </w:r>
            <w:r w:rsidR="00820943">
              <w:rPr>
                <w:rFonts w:ascii="Arial" w:eastAsiaTheme="minorHAnsi" w:hAnsi="Arial" w:cs="Arial"/>
                <w:sz w:val="22"/>
                <w:szCs w:val="22"/>
                <w:lang w:eastAsia="en-US"/>
              </w:rPr>
              <w:t xml:space="preserve">Board approved </w:t>
            </w:r>
            <w:r>
              <w:rPr>
                <w:rFonts w:ascii="Arial" w:eastAsiaTheme="minorHAnsi" w:hAnsi="Arial" w:cs="Arial"/>
                <w:sz w:val="22"/>
                <w:szCs w:val="22"/>
                <w:lang w:eastAsia="en-US"/>
              </w:rPr>
              <w:t xml:space="preserve">the </w:t>
            </w:r>
            <w:r w:rsidR="00820943">
              <w:rPr>
                <w:rFonts w:ascii="Arial" w:eastAsiaTheme="minorHAnsi" w:hAnsi="Arial" w:cs="Arial"/>
                <w:sz w:val="22"/>
                <w:szCs w:val="22"/>
                <w:lang w:eastAsia="en-US"/>
              </w:rPr>
              <w:t xml:space="preserve">appointment of Anna Douglas as an External Board </w:t>
            </w:r>
            <w:r>
              <w:rPr>
                <w:rFonts w:ascii="Arial" w:eastAsiaTheme="minorHAnsi" w:hAnsi="Arial" w:cs="Arial"/>
                <w:sz w:val="22"/>
                <w:szCs w:val="22"/>
                <w:lang w:eastAsia="en-US"/>
              </w:rPr>
              <w:t>M</w:t>
            </w:r>
            <w:r w:rsidR="00820943">
              <w:rPr>
                <w:rFonts w:ascii="Arial" w:eastAsiaTheme="minorHAnsi" w:hAnsi="Arial" w:cs="Arial"/>
                <w:sz w:val="22"/>
                <w:szCs w:val="22"/>
                <w:lang w:eastAsia="en-US"/>
              </w:rPr>
              <w:t>ember</w:t>
            </w:r>
            <w:r>
              <w:rPr>
                <w:rFonts w:ascii="Arial" w:eastAsiaTheme="minorHAnsi" w:hAnsi="Arial" w:cs="Arial"/>
                <w:sz w:val="22"/>
                <w:szCs w:val="22"/>
                <w:lang w:eastAsia="en-US"/>
              </w:rPr>
              <w:t xml:space="preserve"> for a </w:t>
            </w:r>
            <w:proofErr w:type="gramStart"/>
            <w:r>
              <w:rPr>
                <w:rFonts w:ascii="Arial" w:eastAsiaTheme="minorHAnsi" w:hAnsi="Arial" w:cs="Arial"/>
                <w:sz w:val="22"/>
                <w:szCs w:val="22"/>
                <w:lang w:eastAsia="en-US"/>
              </w:rPr>
              <w:t>4 year</w:t>
            </w:r>
            <w:proofErr w:type="gramEnd"/>
            <w:r>
              <w:rPr>
                <w:rFonts w:ascii="Arial" w:eastAsiaTheme="minorHAnsi" w:hAnsi="Arial" w:cs="Arial"/>
                <w:sz w:val="22"/>
                <w:szCs w:val="22"/>
                <w:lang w:eastAsia="en-US"/>
              </w:rPr>
              <w:t xml:space="preserve"> term of office</w:t>
            </w:r>
            <w:r w:rsidR="00820943">
              <w:rPr>
                <w:rFonts w:ascii="Arial" w:eastAsiaTheme="minorHAnsi" w:hAnsi="Arial" w:cs="Arial"/>
                <w:sz w:val="22"/>
                <w:szCs w:val="22"/>
                <w:lang w:eastAsia="en-US"/>
              </w:rPr>
              <w:t>.</w:t>
            </w:r>
          </w:p>
          <w:p w14:paraId="2D1DE4C0" w14:textId="4214A4A6" w:rsidR="00E776CB" w:rsidRDefault="00E776CB" w:rsidP="00E776CB">
            <w:pPr>
              <w:ind w:left="41" w:hanging="41"/>
              <w:jc w:val="both"/>
              <w:rPr>
                <w:rFonts w:ascii="Arial" w:eastAsiaTheme="minorHAnsi" w:hAnsi="Arial" w:cs="Arial"/>
                <w:sz w:val="22"/>
                <w:szCs w:val="22"/>
                <w:lang w:eastAsia="en-US"/>
              </w:rPr>
            </w:pPr>
          </w:p>
          <w:p w14:paraId="02850A97" w14:textId="52202A4F" w:rsidR="00BE3022" w:rsidRDefault="00E776CB" w:rsidP="00E776CB">
            <w:pPr>
              <w:ind w:left="41" w:hanging="41"/>
              <w:jc w:val="both"/>
              <w:rPr>
                <w:rFonts w:ascii="Arial" w:eastAsiaTheme="minorHAnsi" w:hAnsi="Arial" w:cs="Arial"/>
                <w:sz w:val="22"/>
                <w:szCs w:val="22"/>
                <w:lang w:eastAsia="en-US"/>
              </w:rPr>
            </w:pPr>
            <w:r>
              <w:rPr>
                <w:rFonts w:ascii="Arial" w:eastAsiaTheme="minorHAnsi" w:hAnsi="Arial" w:cs="Arial"/>
                <w:sz w:val="22"/>
                <w:szCs w:val="22"/>
                <w:lang w:eastAsia="en-US"/>
              </w:rPr>
              <w:t>On the matter of succession planning for the Chair’s role, it was noted that 2 additional M</w:t>
            </w:r>
            <w:r w:rsidR="00820943">
              <w:rPr>
                <w:rFonts w:ascii="Arial" w:eastAsiaTheme="minorHAnsi" w:hAnsi="Arial" w:cs="Arial"/>
                <w:sz w:val="22"/>
                <w:szCs w:val="22"/>
                <w:lang w:eastAsia="en-US"/>
              </w:rPr>
              <w:t xml:space="preserve">embers </w:t>
            </w:r>
            <w:r>
              <w:rPr>
                <w:rFonts w:ascii="Arial" w:eastAsiaTheme="minorHAnsi" w:hAnsi="Arial" w:cs="Arial"/>
                <w:sz w:val="22"/>
                <w:szCs w:val="22"/>
                <w:lang w:eastAsia="en-US"/>
              </w:rPr>
              <w:t xml:space="preserve">were needed </w:t>
            </w:r>
            <w:r w:rsidR="00820943">
              <w:rPr>
                <w:rFonts w:ascii="Arial" w:eastAsiaTheme="minorHAnsi" w:hAnsi="Arial" w:cs="Arial"/>
                <w:sz w:val="22"/>
                <w:szCs w:val="22"/>
                <w:lang w:eastAsia="en-US"/>
              </w:rPr>
              <w:t xml:space="preserve">to </w:t>
            </w:r>
            <w:r w:rsidR="00925555">
              <w:rPr>
                <w:rFonts w:ascii="Arial" w:eastAsiaTheme="minorHAnsi" w:hAnsi="Arial" w:cs="Arial"/>
                <w:sz w:val="22"/>
                <w:szCs w:val="22"/>
                <w:lang w:eastAsia="en-US"/>
              </w:rPr>
              <w:t xml:space="preserve">join a </w:t>
            </w:r>
            <w:r>
              <w:rPr>
                <w:rFonts w:ascii="Arial" w:eastAsiaTheme="minorHAnsi" w:hAnsi="Arial" w:cs="Arial"/>
                <w:sz w:val="22"/>
                <w:szCs w:val="22"/>
                <w:lang w:eastAsia="en-US"/>
              </w:rPr>
              <w:t xml:space="preserve">selection </w:t>
            </w:r>
            <w:r w:rsidR="00925555">
              <w:rPr>
                <w:rFonts w:ascii="Arial" w:eastAsiaTheme="minorHAnsi" w:hAnsi="Arial" w:cs="Arial"/>
                <w:sz w:val="22"/>
                <w:szCs w:val="22"/>
                <w:lang w:eastAsia="en-US"/>
              </w:rPr>
              <w:t xml:space="preserve">panel to </w:t>
            </w:r>
            <w:r w:rsidR="00820943">
              <w:rPr>
                <w:rFonts w:ascii="Arial" w:eastAsiaTheme="minorHAnsi" w:hAnsi="Arial" w:cs="Arial"/>
                <w:sz w:val="22"/>
                <w:szCs w:val="22"/>
                <w:lang w:eastAsia="en-US"/>
              </w:rPr>
              <w:t xml:space="preserve">bolster </w:t>
            </w:r>
            <w:r w:rsidR="00925555">
              <w:rPr>
                <w:rFonts w:ascii="Arial" w:eastAsiaTheme="minorHAnsi" w:hAnsi="Arial" w:cs="Arial"/>
                <w:sz w:val="22"/>
                <w:szCs w:val="22"/>
                <w:lang w:eastAsia="en-US"/>
              </w:rPr>
              <w:t>Search</w:t>
            </w:r>
            <w:r w:rsidR="00820943">
              <w:rPr>
                <w:rFonts w:ascii="Arial" w:eastAsiaTheme="minorHAnsi" w:hAnsi="Arial" w:cs="Arial"/>
                <w:sz w:val="22"/>
                <w:szCs w:val="22"/>
                <w:lang w:eastAsia="en-US"/>
              </w:rPr>
              <w:t xml:space="preserve"> Committee </w:t>
            </w:r>
            <w:r w:rsidR="00925555">
              <w:rPr>
                <w:rFonts w:ascii="Arial" w:eastAsiaTheme="minorHAnsi" w:hAnsi="Arial" w:cs="Arial"/>
                <w:sz w:val="22"/>
                <w:szCs w:val="22"/>
                <w:lang w:eastAsia="en-US"/>
              </w:rPr>
              <w:t xml:space="preserve">members </w:t>
            </w:r>
            <w:r w:rsidR="00820943">
              <w:rPr>
                <w:rFonts w:ascii="Arial" w:eastAsiaTheme="minorHAnsi" w:hAnsi="Arial" w:cs="Arial"/>
                <w:sz w:val="22"/>
                <w:szCs w:val="22"/>
                <w:lang w:eastAsia="en-US"/>
              </w:rPr>
              <w:t>in order to provide sufficient resource to interview Chair candi</w:t>
            </w:r>
            <w:r w:rsidR="00925555">
              <w:rPr>
                <w:rFonts w:ascii="Arial" w:eastAsiaTheme="minorHAnsi" w:hAnsi="Arial" w:cs="Arial"/>
                <w:sz w:val="22"/>
                <w:szCs w:val="22"/>
                <w:lang w:eastAsia="en-US"/>
              </w:rPr>
              <w:t xml:space="preserve">dates at short notice. </w:t>
            </w:r>
            <w:r>
              <w:rPr>
                <w:rFonts w:ascii="Arial" w:eastAsiaTheme="minorHAnsi" w:hAnsi="Arial" w:cs="Arial"/>
                <w:sz w:val="22"/>
                <w:szCs w:val="22"/>
                <w:lang w:eastAsia="en-US"/>
              </w:rPr>
              <w:t xml:space="preserve">Mr Davies </w:t>
            </w:r>
            <w:r w:rsidR="00820943">
              <w:rPr>
                <w:rFonts w:ascii="Arial" w:eastAsiaTheme="minorHAnsi" w:hAnsi="Arial" w:cs="Arial"/>
                <w:sz w:val="22"/>
                <w:szCs w:val="22"/>
                <w:lang w:eastAsia="en-US"/>
              </w:rPr>
              <w:t xml:space="preserve">volunteered to join </w:t>
            </w:r>
            <w:r w:rsidR="00925555">
              <w:rPr>
                <w:rFonts w:ascii="Arial" w:eastAsiaTheme="minorHAnsi" w:hAnsi="Arial" w:cs="Arial"/>
                <w:sz w:val="22"/>
                <w:szCs w:val="22"/>
                <w:lang w:eastAsia="en-US"/>
              </w:rPr>
              <w:t>this panel</w:t>
            </w:r>
            <w:r w:rsidR="00820943">
              <w:rPr>
                <w:rFonts w:ascii="Arial" w:eastAsiaTheme="minorHAnsi" w:hAnsi="Arial" w:cs="Arial"/>
                <w:sz w:val="22"/>
                <w:szCs w:val="22"/>
                <w:lang w:eastAsia="en-US"/>
              </w:rPr>
              <w:t>.</w:t>
            </w:r>
          </w:p>
          <w:p w14:paraId="5ABFB4D6" w14:textId="266A8B35" w:rsidR="00820943" w:rsidRDefault="00820943" w:rsidP="00E776CB">
            <w:pPr>
              <w:ind w:left="331" w:hanging="331"/>
              <w:jc w:val="both"/>
              <w:rPr>
                <w:rFonts w:ascii="Arial" w:eastAsiaTheme="minorHAnsi" w:hAnsi="Arial" w:cs="Arial"/>
                <w:sz w:val="22"/>
                <w:szCs w:val="22"/>
                <w:lang w:eastAsia="en-US"/>
              </w:rPr>
            </w:pPr>
          </w:p>
          <w:p w14:paraId="78B0F864" w14:textId="5950B0DE" w:rsidR="00820943" w:rsidRPr="00925555" w:rsidRDefault="00E776CB" w:rsidP="00E776CB">
            <w:pPr>
              <w:jc w:val="both"/>
              <w:rPr>
                <w:rFonts w:ascii="Arial" w:eastAsiaTheme="minorHAnsi" w:hAnsi="Arial" w:cs="Arial"/>
                <w:b/>
                <w:sz w:val="22"/>
                <w:szCs w:val="22"/>
                <w:lang w:eastAsia="en-US"/>
              </w:rPr>
            </w:pPr>
            <w:r>
              <w:rPr>
                <w:rFonts w:ascii="Arial" w:eastAsiaTheme="minorHAnsi" w:hAnsi="Arial" w:cs="Arial"/>
                <w:b/>
                <w:sz w:val="22"/>
                <w:szCs w:val="22"/>
                <w:lang w:eastAsia="en-US"/>
              </w:rPr>
              <w:t>The Chair of the Search Committee was</w:t>
            </w:r>
            <w:r w:rsidR="00820943" w:rsidRPr="00925555">
              <w:rPr>
                <w:rFonts w:ascii="Arial" w:eastAsiaTheme="minorHAnsi" w:hAnsi="Arial" w:cs="Arial"/>
                <w:b/>
                <w:sz w:val="22"/>
                <w:szCs w:val="22"/>
                <w:lang w:eastAsia="en-US"/>
              </w:rPr>
              <w:t xml:space="preserve"> to follow up with Board member</w:t>
            </w:r>
            <w:r w:rsidR="00925555">
              <w:rPr>
                <w:rFonts w:ascii="Arial" w:eastAsiaTheme="minorHAnsi" w:hAnsi="Arial" w:cs="Arial"/>
                <w:b/>
                <w:sz w:val="22"/>
                <w:szCs w:val="22"/>
                <w:lang w:eastAsia="en-US"/>
              </w:rPr>
              <w:t>s</w:t>
            </w:r>
            <w:r w:rsidR="00820943" w:rsidRPr="00925555">
              <w:rPr>
                <w:rFonts w:ascii="Arial" w:eastAsiaTheme="minorHAnsi" w:hAnsi="Arial" w:cs="Arial"/>
                <w:b/>
                <w:sz w:val="22"/>
                <w:szCs w:val="22"/>
                <w:lang w:eastAsia="en-US"/>
              </w:rPr>
              <w:t xml:space="preserve"> who </w:t>
            </w:r>
            <w:r>
              <w:rPr>
                <w:rFonts w:ascii="Arial" w:eastAsiaTheme="minorHAnsi" w:hAnsi="Arial" w:cs="Arial"/>
                <w:b/>
                <w:sz w:val="22"/>
                <w:szCs w:val="22"/>
                <w:lang w:eastAsia="en-US"/>
              </w:rPr>
              <w:t xml:space="preserve">were not </w:t>
            </w:r>
            <w:r w:rsidR="00820943" w:rsidRPr="00925555">
              <w:rPr>
                <w:rFonts w:ascii="Arial" w:eastAsiaTheme="minorHAnsi" w:hAnsi="Arial" w:cs="Arial"/>
                <w:b/>
                <w:sz w:val="22"/>
                <w:szCs w:val="22"/>
                <w:lang w:eastAsia="en-US"/>
              </w:rPr>
              <w:t xml:space="preserve">present </w:t>
            </w:r>
            <w:r>
              <w:rPr>
                <w:rFonts w:ascii="Arial" w:eastAsiaTheme="minorHAnsi" w:hAnsi="Arial" w:cs="Arial"/>
                <w:b/>
                <w:sz w:val="22"/>
                <w:szCs w:val="22"/>
                <w:lang w:eastAsia="en-US"/>
              </w:rPr>
              <w:t xml:space="preserve">today </w:t>
            </w:r>
            <w:r w:rsidR="00820943" w:rsidRPr="00925555">
              <w:rPr>
                <w:rFonts w:ascii="Arial" w:eastAsiaTheme="minorHAnsi" w:hAnsi="Arial" w:cs="Arial"/>
                <w:b/>
                <w:sz w:val="22"/>
                <w:szCs w:val="22"/>
                <w:lang w:eastAsia="en-US"/>
              </w:rPr>
              <w:t>to see if intere</w:t>
            </w:r>
            <w:r w:rsidR="00925555">
              <w:rPr>
                <w:rFonts w:ascii="Arial" w:eastAsiaTheme="minorHAnsi" w:hAnsi="Arial" w:cs="Arial"/>
                <w:b/>
                <w:sz w:val="22"/>
                <w:szCs w:val="22"/>
                <w:lang w:eastAsia="en-US"/>
              </w:rPr>
              <w:t>sted in joining panel to interview Chair candidates</w:t>
            </w:r>
            <w:r w:rsidR="00820943" w:rsidRPr="00925555">
              <w:rPr>
                <w:rFonts w:ascii="Arial" w:eastAsiaTheme="minorHAnsi" w:hAnsi="Arial" w:cs="Arial"/>
                <w:b/>
                <w:sz w:val="22"/>
                <w:szCs w:val="22"/>
                <w:lang w:eastAsia="en-US"/>
              </w:rPr>
              <w:t>.</w:t>
            </w:r>
          </w:p>
          <w:p w14:paraId="5B292B06" w14:textId="77777777" w:rsidR="00820943" w:rsidRDefault="00820943" w:rsidP="00E776CB">
            <w:pPr>
              <w:jc w:val="both"/>
              <w:rPr>
                <w:rFonts w:ascii="Arial" w:eastAsiaTheme="minorHAnsi" w:hAnsi="Arial" w:cs="Arial"/>
                <w:sz w:val="22"/>
                <w:szCs w:val="22"/>
                <w:lang w:eastAsia="en-US"/>
              </w:rPr>
            </w:pPr>
          </w:p>
          <w:p w14:paraId="40762692" w14:textId="19CC7897" w:rsidR="00820943" w:rsidRDefault="00E776CB" w:rsidP="00E776CB">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Mr Payne </w:t>
            </w:r>
            <w:r w:rsidR="00820943">
              <w:rPr>
                <w:rFonts w:ascii="Arial" w:eastAsiaTheme="minorHAnsi" w:hAnsi="Arial" w:cs="Arial"/>
                <w:sz w:val="22"/>
                <w:szCs w:val="22"/>
                <w:lang w:eastAsia="en-US"/>
              </w:rPr>
              <w:t xml:space="preserve">Chris offered support from </w:t>
            </w:r>
            <w:r>
              <w:rPr>
                <w:rFonts w:ascii="Arial" w:eastAsiaTheme="minorHAnsi" w:hAnsi="Arial" w:cs="Arial"/>
                <w:sz w:val="22"/>
                <w:szCs w:val="22"/>
                <w:lang w:eastAsia="en-US"/>
              </w:rPr>
              <w:t>NCG as they had recently undergone a similar process to recruit a C</w:t>
            </w:r>
            <w:r w:rsidR="00820943">
              <w:rPr>
                <w:rFonts w:ascii="Arial" w:eastAsiaTheme="minorHAnsi" w:hAnsi="Arial" w:cs="Arial"/>
                <w:sz w:val="22"/>
                <w:szCs w:val="22"/>
                <w:lang w:eastAsia="en-US"/>
              </w:rPr>
              <w:t>hair</w:t>
            </w:r>
            <w:r>
              <w:rPr>
                <w:rFonts w:ascii="Arial" w:eastAsiaTheme="minorHAnsi" w:hAnsi="Arial" w:cs="Arial"/>
                <w:sz w:val="22"/>
                <w:szCs w:val="22"/>
                <w:lang w:eastAsia="en-US"/>
              </w:rPr>
              <w:t>.</w:t>
            </w:r>
            <w:r w:rsidR="00820943">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The CEO </w:t>
            </w:r>
            <w:r w:rsidR="00820943">
              <w:rPr>
                <w:rFonts w:ascii="Arial" w:eastAsiaTheme="minorHAnsi" w:hAnsi="Arial" w:cs="Arial"/>
                <w:sz w:val="22"/>
                <w:szCs w:val="22"/>
                <w:lang w:eastAsia="en-US"/>
              </w:rPr>
              <w:t xml:space="preserve">also suggested a </w:t>
            </w:r>
            <w:r>
              <w:rPr>
                <w:rFonts w:ascii="Arial" w:eastAsiaTheme="minorHAnsi" w:hAnsi="Arial" w:cs="Arial"/>
                <w:sz w:val="22"/>
                <w:szCs w:val="22"/>
                <w:lang w:eastAsia="en-US"/>
              </w:rPr>
              <w:t xml:space="preserve">contact </w:t>
            </w:r>
            <w:r w:rsidR="00820943">
              <w:rPr>
                <w:rFonts w:ascii="Arial" w:eastAsiaTheme="minorHAnsi" w:hAnsi="Arial" w:cs="Arial"/>
                <w:sz w:val="22"/>
                <w:szCs w:val="22"/>
                <w:lang w:eastAsia="en-US"/>
              </w:rPr>
              <w:t>who is a search and recruitment specialist</w:t>
            </w:r>
            <w:r>
              <w:rPr>
                <w:rFonts w:ascii="Arial" w:eastAsiaTheme="minorHAnsi" w:hAnsi="Arial" w:cs="Arial"/>
                <w:sz w:val="22"/>
                <w:szCs w:val="22"/>
                <w:lang w:eastAsia="en-US"/>
              </w:rPr>
              <w:t>,</w:t>
            </w:r>
            <w:r w:rsidR="00820943">
              <w:rPr>
                <w:rFonts w:ascii="Arial" w:eastAsiaTheme="minorHAnsi" w:hAnsi="Arial" w:cs="Arial"/>
                <w:sz w:val="22"/>
                <w:szCs w:val="22"/>
                <w:lang w:eastAsia="en-US"/>
              </w:rPr>
              <w:t xml:space="preserve"> who could help </w:t>
            </w:r>
            <w:r>
              <w:rPr>
                <w:rFonts w:ascii="Arial" w:eastAsiaTheme="minorHAnsi" w:hAnsi="Arial" w:cs="Arial"/>
                <w:sz w:val="22"/>
                <w:szCs w:val="22"/>
                <w:lang w:eastAsia="en-US"/>
              </w:rPr>
              <w:t xml:space="preserve">lead on the </w:t>
            </w:r>
            <w:r w:rsidR="00820943">
              <w:rPr>
                <w:rFonts w:ascii="Arial" w:eastAsiaTheme="minorHAnsi" w:hAnsi="Arial" w:cs="Arial"/>
                <w:sz w:val="22"/>
                <w:szCs w:val="22"/>
                <w:lang w:eastAsia="en-US"/>
              </w:rPr>
              <w:t>process</w:t>
            </w:r>
            <w:r>
              <w:rPr>
                <w:rFonts w:ascii="Arial" w:eastAsiaTheme="minorHAnsi" w:hAnsi="Arial" w:cs="Arial"/>
                <w:sz w:val="22"/>
                <w:szCs w:val="22"/>
                <w:lang w:eastAsia="en-US"/>
              </w:rPr>
              <w:t>.</w:t>
            </w:r>
          </w:p>
          <w:p w14:paraId="580FE87C" w14:textId="77777777" w:rsidR="00820943" w:rsidRDefault="00820943" w:rsidP="00E776CB">
            <w:pPr>
              <w:jc w:val="both"/>
              <w:rPr>
                <w:rFonts w:ascii="Arial" w:eastAsiaTheme="minorHAnsi" w:hAnsi="Arial" w:cs="Arial"/>
                <w:sz w:val="22"/>
                <w:szCs w:val="22"/>
                <w:lang w:eastAsia="en-US"/>
              </w:rPr>
            </w:pPr>
          </w:p>
          <w:p w14:paraId="606B2DD8" w14:textId="342B05B4" w:rsidR="00820943" w:rsidRDefault="00820943" w:rsidP="00E776CB">
            <w:pPr>
              <w:jc w:val="both"/>
              <w:rPr>
                <w:rFonts w:ascii="Arial" w:eastAsiaTheme="minorHAnsi" w:hAnsi="Arial" w:cs="Arial"/>
                <w:sz w:val="22"/>
                <w:szCs w:val="22"/>
                <w:lang w:eastAsia="en-US"/>
              </w:rPr>
            </w:pPr>
            <w:r>
              <w:rPr>
                <w:rFonts w:ascii="Arial" w:eastAsiaTheme="minorHAnsi" w:hAnsi="Arial" w:cs="Arial"/>
                <w:sz w:val="22"/>
                <w:szCs w:val="22"/>
                <w:lang w:eastAsia="en-US"/>
              </w:rPr>
              <w:t>Timeline of process of recruiting Chair ha</w:t>
            </w:r>
            <w:r w:rsidR="00E776CB">
              <w:rPr>
                <w:rFonts w:ascii="Arial" w:eastAsiaTheme="minorHAnsi" w:hAnsi="Arial" w:cs="Arial"/>
                <w:sz w:val="22"/>
                <w:szCs w:val="22"/>
                <w:lang w:eastAsia="en-US"/>
              </w:rPr>
              <w:t>d</w:t>
            </w:r>
            <w:r>
              <w:rPr>
                <w:rFonts w:ascii="Arial" w:eastAsiaTheme="minorHAnsi" w:hAnsi="Arial" w:cs="Arial"/>
                <w:sz w:val="22"/>
                <w:szCs w:val="22"/>
                <w:lang w:eastAsia="en-US"/>
              </w:rPr>
              <w:t xml:space="preserve"> been revised.  This process has been designed to be tran</w:t>
            </w:r>
            <w:r w:rsidR="002D7E4C">
              <w:rPr>
                <w:rFonts w:ascii="Arial" w:eastAsiaTheme="minorHAnsi" w:hAnsi="Arial" w:cs="Arial"/>
                <w:sz w:val="22"/>
                <w:szCs w:val="22"/>
                <w:lang w:eastAsia="en-US"/>
              </w:rPr>
              <w:t>sparent, fair but also flexible so it is defensible if ever challenged in the future.</w:t>
            </w:r>
          </w:p>
          <w:p w14:paraId="5D777224" w14:textId="77777777" w:rsidR="00820943" w:rsidRDefault="00820943" w:rsidP="00E776CB">
            <w:pPr>
              <w:jc w:val="both"/>
              <w:rPr>
                <w:rFonts w:ascii="Arial" w:eastAsiaTheme="minorHAnsi" w:hAnsi="Arial" w:cs="Arial"/>
                <w:sz w:val="22"/>
                <w:szCs w:val="22"/>
                <w:lang w:eastAsia="en-US"/>
              </w:rPr>
            </w:pPr>
          </w:p>
          <w:p w14:paraId="6E0D91E5" w14:textId="13A0066C" w:rsidR="00BE3022" w:rsidRDefault="00820943" w:rsidP="00E776CB">
            <w:pPr>
              <w:ind w:left="31"/>
              <w:jc w:val="both"/>
              <w:rPr>
                <w:rFonts w:ascii="Arial" w:eastAsiaTheme="minorHAnsi" w:hAnsi="Arial" w:cs="Arial"/>
                <w:sz w:val="22"/>
                <w:szCs w:val="22"/>
                <w:lang w:eastAsia="en-US"/>
              </w:rPr>
            </w:pPr>
            <w:r>
              <w:rPr>
                <w:rFonts w:ascii="Arial" w:eastAsiaTheme="minorHAnsi" w:hAnsi="Arial" w:cs="Arial"/>
                <w:sz w:val="22"/>
                <w:szCs w:val="22"/>
                <w:lang w:eastAsia="en-US"/>
              </w:rPr>
              <w:t>Exec raised challenge that this is an unbudgeted spend item and need to keep costs as low as possible.</w:t>
            </w:r>
          </w:p>
          <w:p w14:paraId="3B94D38F" w14:textId="7C51BFB8" w:rsidR="00BE3022" w:rsidRDefault="00BE3022" w:rsidP="00D22772">
            <w:pPr>
              <w:rPr>
                <w:rFonts w:ascii="Arial" w:eastAsiaTheme="minorHAnsi" w:hAnsi="Arial" w:cs="Arial"/>
                <w:sz w:val="22"/>
                <w:szCs w:val="22"/>
                <w:lang w:eastAsia="en-US"/>
              </w:rPr>
            </w:pPr>
          </w:p>
          <w:p w14:paraId="23CEFA71" w14:textId="268DFED8" w:rsidR="004B061E" w:rsidRDefault="004B061E" w:rsidP="005927E8">
            <w:pPr>
              <w:ind w:left="331" w:hanging="331"/>
              <w:rPr>
                <w:rFonts w:ascii="Arial" w:hAnsi="Arial" w:cs="Arial"/>
                <w:b/>
                <w:sz w:val="22"/>
                <w:szCs w:val="22"/>
              </w:rPr>
            </w:pPr>
          </w:p>
        </w:tc>
        <w:tc>
          <w:tcPr>
            <w:tcW w:w="1069" w:type="dxa"/>
          </w:tcPr>
          <w:p w14:paraId="566A841C" w14:textId="77777777" w:rsidR="00197A5F" w:rsidRDefault="00197A5F" w:rsidP="002D0953">
            <w:pPr>
              <w:jc w:val="both"/>
              <w:rPr>
                <w:rFonts w:ascii="Arial" w:hAnsi="Arial" w:cs="Arial"/>
                <w:b/>
                <w:sz w:val="20"/>
                <w:szCs w:val="20"/>
              </w:rPr>
            </w:pPr>
          </w:p>
          <w:p w14:paraId="4F5B15D0" w14:textId="77777777" w:rsidR="00197A5F" w:rsidRDefault="00197A5F" w:rsidP="002D0953">
            <w:pPr>
              <w:jc w:val="both"/>
              <w:rPr>
                <w:rFonts w:ascii="Arial" w:hAnsi="Arial" w:cs="Arial"/>
                <w:b/>
                <w:sz w:val="20"/>
                <w:szCs w:val="20"/>
              </w:rPr>
            </w:pPr>
          </w:p>
          <w:p w14:paraId="19B5A250" w14:textId="77777777" w:rsidR="00197A5F" w:rsidRDefault="00197A5F" w:rsidP="002D0953">
            <w:pPr>
              <w:jc w:val="both"/>
              <w:rPr>
                <w:rFonts w:ascii="Arial" w:hAnsi="Arial" w:cs="Arial"/>
                <w:b/>
                <w:sz w:val="20"/>
                <w:szCs w:val="20"/>
              </w:rPr>
            </w:pPr>
          </w:p>
          <w:p w14:paraId="01BA8930" w14:textId="77777777" w:rsidR="00925555" w:rsidRDefault="00925555" w:rsidP="002D0953">
            <w:pPr>
              <w:jc w:val="both"/>
              <w:rPr>
                <w:rFonts w:ascii="Arial" w:hAnsi="Arial" w:cs="Arial"/>
                <w:b/>
                <w:sz w:val="20"/>
                <w:szCs w:val="20"/>
              </w:rPr>
            </w:pPr>
          </w:p>
          <w:p w14:paraId="42791B36" w14:textId="77777777" w:rsidR="00925555" w:rsidRDefault="00925555" w:rsidP="002D0953">
            <w:pPr>
              <w:jc w:val="both"/>
              <w:rPr>
                <w:rFonts w:ascii="Arial" w:hAnsi="Arial" w:cs="Arial"/>
                <w:b/>
                <w:sz w:val="20"/>
                <w:szCs w:val="20"/>
              </w:rPr>
            </w:pPr>
          </w:p>
          <w:p w14:paraId="36A424C4" w14:textId="77777777" w:rsidR="00925555" w:rsidRDefault="00925555" w:rsidP="002D0953">
            <w:pPr>
              <w:jc w:val="both"/>
              <w:rPr>
                <w:rFonts w:ascii="Arial" w:hAnsi="Arial" w:cs="Arial"/>
                <w:b/>
                <w:sz w:val="20"/>
                <w:szCs w:val="20"/>
              </w:rPr>
            </w:pPr>
          </w:p>
          <w:p w14:paraId="42EFFDDB" w14:textId="77777777" w:rsidR="00925555" w:rsidRDefault="00925555" w:rsidP="002D0953">
            <w:pPr>
              <w:jc w:val="both"/>
              <w:rPr>
                <w:rFonts w:ascii="Arial" w:hAnsi="Arial" w:cs="Arial"/>
                <w:b/>
                <w:sz w:val="20"/>
                <w:szCs w:val="20"/>
              </w:rPr>
            </w:pPr>
          </w:p>
          <w:p w14:paraId="604D31BF" w14:textId="699EDF83" w:rsidR="00925555" w:rsidRDefault="00925555" w:rsidP="002D0953">
            <w:pPr>
              <w:jc w:val="both"/>
              <w:rPr>
                <w:rFonts w:ascii="Arial" w:hAnsi="Arial" w:cs="Arial"/>
                <w:b/>
                <w:sz w:val="20"/>
                <w:szCs w:val="20"/>
              </w:rPr>
            </w:pPr>
          </w:p>
          <w:p w14:paraId="0EF18494" w14:textId="4D6007C8" w:rsidR="00E776CB" w:rsidRDefault="00E776CB" w:rsidP="002D0953">
            <w:pPr>
              <w:jc w:val="both"/>
              <w:rPr>
                <w:rFonts w:ascii="Arial" w:hAnsi="Arial" w:cs="Arial"/>
                <w:b/>
                <w:sz w:val="20"/>
                <w:szCs w:val="20"/>
              </w:rPr>
            </w:pPr>
          </w:p>
          <w:p w14:paraId="7817612A" w14:textId="77777777" w:rsidR="00E776CB" w:rsidRDefault="00E776CB" w:rsidP="002D0953">
            <w:pPr>
              <w:jc w:val="both"/>
              <w:rPr>
                <w:rFonts w:ascii="Arial" w:hAnsi="Arial" w:cs="Arial"/>
                <w:b/>
                <w:sz w:val="20"/>
                <w:szCs w:val="20"/>
              </w:rPr>
            </w:pPr>
          </w:p>
          <w:p w14:paraId="37A0B536" w14:textId="77777777" w:rsidR="00925555" w:rsidRDefault="00925555" w:rsidP="002D0953">
            <w:pPr>
              <w:jc w:val="both"/>
              <w:rPr>
                <w:rFonts w:ascii="Arial" w:hAnsi="Arial" w:cs="Arial"/>
                <w:b/>
                <w:sz w:val="20"/>
                <w:szCs w:val="20"/>
              </w:rPr>
            </w:pPr>
          </w:p>
          <w:p w14:paraId="369DDD8A" w14:textId="77777777" w:rsidR="00925555" w:rsidRDefault="00925555" w:rsidP="002D0953">
            <w:pPr>
              <w:jc w:val="both"/>
              <w:rPr>
                <w:rFonts w:ascii="Arial" w:hAnsi="Arial" w:cs="Arial"/>
                <w:b/>
                <w:sz w:val="20"/>
                <w:szCs w:val="20"/>
              </w:rPr>
            </w:pPr>
          </w:p>
          <w:p w14:paraId="7460BF20" w14:textId="6FFA86E2" w:rsidR="00925555" w:rsidRDefault="00925555" w:rsidP="002D0953">
            <w:pPr>
              <w:jc w:val="both"/>
              <w:rPr>
                <w:rFonts w:ascii="Arial" w:hAnsi="Arial" w:cs="Arial"/>
                <w:b/>
                <w:sz w:val="20"/>
                <w:szCs w:val="20"/>
              </w:rPr>
            </w:pPr>
            <w:r>
              <w:rPr>
                <w:rFonts w:ascii="Arial" w:hAnsi="Arial" w:cs="Arial"/>
                <w:b/>
                <w:sz w:val="20"/>
                <w:szCs w:val="20"/>
              </w:rPr>
              <w:t>KW</w:t>
            </w:r>
          </w:p>
        </w:tc>
      </w:tr>
      <w:tr w:rsidR="004B061E" w:rsidRPr="007B5D08" w14:paraId="0940E479" w14:textId="77777777" w:rsidTr="00437B71">
        <w:tc>
          <w:tcPr>
            <w:tcW w:w="781" w:type="dxa"/>
          </w:tcPr>
          <w:p w14:paraId="1C2BD0B6" w14:textId="501F5D42" w:rsidR="004B061E" w:rsidRDefault="004B061E" w:rsidP="00AE24FE">
            <w:pPr>
              <w:jc w:val="center"/>
              <w:rPr>
                <w:rFonts w:ascii="Arial" w:hAnsi="Arial" w:cs="Arial"/>
                <w:b/>
                <w:sz w:val="22"/>
                <w:szCs w:val="22"/>
              </w:rPr>
            </w:pPr>
            <w:r>
              <w:rPr>
                <w:rFonts w:ascii="Arial" w:hAnsi="Arial" w:cs="Arial"/>
                <w:b/>
                <w:sz w:val="22"/>
                <w:szCs w:val="22"/>
              </w:rPr>
              <w:t>18/12</w:t>
            </w:r>
          </w:p>
        </w:tc>
        <w:tc>
          <w:tcPr>
            <w:tcW w:w="8287" w:type="dxa"/>
          </w:tcPr>
          <w:p w14:paraId="586CFD38" w14:textId="5AFC80CC" w:rsidR="004B061E" w:rsidRPr="00BE3022" w:rsidRDefault="00BE3022" w:rsidP="004B061E">
            <w:pPr>
              <w:ind w:left="331" w:hanging="331"/>
              <w:rPr>
                <w:rFonts w:ascii="Arial" w:hAnsi="Arial" w:cs="Arial"/>
                <w:b/>
                <w:sz w:val="22"/>
                <w:szCs w:val="22"/>
              </w:rPr>
            </w:pPr>
            <w:r w:rsidRPr="00BE3022">
              <w:rPr>
                <w:rFonts w:ascii="Arial" w:hAnsi="Arial" w:cs="Arial"/>
                <w:b/>
                <w:sz w:val="22"/>
                <w:szCs w:val="22"/>
              </w:rPr>
              <w:t>OTHER COMMITTEE REPORTS/FEEDBACK</w:t>
            </w:r>
          </w:p>
          <w:p w14:paraId="7FEE012E" w14:textId="629AE09A" w:rsidR="004B061E" w:rsidRDefault="004B061E" w:rsidP="005927E8">
            <w:pPr>
              <w:ind w:left="331" w:hanging="331"/>
              <w:rPr>
                <w:rFonts w:ascii="Arial" w:hAnsi="Arial" w:cs="Arial"/>
                <w:b/>
                <w:sz w:val="22"/>
                <w:szCs w:val="22"/>
              </w:rPr>
            </w:pPr>
          </w:p>
          <w:p w14:paraId="6AA7605D" w14:textId="6E9DDFC9" w:rsidR="00BE3022" w:rsidRPr="00BE3022" w:rsidRDefault="00BE3022" w:rsidP="005927E8">
            <w:pPr>
              <w:ind w:left="331" w:hanging="331"/>
              <w:rPr>
                <w:rFonts w:ascii="Arial" w:hAnsi="Arial" w:cs="Arial"/>
                <w:sz w:val="22"/>
                <w:szCs w:val="22"/>
              </w:rPr>
            </w:pPr>
            <w:r w:rsidRPr="00BE3022">
              <w:rPr>
                <w:rFonts w:ascii="Arial" w:hAnsi="Arial" w:cs="Arial"/>
                <w:sz w:val="22"/>
                <w:szCs w:val="22"/>
              </w:rPr>
              <w:t xml:space="preserve">The Board </w:t>
            </w:r>
            <w:r w:rsidRPr="00BE3022">
              <w:rPr>
                <w:rFonts w:ascii="Arial" w:hAnsi="Arial" w:cs="Arial"/>
                <w:b/>
                <w:sz w:val="22"/>
                <w:szCs w:val="22"/>
              </w:rPr>
              <w:t>NOTED</w:t>
            </w:r>
            <w:r w:rsidRPr="00BE3022">
              <w:rPr>
                <w:rFonts w:ascii="Arial" w:hAnsi="Arial" w:cs="Arial"/>
                <w:sz w:val="22"/>
                <w:szCs w:val="22"/>
              </w:rPr>
              <w:t xml:space="preserve"> the minutes of:</w:t>
            </w:r>
          </w:p>
          <w:p w14:paraId="399F0287" w14:textId="77777777" w:rsidR="00BE3022" w:rsidRPr="00BE3022" w:rsidRDefault="00BE3022" w:rsidP="00BE3022">
            <w:pPr>
              <w:ind w:left="331" w:hanging="331"/>
              <w:rPr>
                <w:rFonts w:ascii="Arial" w:hAnsi="Arial" w:cs="Arial"/>
                <w:b/>
                <w:sz w:val="22"/>
                <w:szCs w:val="22"/>
              </w:rPr>
            </w:pPr>
          </w:p>
          <w:p w14:paraId="09680227" w14:textId="632E78E1" w:rsidR="00BE3022" w:rsidRPr="00BE3022" w:rsidRDefault="00BE3022" w:rsidP="00BE3022">
            <w:pPr>
              <w:pStyle w:val="ListParagraph"/>
              <w:numPr>
                <w:ilvl w:val="0"/>
                <w:numId w:val="17"/>
              </w:numPr>
              <w:ind w:left="466" w:hanging="397"/>
              <w:rPr>
                <w:rFonts w:ascii="Arial" w:hAnsi="Arial" w:cs="Arial"/>
                <w:sz w:val="22"/>
                <w:szCs w:val="22"/>
              </w:rPr>
            </w:pPr>
            <w:r w:rsidRPr="00BE3022">
              <w:rPr>
                <w:rFonts w:ascii="Arial" w:hAnsi="Arial" w:cs="Arial"/>
                <w:sz w:val="22"/>
                <w:szCs w:val="22"/>
              </w:rPr>
              <w:t>Education Committee – 6.11.17</w:t>
            </w:r>
          </w:p>
          <w:p w14:paraId="79532452" w14:textId="77777777" w:rsidR="00BE3022" w:rsidRDefault="00BE3022" w:rsidP="00BE3022">
            <w:pPr>
              <w:pStyle w:val="ListParagraph"/>
              <w:numPr>
                <w:ilvl w:val="0"/>
                <w:numId w:val="17"/>
              </w:numPr>
              <w:ind w:left="466" w:hanging="397"/>
              <w:rPr>
                <w:rFonts w:ascii="Arial" w:hAnsi="Arial" w:cs="Arial"/>
                <w:i/>
                <w:sz w:val="22"/>
                <w:szCs w:val="22"/>
              </w:rPr>
            </w:pPr>
            <w:r w:rsidRPr="00BE3022">
              <w:rPr>
                <w:rFonts w:ascii="Arial" w:hAnsi="Arial" w:cs="Arial"/>
                <w:sz w:val="22"/>
                <w:szCs w:val="22"/>
              </w:rPr>
              <w:t xml:space="preserve">Audit Committee –  22.11.17 </w:t>
            </w:r>
            <w:r w:rsidRPr="00BE3022">
              <w:rPr>
                <w:rFonts w:ascii="Arial" w:hAnsi="Arial" w:cs="Arial"/>
                <w:i/>
                <w:sz w:val="22"/>
                <w:szCs w:val="22"/>
              </w:rPr>
              <w:t>(unconfirmed)</w:t>
            </w:r>
          </w:p>
          <w:p w14:paraId="1B163725" w14:textId="77777777" w:rsidR="00BE3022" w:rsidRDefault="00BE3022" w:rsidP="00BE3022">
            <w:pPr>
              <w:rPr>
                <w:rFonts w:ascii="Arial" w:hAnsi="Arial" w:cs="Arial"/>
                <w:i/>
                <w:sz w:val="22"/>
                <w:szCs w:val="22"/>
              </w:rPr>
            </w:pPr>
          </w:p>
          <w:p w14:paraId="6B08F802" w14:textId="79419BA4" w:rsidR="00BE3022" w:rsidRPr="00BE3022" w:rsidRDefault="00BE3022" w:rsidP="00BE3022">
            <w:pPr>
              <w:rPr>
                <w:rFonts w:ascii="Arial" w:hAnsi="Arial" w:cs="Arial"/>
                <w:sz w:val="22"/>
                <w:szCs w:val="22"/>
              </w:rPr>
            </w:pPr>
            <w:r>
              <w:rPr>
                <w:rFonts w:ascii="Arial" w:hAnsi="Arial" w:cs="Arial"/>
                <w:sz w:val="22"/>
                <w:szCs w:val="22"/>
              </w:rPr>
              <w:t>a</w:t>
            </w:r>
            <w:r w:rsidRPr="00BE3022">
              <w:rPr>
                <w:rFonts w:ascii="Arial" w:hAnsi="Arial" w:cs="Arial"/>
                <w:sz w:val="22"/>
                <w:szCs w:val="22"/>
              </w:rPr>
              <w:t>nd received feedback from:</w:t>
            </w:r>
          </w:p>
          <w:p w14:paraId="14704742" w14:textId="77777777" w:rsidR="00BE3022" w:rsidRDefault="00BE3022" w:rsidP="00BE3022">
            <w:pPr>
              <w:rPr>
                <w:rFonts w:ascii="Arial" w:hAnsi="Arial" w:cs="Arial"/>
                <w:i/>
                <w:sz w:val="22"/>
                <w:szCs w:val="22"/>
              </w:rPr>
            </w:pPr>
          </w:p>
          <w:p w14:paraId="5C25B9CA" w14:textId="7F7AF3C6" w:rsidR="00BE3022" w:rsidRPr="00BE3022" w:rsidRDefault="00BE3022" w:rsidP="00BE3022">
            <w:pPr>
              <w:rPr>
                <w:rFonts w:ascii="Arial" w:hAnsi="Arial" w:cs="Arial"/>
                <w:b/>
                <w:sz w:val="22"/>
                <w:szCs w:val="22"/>
              </w:rPr>
            </w:pPr>
            <w:r w:rsidRPr="00BE3022">
              <w:rPr>
                <w:rFonts w:ascii="Arial" w:hAnsi="Arial" w:cs="Arial"/>
                <w:i/>
                <w:sz w:val="22"/>
                <w:szCs w:val="22"/>
              </w:rPr>
              <w:t xml:space="preserve"> </w:t>
            </w:r>
            <w:r w:rsidRPr="00BE3022">
              <w:rPr>
                <w:rFonts w:ascii="Arial" w:hAnsi="Arial" w:cs="Arial"/>
                <w:sz w:val="22"/>
                <w:szCs w:val="22"/>
              </w:rPr>
              <w:t>Education Committee – meeting on 31.1.18</w:t>
            </w:r>
          </w:p>
          <w:p w14:paraId="6E6F947A" w14:textId="38ACF3C1" w:rsidR="00BE3022" w:rsidRDefault="00BE3022" w:rsidP="00BE3022">
            <w:pPr>
              <w:ind w:left="331" w:hanging="331"/>
              <w:rPr>
                <w:rFonts w:ascii="Arial" w:hAnsi="Arial" w:cs="Arial"/>
                <w:b/>
                <w:sz w:val="22"/>
                <w:szCs w:val="22"/>
              </w:rPr>
            </w:pPr>
          </w:p>
          <w:p w14:paraId="5E0FF307" w14:textId="7ECE90A7" w:rsidR="002D7E4C" w:rsidRDefault="002D7E4C" w:rsidP="00BE3022">
            <w:pPr>
              <w:ind w:left="331" w:hanging="331"/>
              <w:rPr>
                <w:rFonts w:ascii="Arial" w:hAnsi="Arial" w:cs="Arial"/>
                <w:sz w:val="22"/>
                <w:szCs w:val="22"/>
              </w:rPr>
            </w:pPr>
            <w:r w:rsidRPr="002D7E4C">
              <w:rPr>
                <w:rFonts w:ascii="Arial" w:hAnsi="Arial" w:cs="Arial"/>
                <w:sz w:val="22"/>
                <w:szCs w:val="22"/>
              </w:rPr>
              <w:t>Main content has already been provided in previous item</w:t>
            </w:r>
            <w:r>
              <w:rPr>
                <w:rFonts w:ascii="Arial" w:hAnsi="Arial" w:cs="Arial"/>
                <w:b/>
                <w:sz w:val="22"/>
                <w:szCs w:val="22"/>
              </w:rPr>
              <w:t xml:space="preserve"> </w:t>
            </w:r>
            <w:r w:rsidRPr="002D7E4C">
              <w:rPr>
                <w:rFonts w:ascii="Arial" w:hAnsi="Arial" w:cs="Arial"/>
                <w:sz w:val="22"/>
                <w:szCs w:val="22"/>
              </w:rPr>
              <w:t>3.</w:t>
            </w:r>
          </w:p>
          <w:p w14:paraId="559041BD" w14:textId="3353BE56" w:rsidR="002D7E4C" w:rsidRDefault="002D7E4C" w:rsidP="00BE3022">
            <w:pPr>
              <w:ind w:left="331" w:hanging="331"/>
              <w:rPr>
                <w:rFonts w:ascii="Arial" w:hAnsi="Arial" w:cs="Arial"/>
                <w:sz w:val="22"/>
                <w:szCs w:val="22"/>
              </w:rPr>
            </w:pPr>
          </w:p>
          <w:p w14:paraId="2EB9B765" w14:textId="46C4F1F1" w:rsidR="002D7E4C" w:rsidRDefault="002D7E4C" w:rsidP="00754846">
            <w:pPr>
              <w:ind w:left="31"/>
              <w:rPr>
                <w:rFonts w:ascii="Arial" w:hAnsi="Arial" w:cs="Arial"/>
                <w:sz w:val="22"/>
                <w:szCs w:val="22"/>
              </w:rPr>
            </w:pPr>
            <w:r>
              <w:rPr>
                <w:rFonts w:ascii="Arial" w:hAnsi="Arial" w:cs="Arial"/>
                <w:sz w:val="22"/>
                <w:szCs w:val="22"/>
              </w:rPr>
              <w:t>Audit Committee – outstanding item on security and GDPR.  Quote for penetration test has come back at a revised figure of £7k but Board challenged this should be £5k or less.</w:t>
            </w:r>
          </w:p>
          <w:p w14:paraId="0C827482" w14:textId="1BB29F7F" w:rsidR="002D7E4C" w:rsidRDefault="002D7E4C" w:rsidP="00BE3022">
            <w:pPr>
              <w:ind w:left="331" w:hanging="331"/>
              <w:rPr>
                <w:rFonts w:ascii="Arial" w:hAnsi="Arial" w:cs="Arial"/>
                <w:sz w:val="22"/>
                <w:szCs w:val="22"/>
              </w:rPr>
            </w:pPr>
          </w:p>
          <w:p w14:paraId="2E9D9132" w14:textId="4BE505DD" w:rsidR="002D7E4C" w:rsidRDefault="002D7E4C" w:rsidP="00BE3022">
            <w:pPr>
              <w:ind w:left="331" w:hanging="331"/>
              <w:rPr>
                <w:rFonts w:ascii="Arial" w:hAnsi="Arial" w:cs="Arial"/>
                <w:sz w:val="22"/>
                <w:szCs w:val="22"/>
              </w:rPr>
            </w:pPr>
            <w:r>
              <w:rPr>
                <w:rFonts w:ascii="Arial" w:hAnsi="Arial" w:cs="Arial"/>
                <w:sz w:val="22"/>
                <w:szCs w:val="22"/>
              </w:rPr>
              <w:lastRenderedPageBreak/>
              <w:t>Receiving expert advice on GDPR which includes how to deal with student data.</w:t>
            </w:r>
          </w:p>
          <w:p w14:paraId="2C1EDE08" w14:textId="77777777" w:rsidR="00E776CB" w:rsidRPr="00BE3022" w:rsidRDefault="00E776CB" w:rsidP="00BE3022">
            <w:pPr>
              <w:ind w:left="331" w:hanging="331"/>
              <w:rPr>
                <w:rFonts w:ascii="Arial" w:hAnsi="Arial" w:cs="Arial"/>
                <w:b/>
                <w:sz w:val="22"/>
                <w:szCs w:val="22"/>
              </w:rPr>
            </w:pPr>
          </w:p>
          <w:p w14:paraId="57F28F96" w14:textId="48232C8F" w:rsidR="00BE3022" w:rsidRDefault="00BE3022" w:rsidP="005927E8">
            <w:pPr>
              <w:ind w:left="331" w:hanging="331"/>
              <w:rPr>
                <w:rFonts w:ascii="Arial" w:hAnsi="Arial" w:cs="Arial"/>
                <w:b/>
                <w:sz w:val="22"/>
                <w:szCs w:val="22"/>
              </w:rPr>
            </w:pPr>
          </w:p>
        </w:tc>
        <w:tc>
          <w:tcPr>
            <w:tcW w:w="1069" w:type="dxa"/>
          </w:tcPr>
          <w:p w14:paraId="0F7B538C" w14:textId="77777777" w:rsidR="004B061E" w:rsidRDefault="004B061E" w:rsidP="002D0953">
            <w:pPr>
              <w:jc w:val="both"/>
              <w:rPr>
                <w:rFonts w:ascii="Arial" w:hAnsi="Arial" w:cs="Arial"/>
                <w:b/>
                <w:sz w:val="20"/>
                <w:szCs w:val="20"/>
              </w:rPr>
            </w:pPr>
          </w:p>
        </w:tc>
      </w:tr>
      <w:tr w:rsidR="004B061E" w:rsidRPr="007B5D08" w14:paraId="058667F1" w14:textId="77777777" w:rsidTr="00437B71">
        <w:tc>
          <w:tcPr>
            <w:tcW w:w="781" w:type="dxa"/>
          </w:tcPr>
          <w:p w14:paraId="612EBEA9" w14:textId="5B5802E0" w:rsidR="005927E8" w:rsidRDefault="00A5558E" w:rsidP="00AE24FE">
            <w:pPr>
              <w:jc w:val="center"/>
              <w:rPr>
                <w:rFonts w:ascii="Arial" w:hAnsi="Arial" w:cs="Arial"/>
                <w:b/>
                <w:sz w:val="22"/>
                <w:szCs w:val="22"/>
              </w:rPr>
            </w:pPr>
            <w:r>
              <w:rPr>
                <w:rFonts w:ascii="Arial" w:hAnsi="Arial" w:cs="Arial"/>
                <w:b/>
                <w:sz w:val="22"/>
                <w:szCs w:val="22"/>
              </w:rPr>
              <w:t>1</w:t>
            </w:r>
            <w:r w:rsidR="004B061E">
              <w:rPr>
                <w:rFonts w:ascii="Arial" w:hAnsi="Arial" w:cs="Arial"/>
                <w:b/>
                <w:sz w:val="22"/>
                <w:szCs w:val="22"/>
              </w:rPr>
              <w:t>8/13</w:t>
            </w:r>
          </w:p>
        </w:tc>
        <w:tc>
          <w:tcPr>
            <w:tcW w:w="8287" w:type="dxa"/>
          </w:tcPr>
          <w:p w14:paraId="001F51DC" w14:textId="4F57A6DD" w:rsidR="00D53AEE" w:rsidRDefault="005927E8" w:rsidP="002D7E4C">
            <w:pPr>
              <w:ind w:left="331" w:hanging="331"/>
              <w:rPr>
                <w:rFonts w:ascii="Arial" w:hAnsi="Arial" w:cs="Arial"/>
                <w:b/>
                <w:sz w:val="22"/>
                <w:szCs w:val="22"/>
              </w:rPr>
            </w:pPr>
            <w:r w:rsidRPr="005927E8">
              <w:rPr>
                <w:rFonts w:ascii="Arial" w:hAnsi="Arial" w:cs="Arial"/>
                <w:b/>
                <w:sz w:val="22"/>
                <w:szCs w:val="22"/>
              </w:rPr>
              <w:t>ANY OTHER URG</w:t>
            </w:r>
            <w:r>
              <w:rPr>
                <w:rFonts w:ascii="Arial" w:hAnsi="Arial" w:cs="Arial"/>
                <w:b/>
                <w:sz w:val="22"/>
                <w:szCs w:val="22"/>
              </w:rPr>
              <w:t>E</w:t>
            </w:r>
            <w:r w:rsidRPr="005927E8">
              <w:rPr>
                <w:rFonts w:ascii="Arial" w:hAnsi="Arial" w:cs="Arial"/>
                <w:b/>
                <w:sz w:val="22"/>
                <w:szCs w:val="22"/>
              </w:rPr>
              <w:t>NT BUSINESS</w:t>
            </w:r>
          </w:p>
          <w:p w14:paraId="6E83D4F3" w14:textId="77777777" w:rsidR="00E776CB" w:rsidRDefault="00E776CB" w:rsidP="002D7E4C">
            <w:pPr>
              <w:ind w:left="331" w:hanging="331"/>
              <w:rPr>
                <w:rFonts w:ascii="Arial" w:hAnsi="Arial" w:cs="Arial"/>
                <w:b/>
                <w:sz w:val="22"/>
                <w:szCs w:val="22"/>
              </w:rPr>
            </w:pPr>
          </w:p>
          <w:p w14:paraId="70A95A81" w14:textId="0EE47C5E" w:rsidR="00E776CB" w:rsidRPr="00E776CB" w:rsidRDefault="00E776CB" w:rsidP="002D7E4C">
            <w:pPr>
              <w:ind w:left="331" w:hanging="331"/>
              <w:rPr>
                <w:rFonts w:ascii="Arial" w:hAnsi="Arial" w:cs="Arial"/>
                <w:sz w:val="22"/>
                <w:szCs w:val="22"/>
              </w:rPr>
            </w:pPr>
            <w:r w:rsidRPr="00E776CB">
              <w:rPr>
                <w:rFonts w:ascii="Arial" w:hAnsi="Arial" w:cs="Arial"/>
                <w:sz w:val="22"/>
                <w:szCs w:val="22"/>
              </w:rPr>
              <w:t>There was no further business</w:t>
            </w:r>
          </w:p>
          <w:p w14:paraId="5503E30C" w14:textId="77777777" w:rsidR="008E77A2" w:rsidRDefault="00AC656C" w:rsidP="00197A5F">
            <w:pPr>
              <w:ind w:left="34"/>
              <w:jc w:val="both"/>
              <w:rPr>
                <w:rFonts w:ascii="Arial" w:eastAsia="Calibri" w:hAnsi="Arial" w:cs="Arial"/>
                <w:sz w:val="22"/>
                <w:szCs w:val="22"/>
                <w:lang w:eastAsia="en-US"/>
              </w:rPr>
            </w:pPr>
            <w:r>
              <w:rPr>
                <w:rFonts w:ascii="Arial" w:eastAsia="Calibri" w:hAnsi="Arial" w:cs="Arial"/>
                <w:sz w:val="22"/>
                <w:szCs w:val="22"/>
                <w:lang w:eastAsia="en-US"/>
              </w:rPr>
              <w:t xml:space="preserve"> </w:t>
            </w:r>
          </w:p>
          <w:p w14:paraId="3EA0E6AE" w14:textId="77777777" w:rsidR="00E776CB" w:rsidRDefault="00E776CB" w:rsidP="00197A5F">
            <w:pPr>
              <w:ind w:left="34"/>
              <w:jc w:val="both"/>
              <w:rPr>
                <w:rFonts w:ascii="Arial" w:hAnsi="Arial" w:cs="Arial"/>
                <w:b/>
                <w:sz w:val="20"/>
                <w:szCs w:val="20"/>
              </w:rPr>
            </w:pPr>
          </w:p>
          <w:p w14:paraId="4C940C1C" w14:textId="63C60454" w:rsidR="00E776CB" w:rsidRDefault="00E776CB" w:rsidP="00197A5F">
            <w:pPr>
              <w:ind w:left="34"/>
              <w:jc w:val="both"/>
              <w:rPr>
                <w:rFonts w:ascii="Arial" w:hAnsi="Arial" w:cs="Arial"/>
                <w:b/>
                <w:sz w:val="20"/>
                <w:szCs w:val="20"/>
              </w:rPr>
            </w:pPr>
          </w:p>
        </w:tc>
        <w:tc>
          <w:tcPr>
            <w:tcW w:w="1069" w:type="dxa"/>
          </w:tcPr>
          <w:p w14:paraId="66A167EF" w14:textId="77777777" w:rsidR="005927E8" w:rsidRDefault="005927E8" w:rsidP="002D0953">
            <w:pPr>
              <w:jc w:val="both"/>
              <w:rPr>
                <w:rFonts w:ascii="Arial" w:hAnsi="Arial" w:cs="Arial"/>
                <w:b/>
                <w:sz w:val="20"/>
                <w:szCs w:val="20"/>
              </w:rPr>
            </w:pPr>
          </w:p>
          <w:p w14:paraId="3B63FA4E" w14:textId="77777777" w:rsidR="00197A5F" w:rsidRDefault="00197A5F" w:rsidP="002D0953">
            <w:pPr>
              <w:jc w:val="both"/>
              <w:rPr>
                <w:rFonts w:ascii="Arial" w:hAnsi="Arial" w:cs="Arial"/>
                <w:b/>
                <w:sz w:val="20"/>
                <w:szCs w:val="20"/>
              </w:rPr>
            </w:pPr>
          </w:p>
        </w:tc>
      </w:tr>
      <w:tr w:rsidR="004B061E" w:rsidRPr="007B5D08" w14:paraId="1BF170E4" w14:textId="77777777" w:rsidTr="00437B71">
        <w:tc>
          <w:tcPr>
            <w:tcW w:w="781" w:type="dxa"/>
          </w:tcPr>
          <w:p w14:paraId="104E47B8" w14:textId="77777777" w:rsidR="00701A88" w:rsidRDefault="00701A88" w:rsidP="003A6E85">
            <w:pPr>
              <w:jc w:val="center"/>
              <w:rPr>
                <w:rFonts w:ascii="Arial" w:hAnsi="Arial" w:cs="Arial"/>
                <w:b/>
                <w:sz w:val="22"/>
                <w:szCs w:val="22"/>
              </w:rPr>
            </w:pPr>
          </w:p>
        </w:tc>
        <w:tc>
          <w:tcPr>
            <w:tcW w:w="8287" w:type="dxa"/>
          </w:tcPr>
          <w:p w14:paraId="2622160B" w14:textId="77777777" w:rsidR="00701A88" w:rsidRPr="00701A88" w:rsidRDefault="00701A88" w:rsidP="005927E8">
            <w:pPr>
              <w:ind w:left="331" w:hanging="331"/>
              <w:rPr>
                <w:rFonts w:ascii="Arial" w:hAnsi="Arial" w:cs="Arial"/>
                <w:b/>
                <w:sz w:val="20"/>
                <w:szCs w:val="20"/>
              </w:rPr>
            </w:pPr>
          </w:p>
          <w:p w14:paraId="04B46051" w14:textId="2D9E2B93" w:rsidR="00701A88" w:rsidRPr="00701A88" w:rsidRDefault="00701A88" w:rsidP="00701A88">
            <w:pPr>
              <w:rPr>
                <w:rFonts w:ascii="Arial" w:hAnsi="Arial" w:cs="Arial"/>
                <w:sz w:val="20"/>
                <w:szCs w:val="20"/>
              </w:rPr>
            </w:pPr>
            <w:r w:rsidRPr="00701A88">
              <w:rPr>
                <w:rFonts w:ascii="Arial" w:hAnsi="Arial" w:cs="Arial"/>
                <w:b/>
                <w:sz w:val="20"/>
                <w:szCs w:val="20"/>
              </w:rPr>
              <w:t xml:space="preserve">Declaration of any further items to be treated as confidential:  </w:t>
            </w:r>
            <w:r w:rsidRPr="00701A88">
              <w:rPr>
                <w:rFonts w:ascii="Arial" w:hAnsi="Arial" w:cs="Arial"/>
                <w:sz w:val="20"/>
                <w:szCs w:val="20"/>
              </w:rPr>
              <w:t xml:space="preserve">There were no </w:t>
            </w:r>
            <w:r w:rsidR="00E776CB">
              <w:rPr>
                <w:rFonts w:ascii="Arial" w:hAnsi="Arial" w:cs="Arial"/>
                <w:sz w:val="20"/>
                <w:szCs w:val="20"/>
              </w:rPr>
              <w:t xml:space="preserve">extra </w:t>
            </w:r>
            <w:r w:rsidRPr="00701A88">
              <w:rPr>
                <w:rFonts w:ascii="Arial" w:hAnsi="Arial" w:cs="Arial"/>
                <w:sz w:val="20"/>
                <w:szCs w:val="20"/>
              </w:rPr>
              <w:t xml:space="preserve">items to </w:t>
            </w:r>
            <w:r w:rsidR="00C63C5E">
              <w:rPr>
                <w:rFonts w:ascii="Arial" w:hAnsi="Arial" w:cs="Arial"/>
                <w:sz w:val="20"/>
                <w:szCs w:val="20"/>
              </w:rPr>
              <w:t>b</w:t>
            </w:r>
            <w:r w:rsidRPr="00701A88">
              <w:rPr>
                <w:rFonts w:ascii="Arial" w:hAnsi="Arial" w:cs="Arial"/>
                <w:sz w:val="20"/>
                <w:szCs w:val="20"/>
              </w:rPr>
              <w:t>e so declared.</w:t>
            </w:r>
          </w:p>
          <w:p w14:paraId="16DFBF5F" w14:textId="77777777" w:rsidR="00701A88" w:rsidRPr="005927E8" w:rsidRDefault="00701A88" w:rsidP="005927E8">
            <w:pPr>
              <w:ind w:left="331" w:hanging="331"/>
              <w:rPr>
                <w:rFonts w:ascii="Arial" w:hAnsi="Arial" w:cs="Arial"/>
                <w:b/>
                <w:sz w:val="22"/>
                <w:szCs w:val="22"/>
              </w:rPr>
            </w:pPr>
          </w:p>
        </w:tc>
        <w:tc>
          <w:tcPr>
            <w:tcW w:w="1069" w:type="dxa"/>
          </w:tcPr>
          <w:p w14:paraId="20BD5EFA" w14:textId="77777777" w:rsidR="00701A88" w:rsidRDefault="00701A88" w:rsidP="002D0953">
            <w:pPr>
              <w:jc w:val="both"/>
              <w:rPr>
                <w:rFonts w:ascii="Arial" w:hAnsi="Arial" w:cs="Arial"/>
                <w:b/>
                <w:sz w:val="20"/>
                <w:szCs w:val="20"/>
              </w:rPr>
            </w:pPr>
          </w:p>
        </w:tc>
      </w:tr>
      <w:tr w:rsidR="004B061E" w:rsidRPr="007B5D08" w14:paraId="7A260D30" w14:textId="77777777" w:rsidTr="00437B71">
        <w:tc>
          <w:tcPr>
            <w:tcW w:w="781" w:type="dxa"/>
          </w:tcPr>
          <w:p w14:paraId="1884AD07" w14:textId="77777777" w:rsidR="00701A88" w:rsidRDefault="00701A88" w:rsidP="003A6E85">
            <w:pPr>
              <w:jc w:val="center"/>
              <w:rPr>
                <w:rFonts w:ascii="Arial" w:hAnsi="Arial" w:cs="Arial"/>
                <w:b/>
                <w:sz w:val="22"/>
                <w:szCs w:val="22"/>
              </w:rPr>
            </w:pPr>
          </w:p>
        </w:tc>
        <w:tc>
          <w:tcPr>
            <w:tcW w:w="8287" w:type="dxa"/>
          </w:tcPr>
          <w:p w14:paraId="34EEA2FC" w14:textId="77777777" w:rsidR="00701A88" w:rsidRDefault="00701A88" w:rsidP="005927E8">
            <w:pPr>
              <w:ind w:left="331" w:hanging="331"/>
              <w:rPr>
                <w:rFonts w:ascii="Arial" w:hAnsi="Arial" w:cs="Arial"/>
                <w:b/>
                <w:sz w:val="22"/>
                <w:szCs w:val="22"/>
              </w:rPr>
            </w:pPr>
          </w:p>
          <w:p w14:paraId="4B714D26" w14:textId="77777777" w:rsidR="00701A88" w:rsidRDefault="00701A88" w:rsidP="004B061E">
            <w:pPr>
              <w:rPr>
                <w:rFonts w:ascii="Arial" w:hAnsi="Arial" w:cs="Arial"/>
                <w:sz w:val="20"/>
                <w:szCs w:val="20"/>
              </w:rPr>
            </w:pPr>
            <w:r w:rsidRPr="00701A88">
              <w:rPr>
                <w:rFonts w:ascii="Arial" w:hAnsi="Arial" w:cs="Arial"/>
                <w:b/>
                <w:sz w:val="20"/>
                <w:szCs w:val="20"/>
              </w:rPr>
              <w:t xml:space="preserve">Date of Next Meeting:  </w:t>
            </w:r>
            <w:r w:rsidRPr="00701A88">
              <w:rPr>
                <w:rFonts w:ascii="Arial" w:hAnsi="Arial" w:cs="Arial"/>
                <w:sz w:val="20"/>
                <w:szCs w:val="20"/>
              </w:rPr>
              <w:t xml:space="preserve">Scheduled for </w:t>
            </w:r>
            <w:r w:rsidR="004B061E">
              <w:rPr>
                <w:rFonts w:ascii="Arial" w:hAnsi="Arial" w:cs="Arial"/>
                <w:sz w:val="20"/>
                <w:szCs w:val="20"/>
              </w:rPr>
              <w:t>14 March at 3.45pm</w:t>
            </w:r>
          </w:p>
          <w:p w14:paraId="5826CBAA" w14:textId="51A1E8EA" w:rsidR="004B061E" w:rsidRPr="005927E8" w:rsidRDefault="004B061E" w:rsidP="004B061E">
            <w:pPr>
              <w:rPr>
                <w:rFonts w:ascii="Arial" w:hAnsi="Arial" w:cs="Arial"/>
                <w:b/>
                <w:sz w:val="22"/>
                <w:szCs w:val="22"/>
              </w:rPr>
            </w:pPr>
          </w:p>
        </w:tc>
        <w:tc>
          <w:tcPr>
            <w:tcW w:w="1069" w:type="dxa"/>
          </w:tcPr>
          <w:p w14:paraId="636022DB" w14:textId="77777777" w:rsidR="00701A88" w:rsidRDefault="00701A88" w:rsidP="002D0953">
            <w:pPr>
              <w:jc w:val="both"/>
              <w:rPr>
                <w:rFonts w:ascii="Arial" w:hAnsi="Arial" w:cs="Arial"/>
                <w:b/>
                <w:sz w:val="20"/>
                <w:szCs w:val="20"/>
              </w:rPr>
            </w:pPr>
          </w:p>
        </w:tc>
      </w:tr>
      <w:bookmarkEnd w:id="0"/>
    </w:tbl>
    <w:p w14:paraId="20D4DE47" w14:textId="77777777" w:rsidR="008E77A2" w:rsidRDefault="008E77A2" w:rsidP="0097050B"/>
    <w:p w14:paraId="21601CBE" w14:textId="200EF8FD" w:rsidR="008E77A2" w:rsidRDefault="00C63C5E">
      <w:r>
        <w:rPr>
          <w:rFonts w:ascii="Arial" w:hAnsi="Arial" w:cs="Arial"/>
          <w:noProof/>
          <w:sz w:val="20"/>
          <w:szCs w:val="20"/>
        </w:rPr>
        <mc:AlternateContent>
          <mc:Choice Requires="wps">
            <w:drawing>
              <wp:anchor distT="0" distB="0" distL="114300" distR="114300" simplePos="0" relativeHeight="251660288" behindDoc="0" locked="0" layoutInCell="1" allowOverlap="1" wp14:anchorId="477D07EC" wp14:editId="22A5B683">
                <wp:simplePos x="0" y="0"/>
                <wp:positionH relativeFrom="column">
                  <wp:posOffset>619125</wp:posOffset>
                </wp:positionH>
                <wp:positionV relativeFrom="paragraph">
                  <wp:posOffset>237490</wp:posOffset>
                </wp:positionV>
                <wp:extent cx="4817745" cy="1296035"/>
                <wp:effectExtent l="0" t="0" r="2095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14:paraId="08D486DD" w14:textId="77777777" w:rsidR="00A3320F" w:rsidRPr="0057014F" w:rsidRDefault="00A3320F" w:rsidP="00C63C5E">
                            <w:pPr>
                              <w:jc w:val="both"/>
                              <w:rPr>
                                <w:rFonts w:ascii="Arial" w:hAnsi="Arial" w:cs="Arial"/>
                                <w:b/>
                                <w:sz w:val="20"/>
                                <w:szCs w:val="20"/>
                              </w:rPr>
                            </w:pPr>
                            <w:r w:rsidRPr="0057014F">
                              <w:rPr>
                                <w:rFonts w:ascii="Arial" w:hAnsi="Arial" w:cs="Arial"/>
                                <w:b/>
                                <w:sz w:val="20"/>
                                <w:szCs w:val="20"/>
                              </w:rPr>
                              <w:t>Confirmed as an accurate record:</w:t>
                            </w:r>
                          </w:p>
                          <w:p w14:paraId="5C469111" w14:textId="77777777" w:rsidR="00A3320F" w:rsidRDefault="00A3320F" w:rsidP="00C63C5E">
                            <w:pPr>
                              <w:jc w:val="both"/>
                              <w:rPr>
                                <w:rFonts w:ascii="Arial" w:hAnsi="Arial" w:cs="Arial"/>
                                <w:b/>
                                <w:sz w:val="16"/>
                                <w:szCs w:val="16"/>
                              </w:rPr>
                            </w:pPr>
                          </w:p>
                          <w:p w14:paraId="1A382FA4" w14:textId="77777777" w:rsidR="00A3320F" w:rsidRDefault="00A3320F" w:rsidP="00C63C5E">
                            <w:pPr>
                              <w:jc w:val="both"/>
                              <w:rPr>
                                <w:rFonts w:ascii="Arial" w:hAnsi="Arial" w:cs="Arial"/>
                                <w:b/>
                                <w:sz w:val="16"/>
                                <w:szCs w:val="16"/>
                              </w:rPr>
                            </w:pPr>
                          </w:p>
                          <w:p w14:paraId="788860B8" w14:textId="77777777" w:rsidR="00A3320F" w:rsidRDefault="00A3320F" w:rsidP="00C63C5E">
                            <w:pPr>
                              <w:jc w:val="both"/>
                              <w:rPr>
                                <w:rFonts w:ascii="Arial" w:hAnsi="Arial" w:cs="Arial"/>
                                <w:b/>
                                <w:sz w:val="16"/>
                                <w:szCs w:val="16"/>
                              </w:rPr>
                            </w:pPr>
                          </w:p>
                          <w:p w14:paraId="22F37140" w14:textId="77777777" w:rsidR="00A3320F" w:rsidRPr="007B5D08" w:rsidRDefault="00A3320F"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14:paraId="704C6835" w14:textId="77777777" w:rsidR="00A3320F" w:rsidRDefault="00A3320F" w:rsidP="00C63C5E">
                            <w:pPr>
                              <w:rPr>
                                <w:rFonts w:ascii="Arial" w:hAnsi="Arial" w:cs="Arial"/>
                                <w:i/>
                                <w:sz w:val="20"/>
                                <w:szCs w:val="20"/>
                              </w:rPr>
                            </w:pPr>
                            <w:r w:rsidRPr="007B5D08">
                              <w:rPr>
                                <w:rFonts w:ascii="Arial" w:hAnsi="Arial" w:cs="Arial"/>
                                <w:i/>
                                <w:sz w:val="20"/>
                                <w:szCs w:val="20"/>
                              </w:rPr>
                              <w:t>(Chair)</w:t>
                            </w:r>
                          </w:p>
                          <w:p w14:paraId="3E46AFCA" w14:textId="77777777" w:rsidR="00A3320F" w:rsidRDefault="00A3320F" w:rsidP="00C63C5E">
                            <w:pPr>
                              <w:rPr>
                                <w:rFonts w:ascii="Arial" w:hAnsi="Arial" w:cs="Arial"/>
                                <w:i/>
                                <w:sz w:val="20"/>
                                <w:szCs w:val="20"/>
                              </w:rPr>
                            </w:pPr>
                          </w:p>
                          <w:p w14:paraId="38D2C002" w14:textId="77777777" w:rsidR="00A3320F" w:rsidRDefault="00A3320F" w:rsidP="00C63C5E">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D07EC" id="_x0000_s1027" type="#_x0000_t202" style="position:absolute;margin-left:48.75pt;margin-top:18.7pt;width:379.3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wLQIAAFg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">
                <v:textbox>
                  <w:txbxContent>
                    <w:p w14:paraId="08D486DD" w14:textId="77777777" w:rsidR="00A3320F" w:rsidRPr="0057014F" w:rsidRDefault="00A3320F" w:rsidP="00C63C5E">
                      <w:pPr>
                        <w:jc w:val="both"/>
                        <w:rPr>
                          <w:rFonts w:ascii="Arial" w:hAnsi="Arial" w:cs="Arial"/>
                          <w:b/>
                          <w:sz w:val="20"/>
                          <w:szCs w:val="20"/>
                        </w:rPr>
                      </w:pPr>
                      <w:r w:rsidRPr="0057014F">
                        <w:rPr>
                          <w:rFonts w:ascii="Arial" w:hAnsi="Arial" w:cs="Arial"/>
                          <w:b/>
                          <w:sz w:val="20"/>
                          <w:szCs w:val="20"/>
                        </w:rPr>
                        <w:t>Confirmed as an accurate record:</w:t>
                      </w:r>
                    </w:p>
                    <w:p w14:paraId="5C469111" w14:textId="77777777" w:rsidR="00A3320F" w:rsidRDefault="00A3320F" w:rsidP="00C63C5E">
                      <w:pPr>
                        <w:jc w:val="both"/>
                        <w:rPr>
                          <w:rFonts w:ascii="Arial" w:hAnsi="Arial" w:cs="Arial"/>
                          <w:b/>
                          <w:sz w:val="16"/>
                          <w:szCs w:val="16"/>
                        </w:rPr>
                      </w:pPr>
                    </w:p>
                    <w:p w14:paraId="1A382FA4" w14:textId="77777777" w:rsidR="00A3320F" w:rsidRDefault="00A3320F" w:rsidP="00C63C5E">
                      <w:pPr>
                        <w:jc w:val="both"/>
                        <w:rPr>
                          <w:rFonts w:ascii="Arial" w:hAnsi="Arial" w:cs="Arial"/>
                          <w:b/>
                          <w:sz w:val="16"/>
                          <w:szCs w:val="16"/>
                        </w:rPr>
                      </w:pPr>
                    </w:p>
                    <w:p w14:paraId="788860B8" w14:textId="77777777" w:rsidR="00A3320F" w:rsidRDefault="00A3320F" w:rsidP="00C63C5E">
                      <w:pPr>
                        <w:jc w:val="both"/>
                        <w:rPr>
                          <w:rFonts w:ascii="Arial" w:hAnsi="Arial" w:cs="Arial"/>
                          <w:b/>
                          <w:sz w:val="16"/>
                          <w:szCs w:val="16"/>
                        </w:rPr>
                      </w:pPr>
                    </w:p>
                    <w:p w14:paraId="22F37140" w14:textId="77777777" w:rsidR="00A3320F" w:rsidRPr="007B5D08" w:rsidRDefault="00A3320F"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14:paraId="704C6835" w14:textId="77777777" w:rsidR="00A3320F" w:rsidRDefault="00A3320F" w:rsidP="00C63C5E">
                      <w:pPr>
                        <w:rPr>
                          <w:rFonts w:ascii="Arial" w:hAnsi="Arial" w:cs="Arial"/>
                          <w:i/>
                          <w:sz w:val="20"/>
                          <w:szCs w:val="20"/>
                        </w:rPr>
                      </w:pPr>
                      <w:r w:rsidRPr="007B5D08">
                        <w:rPr>
                          <w:rFonts w:ascii="Arial" w:hAnsi="Arial" w:cs="Arial"/>
                          <w:i/>
                          <w:sz w:val="20"/>
                          <w:szCs w:val="20"/>
                        </w:rPr>
                        <w:t>(Chair)</w:t>
                      </w:r>
                    </w:p>
                    <w:p w14:paraId="3E46AFCA" w14:textId="77777777" w:rsidR="00A3320F" w:rsidRDefault="00A3320F" w:rsidP="00C63C5E">
                      <w:pPr>
                        <w:rPr>
                          <w:rFonts w:ascii="Arial" w:hAnsi="Arial" w:cs="Arial"/>
                          <w:i/>
                          <w:sz w:val="20"/>
                          <w:szCs w:val="20"/>
                        </w:rPr>
                      </w:pPr>
                    </w:p>
                    <w:p w14:paraId="38D2C002" w14:textId="77777777" w:rsidR="00A3320F" w:rsidRDefault="00A3320F" w:rsidP="00C63C5E">
                      <w:r w:rsidRPr="007B5D08">
                        <w:rPr>
                          <w:rFonts w:ascii="Arial" w:hAnsi="Arial" w:cs="Arial"/>
                          <w:b/>
                          <w:sz w:val="20"/>
                          <w:szCs w:val="20"/>
                        </w:rPr>
                        <w:t>Date…………………</w:t>
                      </w:r>
                      <w:r>
                        <w:rPr>
                          <w:rFonts w:ascii="Arial" w:hAnsi="Arial" w:cs="Arial"/>
                          <w:b/>
                          <w:sz w:val="20"/>
                          <w:szCs w:val="20"/>
                        </w:rPr>
                        <w:t>……………………………………………………………………</w:t>
                      </w:r>
                    </w:p>
                  </w:txbxContent>
                </v:textbox>
              </v:shape>
            </w:pict>
          </mc:Fallback>
        </mc:AlternateContent>
      </w:r>
      <w:bookmarkStart w:id="1" w:name="_GoBack"/>
      <w:bookmarkEnd w:id="1"/>
    </w:p>
    <w:sectPr w:rsidR="008E77A2" w:rsidSect="002873B7">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9347" w14:textId="77777777" w:rsidR="00A3320F" w:rsidRDefault="00A3320F" w:rsidP="004161EB">
      <w:r>
        <w:separator/>
      </w:r>
    </w:p>
  </w:endnote>
  <w:endnote w:type="continuationSeparator" w:id="0">
    <w:p w14:paraId="33E999D5" w14:textId="77777777" w:rsidR="00A3320F" w:rsidRDefault="00A3320F"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FBA4" w14:textId="77777777" w:rsidR="00A3320F" w:rsidRDefault="00A3320F" w:rsidP="00323DCC">
    <w:pPr>
      <w:pStyle w:val="Footer"/>
      <w:rPr>
        <w:rFonts w:ascii="Arial" w:hAnsi="Arial" w:cs="Arial"/>
        <w:b/>
        <w:sz w:val="16"/>
        <w:szCs w:val="16"/>
      </w:rPr>
    </w:pPr>
  </w:p>
  <w:p w14:paraId="56D569D7" w14:textId="77777777" w:rsidR="00A3320F" w:rsidRDefault="00A3320F"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17E91EE4" wp14:editId="6552C7AC">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14:paraId="544A3DD6" w14:textId="356C59AE" w:rsidR="00A3320F" w:rsidRPr="00211CD9" w:rsidRDefault="00A3320F"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7 February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A939EB">
      <w:rPr>
        <w:rFonts w:ascii="Arial" w:hAnsi="Arial" w:cs="Arial"/>
        <w:noProof/>
        <w:sz w:val="16"/>
        <w:szCs w:val="16"/>
      </w:rPr>
      <w:t>9</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A939EB">
      <w:rPr>
        <w:rFonts w:ascii="Arial" w:hAnsi="Arial" w:cs="Arial"/>
        <w:noProof/>
        <w:sz w:val="16"/>
        <w:szCs w:val="16"/>
      </w:rPr>
      <w:t>9</w:t>
    </w:r>
    <w:r w:rsidRPr="00211CD9">
      <w:rPr>
        <w:rFonts w:ascii="Arial" w:hAnsi="Arial" w:cs="Arial"/>
        <w:sz w:val="16"/>
        <w:szCs w:val="16"/>
      </w:rPr>
      <w:fldChar w:fldCharType="end"/>
    </w:r>
  </w:p>
  <w:p w14:paraId="3F3327B0" w14:textId="77777777" w:rsidR="00A3320F" w:rsidRDefault="00A33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9670" w14:textId="77777777" w:rsidR="00A3320F" w:rsidRDefault="00A3320F" w:rsidP="005B57B0">
    <w:pPr>
      <w:pStyle w:val="Footer"/>
      <w:rPr>
        <w:rFonts w:ascii="Arial" w:hAnsi="Arial" w:cs="Arial"/>
        <w:b/>
        <w:sz w:val="16"/>
        <w:szCs w:val="16"/>
      </w:rPr>
    </w:pPr>
  </w:p>
  <w:p w14:paraId="52E61416" w14:textId="77777777" w:rsidR="00A3320F" w:rsidRDefault="00A3320F" w:rsidP="005B57B0">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4896" behindDoc="0" locked="0" layoutInCell="1" allowOverlap="1" wp14:anchorId="33C31030" wp14:editId="5D50E132">
              <wp:simplePos x="0" y="0"/>
              <wp:positionH relativeFrom="column">
                <wp:posOffset>30480</wp:posOffset>
              </wp:positionH>
              <wp:positionV relativeFrom="paragraph">
                <wp:posOffset>41274</wp:posOffset>
              </wp:positionV>
              <wp:extent cx="62369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012B"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kU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ZZDpbPIJodPAlpBgSjXX+M9cdCkaJJXCOwOT47HwgQoohJNyj9EZI&#10;GcWWCvXAdpE+pDHDaSlY8IY4Z/e7Slp0JGFe4hfLAs99mNUHxSJaywlbX21PhLzYcLtUAQ9qAT5X&#10;6zIQPxbpYj1fz/NRPpmtR3la16NPmyofzTbZ40M9rauqzn4GalletIIxrgK7YTiz/O/Evz6Ty1jd&#10;xvPWh+Q9emwYkB3+kXQUM+h3mYSdZuetHUSGeYzB17cTBv5+D/b9C1/9Ag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AzEbkUEgIA&#10;ACkEAAAOAAAAAAAAAAAAAAAAAC4CAABkcnMvZTJvRG9jLnhtbFBLAQItABQABgAIAAAAIQAKKoGJ&#10;2QAAAAUBAAAPAAAAAAAAAAAAAAAAAGwEAABkcnMvZG93bnJldi54bWxQSwUGAAAAAAQABADzAAAA&#10;cgUAAAAA&#10;" strokeweight="1.5pt"/>
          </w:pict>
        </mc:Fallback>
      </mc:AlternateContent>
    </w:r>
  </w:p>
  <w:p w14:paraId="5F9D822E" w14:textId="30018555" w:rsidR="00A3320F" w:rsidRPr="00211CD9" w:rsidRDefault="00A3320F" w:rsidP="005B57B0">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7 February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A939EB">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A939EB">
      <w:rPr>
        <w:rFonts w:ascii="Arial" w:hAnsi="Arial" w:cs="Arial"/>
        <w:noProof/>
        <w:sz w:val="16"/>
        <w:szCs w:val="16"/>
      </w:rPr>
      <w:t>9</w:t>
    </w:r>
    <w:r w:rsidRPr="00211CD9">
      <w:rPr>
        <w:rFonts w:ascii="Arial" w:hAnsi="Arial" w:cs="Arial"/>
        <w:sz w:val="16"/>
        <w:szCs w:val="16"/>
      </w:rPr>
      <w:fldChar w:fldCharType="end"/>
    </w:r>
  </w:p>
  <w:p w14:paraId="38981805" w14:textId="77777777" w:rsidR="00A3320F" w:rsidRDefault="00A3320F" w:rsidP="005B57B0">
    <w:pPr>
      <w:pStyle w:val="Footer"/>
    </w:pPr>
  </w:p>
  <w:p w14:paraId="3DDE5494" w14:textId="77777777" w:rsidR="00A3320F" w:rsidRDefault="00A3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DCCA7" w14:textId="77777777" w:rsidR="00A3320F" w:rsidRDefault="00A3320F" w:rsidP="004161EB">
      <w:r>
        <w:separator/>
      </w:r>
    </w:p>
  </w:footnote>
  <w:footnote w:type="continuationSeparator" w:id="0">
    <w:p w14:paraId="099848DE" w14:textId="77777777" w:rsidR="00A3320F" w:rsidRDefault="00A3320F"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2E6C" w14:textId="04970F89" w:rsidR="00A3320F" w:rsidRDefault="00441635"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Confirmed</w:t>
    </w:r>
  </w:p>
  <w:p w14:paraId="24C4E151" w14:textId="77777777" w:rsidR="00A3320F" w:rsidRPr="00450FB2" w:rsidRDefault="00A3320F"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69684BC9" wp14:editId="6130603E">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14:paraId="3004B279" w14:textId="77777777" w:rsidR="00A3320F" w:rsidRPr="00450FB2" w:rsidRDefault="00A3320F"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30FB" w14:textId="221F23FF" w:rsidR="00A3320F" w:rsidRPr="005B57B0" w:rsidRDefault="00441635" w:rsidP="005B57B0">
    <w:pPr>
      <w:pStyle w:val="Header"/>
      <w:jc w:val="center"/>
      <w:rPr>
        <w:rFonts w:ascii="Arial" w:hAnsi="Arial" w:cs="Arial"/>
        <w:b/>
        <w:i/>
        <w:sz w:val="20"/>
        <w:szCs w:val="20"/>
      </w:rPr>
    </w:pPr>
    <w:r>
      <w:rPr>
        <w:rFonts w:ascii="Arial" w:hAnsi="Arial" w:cs="Arial"/>
        <w:b/>
        <w:i/>
        <w:sz w:val="20"/>
        <w:szCs w:val="20"/>
      </w:rPr>
      <w:t>Confirmed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5BC"/>
    <w:multiLevelType w:val="hybridMultilevel"/>
    <w:tmpl w:val="5E22AA34"/>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1" w15:restartNumberingAfterBreak="0">
    <w:nsid w:val="14CC0FF8"/>
    <w:multiLevelType w:val="hybridMultilevel"/>
    <w:tmpl w:val="B3C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478E"/>
    <w:multiLevelType w:val="hybridMultilevel"/>
    <w:tmpl w:val="8A2A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F4A36"/>
    <w:multiLevelType w:val="hybridMultilevel"/>
    <w:tmpl w:val="5AB6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A4F75"/>
    <w:multiLevelType w:val="hybridMultilevel"/>
    <w:tmpl w:val="C284E462"/>
    <w:lvl w:ilvl="0" w:tplc="0A221D5C">
      <w:start w:val="1"/>
      <w:numFmt w:val="lowerLetter"/>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1D6F6C80"/>
    <w:multiLevelType w:val="hybridMultilevel"/>
    <w:tmpl w:val="EC8EA53C"/>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6" w15:restartNumberingAfterBreak="0">
    <w:nsid w:val="1E972E61"/>
    <w:multiLevelType w:val="hybridMultilevel"/>
    <w:tmpl w:val="CCCEB14A"/>
    <w:lvl w:ilvl="0" w:tplc="099ADE5A">
      <w:start w:val="1"/>
      <w:numFmt w:val="lowerLetter"/>
      <w:lvlText w:val="%1)"/>
      <w:lvlJc w:val="left"/>
      <w:pPr>
        <w:ind w:left="289" w:hanging="360"/>
      </w:pPr>
      <w:rPr>
        <w:rFonts w:hint="default"/>
        <w:b/>
      </w:rPr>
    </w:lvl>
    <w:lvl w:ilvl="1" w:tplc="08090001">
      <w:start w:val="1"/>
      <w:numFmt w:val="bullet"/>
      <w:lvlText w:val=""/>
      <w:lvlJc w:val="left"/>
      <w:pPr>
        <w:ind w:left="1009" w:hanging="360"/>
      </w:pPr>
      <w:rPr>
        <w:rFonts w:ascii="Symbol" w:hAnsi="Symbol" w:hint="default"/>
      </w:rPr>
    </w:lvl>
    <w:lvl w:ilvl="2" w:tplc="0809001B" w:tentative="1">
      <w:start w:val="1"/>
      <w:numFmt w:val="lowerRoman"/>
      <w:lvlText w:val="%3."/>
      <w:lvlJc w:val="right"/>
      <w:pPr>
        <w:ind w:left="1729" w:hanging="180"/>
      </w:pPr>
    </w:lvl>
    <w:lvl w:ilvl="3" w:tplc="0809000F" w:tentative="1">
      <w:start w:val="1"/>
      <w:numFmt w:val="decimal"/>
      <w:lvlText w:val="%4."/>
      <w:lvlJc w:val="left"/>
      <w:pPr>
        <w:ind w:left="2449" w:hanging="360"/>
      </w:pPr>
    </w:lvl>
    <w:lvl w:ilvl="4" w:tplc="08090019" w:tentative="1">
      <w:start w:val="1"/>
      <w:numFmt w:val="lowerLetter"/>
      <w:lvlText w:val="%5."/>
      <w:lvlJc w:val="left"/>
      <w:pPr>
        <w:ind w:left="3169" w:hanging="360"/>
      </w:pPr>
    </w:lvl>
    <w:lvl w:ilvl="5" w:tplc="0809001B" w:tentative="1">
      <w:start w:val="1"/>
      <w:numFmt w:val="lowerRoman"/>
      <w:lvlText w:val="%6."/>
      <w:lvlJc w:val="right"/>
      <w:pPr>
        <w:ind w:left="3889" w:hanging="180"/>
      </w:pPr>
    </w:lvl>
    <w:lvl w:ilvl="6" w:tplc="0809000F" w:tentative="1">
      <w:start w:val="1"/>
      <w:numFmt w:val="decimal"/>
      <w:lvlText w:val="%7."/>
      <w:lvlJc w:val="left"/>
      <w:pPr>
        <w:ind w:left="4609" w:hanging="360"/>
      </w:pPr>
    </w:lvl>
    <w:lvl w:ilvl="7" w:tplc="08090019" w:tentative="1">
      <w:start w:val="1"/>
      <w:numFmt w:val="lowerLetter"/>
      <w:lvlText w:val="%8."/>
      <w:lvlJc w:val="left"/>
      <w:pPr>
        <w:ind w:left="5329" w:hanging="360"/>
      </w:pPr>
    </w:lvl>
    <w:lvl w:ilvl="8" w:tplc="0809001B" w:tentative="1">
      <w:start w:val="1"/>
      <w:numFmt w:val="lowerRoman"/>
      <w:lvlText w:val="%9."/>
      <w:lvlJc w:val="right"/>
      <w:pPr>
        <w:ind w:left="6049" w:hanging="180"/>
      </w:pPr>
    </w:lvl>
  </w:abstractNum>
  <w:abstractNum w:abstractNumId="7" w15:restartNumberingAfterBreak="0">
    <w:nsid w:val="1F4C66D2"/>
    <w:multiLevelType w:val="hybridMultilevel"/>
    <w:tmpl w:val="A71C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92112EE"/>
    <w:multiLevelType w:val="hybridMultilevel"/>
    <w:tmpl w:val="E048C62E"/>
    <w:lvl w:ilvl="0" w:tplc="758E3E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32451"/>
    <w:multiLevelType w:val="hybridMultilevel"/>
    <w:tmpl w:val="F4B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2794C"/>
    <w:multiLevelType w:val="hybridMultilevel"/>
    <w:tmpl w:val="ABE01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A5FBB"/>
    <w:multiLevelType w:val="hybridMultilevel"/>
    <w:tmpl w:val="688A050A"/>
    <w:lvl w:ilvl="0" w:tplc="BA0C167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B37D7"/>
    <w:multiLevelType w:val="hybridMultilevel"/>
    <w:tmpl w:val="FF18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A2EFD"/>
    <w:multiLevelType w:val="hybridMultilevel"/>
    <w:tmpl w:val="A1A254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3DFE7448"/>
    <w:multiLevelType w:val="hybridMultilevel"/>
    <w:tmpl w:val="614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E0790"/>
    <w:multiLevelType w:val="hybridMultilevel"/>
    <w:tmpl w:val="9BA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5765B"/>
    <w:multiLevelType w:val="hybridMultilevel"/>
    <w:tmpl w:val="C766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44819"/>
    <w:multiLevelType w:val="hybridMultilevel"/>
    <w:tmpl w:val="4352EC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E21D5B"/>
    <w:multiLevelType w:val="hybridMultilevel"/>
    <w:tmpl w:val="D6200A92"/>
    <w:lvl w:ilvl="0" w:tplc="E5520AA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9F7133E"/>
    <w:multiLevelType w:val="hybridMultilevel"/>
    <w:tmpl w:val="C62C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F73C2"/>
    <w:multiLevelType w:val="hybridMultilevel"/>
    <w:tmpl w:val="30ACC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E94D87"/>
    <w:multiLevelType w:val="hybridMultilevel"/>
    <w:tmpl w:val="D34A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13E3A"/>
    <w:multiLevelType w:val="hybridMultilevel"/>
    <w:tmpl w:val="D18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0"/>
  </w:num>
  <w:num w:numId="4">
    <w:abstractNumId w:val="13"/>
  </w:num>
  <w:num w:numId="5">
    <w:abstractNumId w:val="10"/>
  </w:num>
  <w:num w:numId="6">
    <w:abstractNumId w:val="12"/>
  </w:num>
  <w:num w:numId="7">
    <w:abstractNumId w:val="22"/>
  </w:num>
  <w:num w:numId="8">
    <w:abstractNumId w:val="6"/>
  </w:num>
  <w:num w:numId="9">
    <w:abstractNumId w:val="5"/>
  </w:num>
  <w:num w:numId="10">
    <w:abstractNumId w:val="0"/>
  </w:num>
  <w:num w:numId="11">
    <w:abstractNumId w:val="9"/>
  </w:num>
  <w:num w:numId="12">
    <w:abstractNumId w:val="19"/>
  </w:num>
  <w:num w:numId="13">
    <w:abstractNumId w:val="7"/>
  </w:num>
  <w:num w:numId="14">
    <w:abstractNumId w:val="2"/>
  </w:num>
  <w:num w:numId="15">
    <w:abstractNumId w:val="17"/>
  </w:num>
  <w:num w:numId="16">
    <w:abstractNumId w:val="18"/>
  </w:num>
  <w:num w:numId="17">
    <w:abstractNumId w:val="11"/>
  </w:num>
  <w:num w:numId="18">
    <w:abstractNumId w:val="14"/>
  </w:num>
  <w:num w:numId="19">
    <w:abstractNumId w:val="21"/>
  </w:num>
  <w:num w:numId="20">
    <w:abstractNumId w:val="1"/>
  </w:num>
  <w:num w:numId="21">
    <w:abstractNumId w:val="3"/>
  </w:num>
  <w:num w:numId="22">
    <w:abstractNumId w:val="15"/>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D3E"/>
    <w:rsid w:val="00014C7E"/>
    <w:rsid w:val="00014D7B"/>
    <w:rsid w:val="000154E3"/>
    <w:rsid w:val="0001567D"/>
    <w:rsid w:val="00015692"/>
    <w:rsid w:val="00016D74"/>
    <w:rsid w:val="00020DE3"/>
    <w:rsid w:val="000212FB"/>
    <w:rsid w:val="00021D6C"/>
    <w:rsid w:val="000221A6"/>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23F5"/>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730"/>
    <w:rsid w:val="00060B9E"/>
    <w:rsid w:val="00060BCB"/>
    <w:rsid w:val="00062B88"/>
    <w:rsid w:val="0006427E"/>
    <w:rsid w:val="00064C86"/>
    <w:rsid w:val="0006598D"/>
    <w:rsid w:val="00065FCE"/>
    <w:rsid w:val="00067567"/>
    <w:rsid w:val="00067DE8"/>
    <w:rsid w:val="00070382"/>
    <w:rsid w:val="0007196B"/>
    <w:rsid w:val="00071B11"/>
    <w:rsid w:val="0007215A"/>
    <w:rsid w:val="00072413"/>
    <w:rsid w:val="00072635"/>
    <w:rsid w:val="000752B0"/>
    <w:rsid w:val="00075ADD"/>
    <w:rsid w:val="00076586"/>
    <w:rsid w:val="00077387"/>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1EF"/>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51F"/>
    <w:rsid w:val="000C2859"/>
    <w:rsid w:val="000C2D6A"/>
    <w:rsid w:val="000C2E25"/>
    <w:rsid w:val="000C345F"/>
    <w:rsid w:val="000C3675"/>
    <w:rsid w:val="000C456A"/>
    <w:rsid w:val="000C46AA"/>
    <w:rsid w:val="000C4855"/>
    <w:rsid w:val="000C4E62"/>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D2"/>
    <w:rsid w:val="000F08F0"/>
    <w:rsid w:val="000F09A4"/>
    <w:rsid w:val="000F0F3C"/>
    <w:rsid w:val="000F3CB9"/>
    <w:rsid w:val="000F5285"/>
    <w:rsid w:val="000F6219"/>
    <w:rsid w:val="000F6668"/>
    <w:rsid w:val="0010068C"/>
    <w:rsid w:val="00100DF2"/>
    <w:rsid w:val="00101029"/>
    <w:rsid w:val="0010103C"/>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AA7"/>
    <w:rsid w:val="00133D69"/>
    <w:rsid w:val="00134D54"/>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867C6"/>
    <w:rsid w:val="00190101"/>
    <w:rsid w:val="00190D97"/>
    <w:rsid w:val="00191ADA"/>
    <w:rsid w:val="00192421"/>
    <w:rsid w:val="001931B5"/>
    <w:rsid w:val="00193B11"/>
    <w:rsid w:val="00194696"/>
    <w:rsid w:val="00196D2B"/>
    <w:rsid w:val="00196F89"/>
    <w:rsid w:val="00197224"/>
    <w:rsid w:val="00197A5F"/>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2117"/>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E7A63"/>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25D"/>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49"/>
    <w:rsid w:val="00225C5D"/>
    <w:rsid w:val="002273FB"/>
    <w:rsid w:val="00230E92"/>
    <w:rsid w:val="0023116A"/>
    <w:rsid w:val="00231252"/>
    <w:rsid w:val="0023125B"/>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473ED"/>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3B7"/>
    <w:rsid w:val="00287EB7"/>
    <w:rsid w:val="002909C0"/>
    <w:rsid w:val="00290AB1"/>
    <w:rsid w:val="002919FC"/>
    <w:rsid w:val="00292225"/>
    <w:rsid w:val="00292BCD"/>
    <w:rsid w:val="002930E1"/>
    <w:rsid w:val="0029370D"/>
    <w:rsid w:val="00295584"/>
    <w:rsid w:val="0029653E"/>
    <w:rsid w:val="002966F5"/>
    <w:rsid w:val="00296B27"/>
    <w:rsid w:val="002971CF"/>
    <w:rsid w:val="002977E0"/>
    <w:rsid w:val="002A0931"/>
    <w:rsid w:val="002A0FFC"/>
    <w:rsid w:val="002A123C"/>
    <w:rsid w:val="002A2795"/>
    <w:rsid w:val="002A2A56"/>
    <w:rsid w:val="002A4109"/>
    <w:rsid w:val="002A4A58"/>
    <w:rsid w:val="002A4B5B"/>
    <w:rsid w:val="002A4C41"/>
    <w:rsid w:val="002A552C"/>
    <w:rsid w:val="002A55C7"/>
    <w:rsid w:val="002A5A6A"/>
    <w:rsid w:val="002A6113"/>
    <w:rsid w:val="002A633C"/>
    <w:rsid w:val="002A759E"/>
    <w:rsid w:val="002B139E"/>
    <w:rsid w:val="002B1704"/>
    <w:rsid w:val="002B190C"/>
    <w:rsid w:val="002B1C17"/>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0AF5"/>
    <w:rsid w:val="002D1304"/>
    <w:rsid w:val="002D4944"/>
    <w:rsid w:val="002D4A0D"/>
    <w:rsid w:val="002D4A50"/>
    <w:rsid w:val="002D5618"/>
    <w:rsid w:val="002D5801"/>
    <w:rsid w:val="002D5E4C"/>
    <w:rsid w:val="002D7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3F9"/>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17EC"/>
    <w:rsid w:val="003224FF"/>
    <w:rsid w:val="00323DCC"/>
    <w:rsid w:val="00324223"/>
    <w:rsid w:val="003248A9"/>
    <w:rsid w:val="00324EEF"/>
    <w:rsid w:val="003261D2"/>
    <w:rsid w:val="00326B26"/>
    <w:rsid w:val="003279E8"/>
    <w:rsid w:val="0033006A"/>
    <w:rsid w:val="00330F00"/>
    <w:rsid w:val="0033196F"/>
    <w:rsid w:val="00332E1F"/>
    <w:rsid w:val="00333547"/>
    <w:rsid w:val="003335A5"/>
    <w:rsid w:val="003354B4"/>
    <w:rsid w:val="003359E0"/>
    <w:rsid w:val="00335CF7"/>
    <w:rsid w:val="0033648E"/>
    <w:rsid w:val="003366D0"/>
    <w:rsid w:val="00336BAE"/>
    <w:rsid w:val="00337526"/>
    <w:rsid w:val="003400E8"/>
    <w:rsid w:val="00340119"/>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3F1"/>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3D0"/>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365C"/>
    <w:rsid w:val="003A447C"/>
    <w:rsid w:val="003A4670"/>
    <w:rsid w:val="003A569A"/>
    <w:rsid w:val="003A68A7"/>
    <w:rsid w:val="003A6B8E"/>
    <w:rsid w:val="003A6D92"/>
    <w:rsid w:val="003A6E85"/>
    <w:rsid w:val="003A77E0"/>
    <w:rsid w:val="003B04F1"/>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4CD"/>
    <w:rsid w:val="003E39AE"/>
    <w:rsid w:val="003E3DBE"/>
    <w:rsid w:val="003E3E41"/>
    <w:rsid w:val="003E4C6D"/>
    <w:rsid w:val="003E68B2"/>
    <w:rsid w:val="003F1A6B"/>
    <w:rsid w:val="003F338A"/>
    <w:rsid w:val="003F3C8B"/>
    <w:rsid w:val="003F4764"/>
    <w:rsid w:val="003F588D"/>
    <w:rsid w:val="003F6481"/>
    <w:rsid w:val="003F6F08"/>
    <w:rsid w:val="003F728B"/>
    <w:rsid w:val="003F72ED"/>
    <w:rsid w:val="004005F2"/>
    <w:rsid w:val="004007C5"/>
    <w:rsid w:val="00401FF8"/>
    <w:rsid w:val="0040265E"/>
    <w:rsid w:val="004035D1"/>
    <w:rsid w:val="00405017"/>
    <w:rsid w:val="004052F9"/>
    <w:rsid w:val="00405A7B"/>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37B71"/>
    <w:rsid w:val="00440502"/>
    <w:rsid w:val="0044089C"/>
    <w:rsid w:val="00441635"/>
    <w:rsid w:val="004420FF"/>
    <w:rsid w:val="00442A5F"/>
    <w:rsid w:val="004437F4"/>
    <w:rsid w:val="00446BD5"/>
    <w:rsid w:val="00446F26"/>
    <w:rsid w:val="00447112"/>
    <w:rsid w:val="004500C4"/>
    <w:rsid w:val="004507FB"/>
    <w:rsid w:val="00450FB2"/>
    <w:rsid w:val="0045107B"/>
    <w:rsid w:val="004511A2"/>
    <w:rsid w:val="00451271"/>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16AB"/>
    <w:rsid w:val="00471CE7"/>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39E"/>
    <w:rsid w:val="00480B58"/>
    <w:rsid w:val="00482F3B"/>
    <w:rsid w:val="00484A1E"/>
    <w:rsid w:val="00486E44"/>
    <w:rsid w:val="0048712B"/>
    <w:rsid w:val="00487C47"/>
    <w:rsid w:val="00487FFE"/>
    <w:rsid w:val="00491A59"/>
    <w:rsid w:val="00492801"/>
    <w:rsid w:val="004932F5"/>
    <w:rsid w:val="00493772"/>
    <w:rsid w:val="004947FC"/>
    <w:rsid w:val="0049579D"/>
    <w:rsid w:val="00495991"/>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61E"/>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6F98"/>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AE5"/>
    <w:rsid w:val="00532B12"/>
    <w:rsid w:val="00532DA0"/>
    <w:rsid w:val="00534584"/>
    <w:rsid w:val="00534F28"/>
    <w:rsid w:val="00535815"/>
    <w:rsid w:val="00535A54"/>
    <w:rsid w:val="00536CDD"/>
    <w:rsid w:val="00537B1E"/>
    <w:rsid w:val="0054029E"/>
    <w:rsid w:val="0054041A"/>
    <w:rsid w:val="00540917"/>
    <w:rsid w:val="00540C2F"/>
    <w:rsid w:val="00540D25"/>
    <w:rsid w:val="00541EBA"/>
    <w:rsid w:val="0054372E"/>
    <w:rsid w:val="00543B52"/>
    <w:rsid w:val="00545BD2"/>
    <w:rsid w:val="005479B2"/>
    <w:rsid w:val="00547FD2"/>
    <w:rsid w:val="00550B92"/>
    <w:rsid w:val="00550EF0"/>
    <w:rsid w:val="00551340"/>
    <w:rsid w:val="00552F1B"/>
    <w:rsid w:val="00553C73"/>
    <w:rsid w:val="00554FCD"/>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3BA1"/>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27E8"/>
    <w:rsid w:val="0059446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57B0"/>
    <w:rsid w:val="005B6459"/>
    <w:rsid w:val="005B661E"/>
    <w:rsid w:val="005B6B5C"/>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68B"/>
    <w:rsid w:val="00625E0D"/>
    <w:rsid w:val="006264F7"/>
    <w:rsid w:val="006268E3"/>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1A88"/>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49A"/>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4846"/>
    <w:rsid w:val="007554BB"/>
    <w:rsid w:val="00755987"/>
    <w:rsid w:val="00755E8B"/>
    <w:rsid w:val="00757F52"/>
    <w:rsid w:val="00760B96"/>
    <w:rsid w:val="007632BE"/>
    <w:rsid w:val="00763551"/>
    <w:rsid w:val="0076385C"/>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2AB8"/>
    <w:rsid w:val="007A3043"/>
    <w:rsid w:val="007A39E6"/>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4DAB"/>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24A4"/>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7FF"/>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0943"/>
    <w:rsid w:val="00821632"/>
    <w:rsid w:val="008229A6"/>
    <w:rsid w:val="00822A88"/>
    <w:rsid w:val="00823A67"/>
    <w:rsid w:val="00824D81"/>
    <w:rsid w:val="00825F1B"/>
    <w:rsid w:val="008267ED"/>
    <w:rsid w:val="00826C53"/>
    <w:rsid w:val="00830772"/>
    <w:rsid w:val="008307C8"/>
    <w:rsid w:val="00830A7E"/>
    <w:rsid w:val="00832B71"/>
    <w:rsid w:val="008333C9"/>
    <w:rsid w:val="00833959"/>
    <w:rsid w:val="00833C67"/>
    <w:rsid w:val="00834112"/>
    <w:rsid w:val="00837C67"/>
    <w:rsid w:val="00837F3B"/>
    <w:rsid w:val="00842D75"/>
    <w:rsid w:val="00842FD3"/>
    <w:rsid w:val="00843041"/>
    <w:rsid w:val="00843414"/>
    <w:rsid w:val="00843F5F"/>
    <w:rsid w:val="00844467"/>
    <w:rsid w:val="00844760"/>
    <w:rsid w:val="00844AB6"/>
    <w:rsid w:val="00844C8B"/>
    <w:rsid w:val="00844D4A"/>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5101"/>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177"/>
    <w:rsid w:val="008915D0"/>
    <w:rsid w:val="0089217D"/>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5A8"/>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E77A2"/>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555"/>
    <w:rsid w:val="009256E4"/>
    <w:rsid w:val="00925DCE"/>
    <w:rsid w:val="009260A9"/>
    <w:rsid w:val="009268BD"/>
    <w:rsid w:val="00927A12"/>
    <w:rsid w:val="00930D0E"/>
    <w:rsid w:val="00930D64"/>
    <w:rsid w:val="00930F5F"/>
    <w:rsid w:val="009310A4"/>
    <w:rsid w:val="00931290"/>
    <w:rsid w:val="009318D3"/>
    <w:rsid w:val="00931A64"/>
    <w:rsid w:val="00935C81"/>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50B"/>
    <w:rsid w:val="009707CD"/>
    <w:rsid w:val="00971AAD"/>
    <w:rsid w:val="00971B0F"/>
    <w:rsid w:val="0097239F"/>
    <w:rsid w:val="0097242C"/>
    <w:rsid w:val="00973278"/>
    <w:rsid w:val="00973940"/>
    <w:rsid w:val="0097777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637"/>
    <w:rsid w:val="009A5F63"/>
    <w:rsid w:val="009A5F87"/>
    <w:rsid w:val="009A681F"/>
    <w:rsid w:val="009A6C20"/>
    <w:rsid w:val="009A738F"/>
    <w:rsid w:val="009A7433"/>
    <w:rsid w:val="009A7FE4"/>
    <w:rsid w:val="009B01D6"/>
    <w:rsid w:val="009B059D"/>
    <w:rsid w:val="009B1874"/>
    <w:rsid w:val="009B2741"/>
    <w:rsid w:val="009B5191"/>
    <w:rsid w:val="009B6308"/>
    <w:rsid w:val="009B6B71"/>
    <w:rsid w:val="009B77BE"/>
    <w:rsid w:val="009B7B2D"/>
    <w:rsid w:val="009C0BCE"/>
    <w:rsid w:val="009C0C37"/>
    <w:rsid w:val="009C0D74"/>
    <w:rsid w:val="009C1473"/>
    <w:rsid w:val="009C16D5"/>
    <w:rsid w:val="009C18F6"/>
    <w:rsid w:val="009C274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1571"/>
    <w:rsid w:val="009E2698"/>
    <w:rsid w:val="009E2E82"/>
    <w:rsid w:val="009E3473"/>
    <w:rsid w:val="009E3B89"/>
    <w:rsid w:val="009E4F23"/>
    <w:rsid w:val="009E7510"/>
    <w:rsid w:val="009F00DF"/>
    <w:rsid w:val="009F0F53"/>
    <w:rsid w:val="009F269D"/>
    <w:rsid w:val="009F2C6B"/>
    <w:rsid w:val="009F2C99"/>
    <w:rsid w:val="009F2CEC"/>
    <w:rsid w:val="009F3017"/>
    <w:rsid w:val="009F3095"/>
    <w:rsid w:val="009F3AFD"/>
    <w:rsid w:val="009F45D2"/>
    <w:rsid w:val="009F4D92"/>
    <w:rsid w:val="009F4EBE"/>
    <w:rsid w:val="009F4EC2"/>
    <w:rsid w:val="009F539B"/>
    <w:rsid w:val="009F6526"/>
    <w:rsid w:val="009F6A23"/>
    <w:rsid w:val="00A004B1"/>
    <w:rsid w:val="00A00960"/>
    <w:rsid w:val="00A00B9D"/>
    <w:rsid w:val="00A013CC"/>
    <w:rsid w:val="00A03019"/>
    <w:rsid w:val="00A0327C"/>
    <w:rsid w:val="00A03B4E"/>
    <w:rsid w:val="00A0421A"/>
    <w:rsid w:val="00A074A4"/>
    <w:rsid w:val="00A10C99"/>
    <w:rsid w:val="00A11047"/>
    <w:rsid w:val="00A125FD"/>
    <w:rsid w:val="00A12C8E"/>
    <w:rsid w:val="00A12E18"/>
    <w:rsid w:val="00A1491A"/>
    <w:rsid w:val="00A150E6"/>
    <w:rsid w:val="00A1581D"/>
    <w:rsid w:val="00A15B3A"/>
    <w:rsid w:val="00A16D73"/>
    <w:rsid w:val="00A17457"/>
    <w:rsid w:val="00A20118"/>
    <w:rsid w:val="00A20258"/>
    <w:rsid w:val="00A20DFA"/>
    <w:rsid w:val="00A21069"/>
    <w:rsid w:val="00A21804"/>
    <w:rsid w:val="00A23EF9"/>
    <w:rsid w:val="00A25B39"/>
    <w:rsid w:val="00A26374"/>
    <w:rsid w:val="00A26B8C"/>
    <w:rsid w:val="00A27CEF"/>
    <w:rsid w:val="00A27E95"/>
    <w:rsid w:val="00A301A8"/>
    <w:rsid w:val="00A31458"/>
    <w:rsid w:val="00A3152B"/>
    <w:rsid w:val="00A32BD8"/>
    <w:rsid w:val="00A32CC6"/>
    <w:rsid w:val="00A3320F"/>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342A"/>
    <w:rsid w:val="00A547D5"/>
    <w:rsid w:val="00A54DFB"/>
    <w:rsid w:val="00A5558E"/>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9E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C12"/>
    <w:rsid w:val="00AC4DF7"/>
    <w:rsid w:val="00AC522E"/>
    <w:rsid w:val="00AC5314"/>
    <w:rsid w:val="00AC5968"/>
    <w:rsid w:val="00AC5DDC"/>
    <w:rsid w:val="00AC62E0"/>
    <w:rsid w:val="00AC656C"/>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4FE"/>
    <w:rsid w:val="00AE2AA0"/>
    <w:rsid w:val="00AE2AD2"/>
    <w:rsid w:val="00AE2BCC"/>
    <w:rsid w:val="00AE37A9"/>
    <w:rsid w:val="00AE3853"/>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564"/>
    <w:rsid w:val="00B32E53"/>
    <w:rsid w:val="00B33CCA"/>
    <w:rsid w:val="00B344BD"/>
    <w:rsid w:val="00B3543B"/>
    <w:rsid w:val="00B35C88"/>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BC1"/>
    <w:rsid w:val="00B54C56"/>
    <w:rsid w:val="00B55201"/>
    <w:rsid w:val="00B55513"/>
    <w:rsid w:val="00B5600F"/>
    <w:rsid w:val="00B56486"/>
    <w:rsid w:val="00B56618"/>
    <w:rsid w:val="00B57EFD"/>
    <w:rsid w:val="00B57F37"/>
    <w:rsid w:val="00B60176"/>
    <w:rsid w:val="00B61D60"/>
    <w:rsid w:val="00B621FF"/>
    <w:rsid w:val="00B625D1"/>
    <w:rsid w:val="00B62854"/>
    <w:rsid w:val="00B632DF"/>
    <w:rsid w:val="00B6377B"/>
    <w:rsid w:val="00B65E3A"/>
    <w:rsid w:val="00B66604"/>
    <w:rsid w:val="00B6701B"/>
    <w:rsid w:val="00B6747C"/>
    <w:rsid w:val="00B70316"/>
    <w:rsid w:val="00B7057C"/>
    <w:rsid w:val="00B70620"/>
    <w:rsid w:val="00B71A49"/>
    <w:rsid w:val="00B728D3"/>
    <w:rsid w:val="00B72E4E"/>
    <w:rsid w:val="00B73F83"/>
    <w:rsid w:val="00B74162"/>
    <w:rsid w:val="00B747E6"/>
    <w:rsid w:val="00B74F86"/>
    <w:rsid w:val="00B776C8"/>
    <w:rsid w:val="00B77D62"/>
    <w:rsid w:val="00B81005"/>
    <w:rsid w:val="00B81186"/>
    <w:rsid w:val="00B818F3"/>
    <w:rsid w:val="00B8473E"/>
    <w:rsid w:val="00B847DF"/>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0A3D"/>
    <w:rsid w:val="00BA2A31"/>
    <w:rsid w:val="00BA2DE5"/>
    <w:rsid w:val="00BA3102"/>
    <w:rsid w:val="00BA3AE6"/>
    <w:rsid w:val="00BA3F8A"/>
    <w:rsid w:val="00BA42D2"/>
    <w:rsid w:val="00BA6DF5"/>
    <w:rsid w:val="00BA7C29"/>
    <w:rsid w:val="00BB0910"/>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0889"/>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D734E"/>
    <w:rsid w:val="00BE018C"/>
    <w:rsid w:val="00BE086E"/>
    <w:rsid w:val="00BE1DE0"/>
    <w:rsid w:val="00BE22A0"/>
    <w:rsid w:val="00BE2914"/>
    <w:rsid w:val="00BE3022"/>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590"/>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0085"/>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3C5E"/>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0267"/>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8C0"/>
    <w:rsid w:val="00CB2E2B"/>
    <w:rsid w:val="00CB46E0"/>
    <w:rsid w:val="00CB4EBF"/>
    <w:rsid w:val="00CB4ECE"/>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2C4"/>
    <w:rsid w:val="00D01AB1"/>
    <w:rsid w:val="00D02061"/>
    <w:rsid w:val="00D02236"/>
    <w:rsid w:val="00D02876"/>
    <w:rsid w:val="00D02991"/>
    <w:rsid w:val="00D03212"/>
    <w:rsid w:val="00D034F0"/>
    <w:rsid w:val="00D03DBE"/>
    <w:rsid w:val="00D04372"/>
    <w:rsid w:val="00D0641A"/>
    <w:rsid w:val="00D06DF6"/>
    <w:rsid w:val="00D07025"/>
    <w:rsid w:val="00D12876"/>
    <w:rsid w:val="00D128EF"/>
    <w:rsid w:val="00D1352A"/>
    <w:rsid w:val="00D14529"/>
    <w:rsid w:val="00D155FA"/>
    <w:rsid w:val="00D1597C"/>
    <w:rsid w:val="00D15C22"/>
    <w:rsid w:val="00D17890"/>
    <w:rsid w:val="00D178CE"/>
    <w:rsid w:val="00D17C91"/>
    <w:rsid w:val="00D204D7"/>
    <w:rsid w:val="00D209D2"/>
    <w:rsid w:val="00D20DB5"/>
    <w:rsid w:val="00D20F05"/>
    <w:rsid w:val="00D20FF5"/>
    <w:rsid w:val="00D217AA"/>
    <w:rsid w:val="00D22772"/>
    <w:rsid w:val="00D244DC"/>
    <w:rsid w:val="00D25D6D"/>
    <w:rsid w:val="00D26D50"/>
    <w:rsid w:val="00D26FB6"/>
    <w:rsid w:val="00D27A04"/>
    <w:rsid w:val="00D3019F"/>
    <w:rsid w:val="00D3024C"/>
    <w:rsid w:val="00D3072D"/>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40B"/>
    <w:rsid w:val="00D43E86"/>
    <w:rsid w:val="00D453F0"/>
    <w:rsid w:val="00D45EAD"/>
    <w:rsid w:val="00D462DD"/>
    <w:rsid w:val="00D466DF"/>
    <w:rsid w:val="00D52C1F"/>
    <w:rsid w:val="00D52DDE"/>
    <w:rsid w:val="00D5314A"/>
    <w:rsid w:val="00D53AE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58B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1613"/>
    <w:rsid w:val="00E12D33"/>
    <w:rsid w:val="00E133BC"/>
    <w:rsid w:val="00E13E43"/>
    <w:rsid w:val="00E1434E"/>
    <w:rsid w:val="00E14755"/>
    <w:rsid w:val="00E14A74"/>
    <w:rsid w:val="00E15B4F"/>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784"/>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33EF"/>
    <w:rsid w:val="00E6418B"/>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776CB"/>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349A"/>
    <w:rsid w:val="00EE36AD"/>
    <w:rsid w:val="00EE38DF"/>
    <w:rsid w:val="00EE5300"/>
    <w:rsid w:val="00EE58D4"/>
    <w:rsid w:val="00EE68BB"/>
    <w:rsid w:val="00EE7E83"/>
    <w:rsid w:val="00EE7FC9"/>
    <w:rsid w:val="00EF19FB"/>
    <w:rsid w:val="00EF20A9"/>
    <w:rsid w:val="00EF2588"/>
    <w:rsid w:val="00EF3274"/>
    <w:rsid w:val="00EF3B8B"/>
    <w:rsid w:val="00EF3BA4"/>
    <w:rsid w:val="00EF3EF8"/>
    <w:rsid w:val="00EF441D"/>
    <w:rsid w:val="00EF616C"/>
    <w:rsid w:val="00EF62FA"/>
    <w:rsid w:val="00EF67B0"/>
    <w:rsid w:val="00EF6A6D"/>
    <w:rsid w:val="00F01348"/>
    <w:rsid w:val="00F017B9"/>
    <w:rsid w:val="00F01DFD"/>
    <w:rsid w:val="00F02290"/>
    <w:rsid w:val="00F02334"/>
    <w:rsid w:val="00F03831"/>
    <w:rsid w:val="00F040B3"/>
    <w:rsid w:val="00F045AC"/>
    <w:rsid w:val="00F051E4"/>
    <w:rsid w:val="00F05BE0"/>
    <w:rsid w:val="00F065EF"/>
    <w:rsid w:val="00F06F18"/>
    <w:rsid w:val="00F07452"/>
    <w:rsid w:val="00F1190E"/>
    <w:rsid w:val="00F128E2"/>
    <w:rsid w:val="00F131F7"/>
    <w:rsid w:val="00F14233"/>
    <w:rsid w:val="00F14641"/>
    <w:rsid w:val="00F147E8"/>
    <w:rsid w:val="00F15DFE"/>
    <w:rsid w:val="00F16711"/>
    <w:rsid w:val="00F170D9"/>
    <w:rsid w:val="00F17E22"/>
    <w:rsid w:val="00F20730"/>
    <w:rsid w:val="00F207C6"/>
    <w:rsid w:val="00F232EA"/>
    <w:rsid w:val="00F23514"/>
    <w:rsid w:val="00F239C6"/>
    <w:rsid w:val="00F23B54"/>
    <w:rsid w:val="00F23C2D"/>
    <w:rsid w:val="00F242A2"/>
    <w:rsid w:val="00F2454C"/>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260"/>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7AD"/>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294"/>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3DF9"/>
    <w:rsid w:val="00FE50D2"/>
    <w:rsid w:val="00FE5208"/>
    <w:rsid w:val="00FE6725"/>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9478A21"/>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52B4-1566-45D1-956C-9EC05726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2137</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6</cp:revision>
  <cp:lastPrinted>2018-07-11T00:24:00Z</cp:lastPrinted>
  <dcterms:created xsi:type="dcterms:W3CDTF">2018-04-24T10:04:00Z</dcterms:created>
  <dcterms:modified xsi:type="dcterms:W3CDTF">2018-10-06T16:50:00Z</dcterms:modified>
</cp:coreProperties>
</file>