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6F6D1" w14:textId="77777777" w:rsidR="00391D17" w:rsidRDefault="00145E90" w:rsidP="005E02E9">
      <w:pPr>
        <w:ind w:firstLine="851"/>
        <w:rPr>
          <w:rFonts w:ascii="Arial" w:hAnsi="Arial" w:cs="Arial"/>
          <w:b/>
        </w:rPr>
      </w:pPr>
      <w:r>
        <w:rPr>
          <w:noProof/>
        </w:rPr>
        <mc:AlternateContent>
          <mc:Choice Requires="wps">
            <w:drawing>
              <wp:anchor distT="0" distB="0" distL="114300" distR="114300" simplePos="0" relativeHeight="251658240" behindDoc="0" locked="0" layoutInCell="1" allowOverlap="1" wp14:anchorId="70BA3BD7" wp14:editId="33969D91">
                <wp:simplePos x="0" y="0"/>
                <wp:positionH relativeFrom="column">
                  <wp:posOffset>2546986</wp:posOffset>
                </wp:positionH>
                <wp:positionV relativeFrom="paragraph">
                  <wp:posOffset>-53975</wp:posOffset>
                </wp:positionV>
                <wp:extent cx="3722370" cy="1343025"/>
                <wp:effectExtent l="0" t="0" r="1143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2370" cy="1343025"/>
                        </a:xfrm>
                        <a:prstGeom prst="rect">
                          <a:avLst/>
                        </a:prstGeom>
                        <a:solidFill>
                          <a:srgbClr val="FFFFFF"/>
                        </a:solidFill>
                        <a:ln w="9525">
                          <a:solidFill>
                            <a:srgbClr val="000000"/>
                          </a:solidFill>
                          <a:miter lim="800000"/>
                          <a:headEnd/>
                          <a:tailEnd/>
                        </a:ln>
                      </wps:spPr>
                      <wps:txbx>
                        <w:txbxContent>
                          <w:p w14:paraId="6B805A87" w14:textId="77777777" w:rsidR="00037ED0" w:rsidRPr="001B17A4" w:rsidRDefault="00037ED0" w:rsidP="007A3043">
                            <w:pPr>
                              <w:autoSpaceDE w:val="0"/>
                              <w:autoSpaceDN w:val="0"/>
                              <w:adjustRightInd w:val="0"/>
                              <w:jc w:val="center"/>
                              <w:rPr>
                                <w:rFonts w:ascii="Arial" w:hAnsi="Arial" w:cs="Arial"/>
                                <w:b/>
                                <w:bCs/>
                                <w:sz w:val="16"/>
                                <w:szCs w:val="16"/>
                              </w:rPr>
                            </w:pPr>
                          </w:p>
                          <w:p w14:paraId="361DEFCB" w14:textId="77777777" w:rsidR="00037ED0" w:rsidRPr="001B17A4" w:rsidRDefault="00037ED0"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14:paraId="3585173D" w14:textId="77777777" w:rsidR="00037ED0" w:rsidRPr="001B17A4" w:rsidRDefault="00037ED0"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14:paraId="4DD9467E" w14:textId="77777777" w:rsidR="00037ED0" w:rsidRDefault="00037ED0" w:rsidP="007A3043">
                            <w:pPr>
                              <w:autoSpaceDE w:val="0"/>
                              <w:autoSpaceDN w:val="0"/>
                              <w:adjustRightInd w:val="0"/>
                              <w:jc w:val="center"/>
                              <w:rPr>
                                <w:rFonts w:ascii="Arial" w:hAnsi="Arial" w:cs="Arial"/>
                                <w:b/>
                                <w:bCs/>
                                <w:sz w:val="22"/>
                                <w:szCs w:val="22"/>
                              </w:rPr>
                            </w:pPr>
                          </w:p>
                          <w:p w14:paraId="2372269E" w14:textId="4E3EDB43" w:rsidR="00037ED0" w:rsidRDefault="00037ED0"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Wednesday 11 July 2018</w:t>
                            </w:r>
                          </w:p>
                          <w:p w14:paraId="6D4042E1" w14:textId="77777777" w:rsidR="00037ED0" w:rsidRPr="001B17A4" w:rsidRDefault="00037ED0"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14:paraId="5C652BA1" w14:textId="634ED22D" w:rsidR="00037ED0" w:rsidRPr="005E02E9" w:rsidRDefault="00037ED0" w:rsidP="005B57B0">
                            <w:pPr>
                              <w:autoSpaceDE w:val="0"/>
                              <w:autoSpaceDN w:val="0"/>
                              <w:adjustRightInd w:val="0"/>
                              <w:jc w:val="center"/>
                            </w:pPr>
                            <w:r w:rsidRPr="005E02E9">
                              <w:rPr>
                                <w:rFonts w:ascii="Arial" w:hAnsi="Arial"/>
                                <w:b/>
                              </w:rPr>
                              <w:t>at Broad Lane, Tottenham Hale, N15 4AG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BA3BD7" id="_x0000_t202" coordsize="21600,21600" o:spt="202" path="m,l,21600r21600,l21600,xe">
                <v:stroke joinstyle="miter"/>
                <v:path gradientshapeok="t" o:connecttype="rect"/>
              </v:shapetype>
              <v:shape id="Text Box 2" o:spid="_x0000_s1026" type="#_x0000_t202" style="position:absolute;left:0;text-align:left;margin-left:200.55pt;margin-top:-4.25pt;width:293.1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">
                <v:textbox>
                  <w:txbxContent>
                    <w:p w14:paraId="6B805A87" w14:textId="77777777" w:rsidR="00037ED0" w:rsidRPr="001B17A4" w:rsidRDefault="00037ED0" w:rsidP="007A3043">
                      <w:pPr>
                        <w:autoSpaceDE w:val="0"/>
                        <w:autoSpaceDN w:val="0"/>
                        <w:adjustRightInd w:val="0"/>
                        <w:jc w:val="center"/>
                        <w:rPr>
                          <w:rFonts w:ascii="Arial" w:hAnsi="Arial" w:cs="Arial"/>
                          <w:b/>
                          <w:bCs/>
                          <w:sz w:val="16"/>
                          <w:szCs w:val="16"/>
                        </w:rPr>
                      </w:pPr>
                    </w:p>
                    <w:p w14:paraId="361DEFCB" w14:textId="77777777" w:rsidR="00037ED0" w:rsidRPr="001B17A4" w:rsidRDefault="00037ED0"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14:paraId="3585173D" w14:textId="77777777" w:rsidR="00037ED0" w:rsidRPr="001B17A4" w:rsidRDefault="00037ED0"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14:paraId="4DD9467E" w14:textId="77777777" w:rsidR="00037ED0" w:rsidRDefault="00037ED0" w:rsidP="007A3043">
                      <w:pPr>
                        <w:autoSpaceDE w:val="0"/>
                        <w:autoSpaceDN w:val="0"/>
                        <w:adjustRightInd w:val="0"/>
                        <w:jc w:val="center"/>
                        <w:rPr>
                          <w:rFonts w:ascii="Arial" w:hAnsi="Arial" w:cs="Arial"/>
                          <w:b/>
                          <w:bCs/>
                          <w:sz w:val="22"/>
                          <w:szCs w:val="22"/>
                        </w:rPr>
                      </w:pPr>
                    </w:p>
                    <w:p w14:paraId="2372269E" w14:textId="4E3EDB43" w:rsidR="00037ED0" w:rsidRDefault="00037ED0"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Wednesday 11 July 2018</w:t>
                      </w:r>
                    </w:p>
                    <w:p w14:paraId="6D4042E1" w14:textId="77777777" w:rsidR="00037ED0" w:rsidRPr="001B17A4" w:rsidRDefault="00037ED0"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14:paraId="5C652BA1" w14:textId="634ED22D" w:rsidR="00037ED0" w:rsidRPr="005E02E9" w:rsidRDefault="00037ED0" w:rsidP="005B57B0">
                      <w:pPr>
                        <w:autoSpaceDE w:val="0"/>
                        <w:autoSpaceDN w:val="0"/>
                        <w:adjustRightInd w:val="0"/>
                        <w:jc w:val="center"/>
                      </w:pPr>
                      <w:r w:rsidRPr="005E02E9">
                        <w:rPr>
                          <w:rFonts w:ascii="Arial" w:hAnsi="Arial"/>
                          <w:b/>
                        </w:rPr>
                        <w:t>at Broad Lane, Tottenham Hale, N15 4AG</w:t>
                      </w:r>
                    </w:p>
                  </w:txbxContent>
                </v:textbox>
              </v:shape>
            </w:pict>
          </mc:Fallback>
        </mc:AlternateContent>
      </w:r>
      <w:r w:rsidR="005E02E9" w:rsidRPr="005E02E9">
        <w:rPr>
          <w:noProof/>
          <w:color w:val="000000"/>
        </w:rPr>
        <w:drawing>
          <wp:inline distT="0" distB="0" distL="0" distR="0" wp14:anchorId="3427A442" wp14:editId="6FD556FC">
            <wp:extent cx="1162050" cy="1162050"/>
            <wp:effectExtent l="0" t="0" r="0" b="0"/>
            <wp:docPr id="7" name="Picture 7" descr="https://lh5.googleusercontent.com/weJJPmwTXXS2GHZ0NpgfmRboThg02NFYrtRnrIKa_xsqrLGUXuODQQJRXYSaxDvdAIO-cHb6T_9BQtDCHAo5U5xK5Dgu2bBGfHc8lfsYOFY1suBmWu4xiiodtrIROcDZq1RfWSw2SYaljp5Z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weJJPmwTXXS2GHZ0NpgfmRboThg02NFYrtRnrIKa_xsqrLGUXuODQQJRXYSaxDvdAIO-cHb6T_9BQtDCHAo5U5xK5Dgu2bBGfHc8lfsYOFY1suBmWu4xiiodtrIROcDZq1RfWSw2SYaljp5ZS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28A76700" w14:textId="77777777" w:rsidR="00701A63" w:rsidRDefault="00701A63" w:rsidP="0041079C">
      <w:pPr>
        <w:jc w:val="center"/>
        <w:rPr>
          <w:rFonts w:ascii="Arial" w:hAnsi="Arial" w:cs="Arial"/>
          <w:b/>
        </w:rPr>
      </w:pPr>
    </w:p>
    <w:p w14:paraId="392731E2" w14:textId="77777777" w:rsidR="00A83AF5" w:rsidRDefault="00A83AF5" w:rsidP="006E353C">
      <w:pPr>
        <w:jc w:val="center"/>
        <w:rPr>
          <w:rFonts w:ascii="Arial" w:hAnsi="Arial" w:cs="Arial"/>
          <w:b/>
          <w:sz w:val="16"/>
          <w:szCs w:val="16"/>
        </w:rPr>
      </w:pPr>
    </w:p>
    <w:p w14:paraId="2FB17E80" w14:textId="77777777" w:rsidR="005B57B0" w:rsidRPr="000A5481" w:rsidRDefault="005B57B0" w:rsidP="006E353C">
      <w:pPr>
        <w:jc w:val="center"/>
        <w:rPr>
          <w:rFonts w:ascii="Arial" w:hAnsi="Arial" w:cs="Arial"/>
          <w:b/>
          <w:sz w:val="16"/>
          <w:szCs w:val="16"/>
        </w:rPr>
      </w:pPr>
    </w:p>
    <w:tbl>
      <w:tblPr>
        <w:tblW w:w="9923" w:type="dxa"/>
        <w:tblLook w:val="01E0" w:firstRow="1" w:lastRow="1" w:firstColumn="1" w:lastColumn="1" w:noHBand="0" w:noVBand="0"/>
      </w:tblPr>
      <w:tblGrid>
        <w:gridCol w:w="1647"/>
        <w:gridCol w:w="2748"/>
        <w:gridCol w:w="5528"/>
      </w:tblGrid>
      <w:tr w:rsidR="00E43A46" w:rsidRPr="007B5D08" w14:paraId="715674B7" w14:textId="77777777" w:rsidTr="00912469">
        <w:trPr>
          <w:trHeight w:val="250"/>
        </w:trPr>
        <w:tc>
          <w:tcPr>
            <w:tcW w:w="1647" w:type="dxa"/>
            <w:vMerge w:val="restart"/>
          </w:tcPr>
          <w:p w14:paraId="474EAE58" w14:textId="77777777" w:rsidR="008C2B3B" w:rsidRPr="00824255" w:rsidRDefault="001B0851" w:rsidP="00E04DDE">
            <w:pPr>
              <w:rPr>
                <w:rFonts w:ascii="Calibri" w:hAnsi="Calibri" w:cs="Tahoma"/>
                <w:sz w:val="20"/>
              </w:rPr>
            </w:pPr>
            <w:r>
              <w:rPr>
                <w:rFonts w:ascii="Arial" w:hAnsi="Arial" w:cs="Arial"/>
                <w:b/>
                <w:sz w:val="22"/>
                <w:szCs w:val="22"/>
              </w:rPr>
              <w:t>Present:</w:t>
            </w:r>
          </w:p>
        </w:tc>
        <w:tc>
          <w:tcPr>
            <w:tcW w:w="2748" w:type="dxa"/>
          </w:tcPr>
          <w:p w14:paraId="30834880" w14:textId="77777777" w:rsidR="008C2B3B" w:rsidRPr="00C95BC2" w:rsidRDefault="00936210" w:rsidP="008C2B3B">
            <w:pPr>
              <w:rPr>
                <w:rFonts w:ascii="Arial" w:hAnsi="Arial" w:cs="Arial"/>
                <w:sz w:val="22"/>
                <w:szCs w:val="22"/>
              </w:rPr>
            </w:pPr>
            <w:r>
              <w:rPr>
                <w:rFonts w:ascii="Arial" w:hAnsi="Arial" w:cs="Arial"/>
                <w:sz w:val="22"/>
                <w:szCs w:val="22"/>
              </w:rPr>
              <w:t xml:space="preserve">Tom Ilube </w:t>
            </w:r>
            <w:r w:rsidRPr="00875101">
              <w:rPr>
                <w:rFonts w:ascii="Arial" w:hAnsi="Arial" w:cs="Arial"/>
                <w:i/>
                <w:sz w:val="20"/>
                <w:szCs w:val="20"/>
              </w:rPr>
              <w:t>[Chair]</w:t>
            </w:r>
          </w:p>
        </w:tc>
        <w:tc>
          <w:tcPr>
            <w:tcW w:w="5528" w:type="dxa"/>
          </w:tcPr>
          <w:p w14:paraId="37812ADF" w14:textId="76283264" w:rsidR="008C2B3B" w:rsidRPr="00C95BC2" w:rsidRDefault="006268E3" w:rsidP="00F30A97">
            <w:pPr>
              <w:rPr>
                <w:rFonts w:ascii="Arial" w:hAnsi="Arial" w:cs="Arial"/>
                <w:sz w:val="22"/>
                <w:szCs w:val="22"/>
              </w:rPr>
            </w:pPr>
            <w:r>
              <w:rPr>
                <w:rFonts w:ascii="Arial" w:hAnsi="Arial" w:cs="Arial"/>
                <w:sz w:val="22"/>
                <w:szCs w:val="22"/>
              </w:rPr>
              <w:t>External Member</w:t>
            </w:r>
            <w:r w:rsidR="00936210">
              <w:rPr>
                <w:rFonts w:ascii="Arial" w:hAnsi="Arial" w:cs="Arial"/>
                <w:sz w:val="22"/>
                <w:szCs w:val="22"/>
              </w:rPr>
              <w:t xml:space="preserve"> </w:t>
            </w:r>
            <w:r w:rsidR="00B41438" w:rsidRPr="00C421D2">
              <w:rPr>
                <w:rFonts w:ascii="Arial" w:hAnsi="Arial" w:cs="Arial"/>
                <w:i/>
                <w:sz w:val="20"/>
                <w:szCs w:val="20"/>
              </w:rPr>
              <w:t>[</w:t>
            </w:r>
            <w:r w:rsidR="00012627">
              <w:rPr>
                <w:rFonts w:ascii="Arial" w:hAnsi="Arial" w:cs="Arial"/>
                <w:i/>
                <w:sz w:val="20"/>
                <w:szCs w:val="20"/>
              </w:rPr>
              <w:t xml:space="preserve">from part 18/45b) </w:t>
            </w:r>
            <w:r w:rsidR="00077C9C">
              <w:rPr>
                <w:rFonts w:ascii="Arial" w:hAnsi="Arial" w:cs="Arial"/>
                <w:i/>
                <w:sz w:val="20"/>
                <w:szCs w:val="20"/>
              </w:rPr>
              <w:t>–</w:t>
            </w:r>
            <w:r w:rsidR="00012627">
              <w:rPr>
                <w:rFonts w:ascii="Arial" w:hAnsi="Arial" w:cs="Arial"/>
                <w:i/>
                <w:sz w:val="20"/>
                <w:szCs w:val="20"/>
              </w:rPr>
              <w:t xml:space="preserve"> </w:t>
            </w:r>
            <w:r w:rsidR="00077C9C">
              <w:rPr>
                <w:rFonts w:ascii="Arial" w:hAnsi="Arial" w:cs="Arial"/>
                <w:i/>
                <w:sz w:val="20"/>
                <w:szCs w:val="20"/>
              </w:rPr>
              <w:t>18/49]</w:t>
            </w:r>
            <w:r w:rsidR="00C421D2">
              <w:rPr>
                <w:rFonts w:ascii="Arial" w:hAnsi="Arial" w:cs="Arial"/>
                <w:i/>
                <w:sz w:val="22"/>
                <w:szCs w:val="22"/>
              </w:rPr>
              <w:t xml:space="preserve"> </w:t>
            </w:r>
          </w:p>
        </w:tc>
      </w:tr>
      <w:tr w:rsidR="00624F4D" w14:paraId="5E5831CA" w14:textId="77777777" w:rsidTr="00912469">
        <w:trPr>
          <w:trHeight w:val="266"/>
        </w:trPr>
        <w:tc>
          <w:tcPr>
            <w:tcW w:w="1647" w:type="dxa"/>
            <w:vMerge/>
          </w:tcPr>
          <w:p w14:paraId="2E78D1BE" w14:textId="77777777" w:rsidR="00624F4D" w:rsidRPr="00C95BC2" w:rsidRDefault="00624F4D" w:rsidP="00624F4D">
            <w:pPr>
              <w:rPr>
                <w:rFonts w:ascii="Arial" w:hAnsi="Arial" w:cs="Arial"/>
                <w:sz w:val="22"/>
                <w:szCs w:val="22"/>
              </w:rPr>
            </w:pPr>
          </w:p>
        </w:tc>
        <w:tc>
          <w:tcPr>
            <w:tcW w:w="2748" w:type="dxa"/>
          </w:tcPr>
          <w:p w14:paraId="6C133140" w14:textId="6E52FB5E" w:rsidR="00624F4D" w:rsidRDefault="00624F4D" w:rsidP="00624F4D">
            <w:pPr>
              <w:rPr>
                <w:rFonts w:ascii="Arial" w:hAnsi="Arial" w:cs="Arial"/>
                <w:sz w:val="22"/>
                <w:szCs w:val="22"/>
              </w:rPr>
            </w:pPr>
            <w:r>
              <w:rPr>
                <w:rFonts w:ascii="Arial" w:hAnsi="Arial" w:cs="Arial"/>
                <w:sz w:val="22"/>
                <w:szCs w:val="22"/>
              </w:rPr>
              <w:t xml:space="preserve">Nick Wilcock </w:t>
            </w:r>
            <w:r w:rsidRPr="003359E0">
              <w:rPr>
                <w:rFonts w:ascii="Arial" w:hAnsi="Arial" w:cs="Arial"/>
                <w:i/>
                <w:sz w:val="20"/>
                <w:szCs w:val="20"/>
              </w:rPr>
              <w:t>[</w:t>
            </w:r>
            <w:r>
              <w:rPr>
                <w:rFonts w:ascii="Arial" w:hAnsi="Arial" w:cs="Arial"/>
                <w:i/>
                <w:sz w:val="20"/>
                <w:szCs w:val="20"/>
              </w:rPr>
              <w:t xml:space="preserve">Vice </w:t>
            </w:r>
            <w:r w:rsidRPr="003359E0">
              <w:rPr>
                <w:rFonts w:ascii="Arial" w:hAnsi="Arial" w:cs="Arial"/>
                <w:i/>
                <w:sz w:val="20"/>
                <w:szCs w:val="20"/>
              </w:rPr>
              <w:t>Chair]</w:t>
            </w:r>
          </w:p>
        </w:tc>
        <w:tc>
          <w:tcPr>
            <w:tcW w:w="5528" w:type="dxa"/>
          </w:tcPr>
          <w:p w14:paraId="37554C2D" w14:textId="577B0991" w:rsidR="00624F4D" w:rsidRDefault="00624F4D" w:rsidP="00624F4D">
            <w:pPr>
              <w:rPr>
                <w:rFonts w:ascii="Arial" w:hAnsi="Arial" w:cs="Arial"/>
                <w:sz w:val="22"/>
                <w:szCs w:val="22"/>
              </w:rPr>
            </w:pPr>
            <w:r>
              <w:rPr>
                <w:rFonts w:ascii="Arial" w:hAnsi="Arial" w:cs="Arial"/>
                <w:sz w:val="22"/>
                <w:szCs w:val="22"/>
              </w:rPr>
              <w:t>External Member</w:t>
            </w:r>
          </w:p>
        </w:tc>
      </w:tr>
      <w:tr w:rsidR="00624F4D" w14:paraId="6F0B750D" w14:textId="77777777" w:rsidTr="00912469">
        <w:trPr>
          <w:trHeight w:val="266"/>
        </w:trPr>
        <w:tc>
          <w:tcPr>
            <w:tcW w:w="1647" w:type="dxa"/>
            <w:vMerge/>
          </w:tcPr>
          <w:p w14:paraId="4A5F7F7B" w14:textId="77777777" w:rsidR="00624F4D" w:rsidRPr="00C95BC2" w:rsidRDefault="00624F4D" w:rsidP="00624F4D">
            <w:pPr>
              <w:rPr>
                <w:rFonts w:ascii="Arial" w:hAnsi="Arial" w:cs="Arial"/>
                <w:sz w:val="22"/>
                <w:szCs w:val="22"/>
              </w:rPr>
            </w:pPr>
          </w:p>
        </w:tc>
        <w:tc>
          <w:tcPr>
            <w:tcW w:w="2748" w:type="dxa"/>
          </w:tcPr>
          <w:p w14:paraId="4CAA6A2C" w14:textId="1867D73B" w:rsidR="00624F4D" w:rsidRDefault="00624F4D" w:rsidP="00624F4D">
            <w:pPr>
              <w:rPr>
                <w:rFonts w:ascii="Arial" w:hAnsi="Arial" w:cs="Arial"/>
                <w:sz w:val="22"/>
                <w:szCs w:val="22"/>
              </w:rPr>
            </w:pPr>
            <w:r w:rsidRPr="00007988">
              <w:rPr>
                <w:rFonts w:ascii="Arial" w:hAnsi="Arial" w:cs="Arial"/>
                <w:bCs/>
                <w:sz w:val="22"/>
                <w:szCs w:val="22"/>
              </w:rPr>
              <w:t>Kym Andrew</w:t>
            </w:r>
          </w:p>
        </w:tc>
        <w:tc>
          <w:tcPr>
            <w:tcW w:w="5528" w:type="dxa"/>
          </w:tcPr>
          <w:p w14:paraId="40B807AE" w14:textId="5429B729" w:rsidR="00624F4D" w:rsidRDefault="00624F4D" w:rsidP="00624F4D">
            <w:pPr>
              <w:rPr>
                <w:rFonts w:ascii="Arial" w:hAnsi="Arial" w:cs="Arial"/>
                <w:sz w:val="22"/>
                <w:szCs w:val="22"/>
              </w:rPr>
            </w:pPr>
            <w:r>
              <w:rPr>
                <w:rFonts w:ascii="Arial" w:hAnsi="Arial" w:cs="Arial"/>
                <w:sz w:val="22"/>
                <w:szCs w:val="22"/>
              </w:rPr>
              <w:t>External Member</w:t>
            </w:r>
          </w:p>
        </w:tc>
      </w:tr>
      <w:tr w:rsidR="00624F4D" w14:paraId="77364899" w14:textId="77777777" w:rsidTr="00912469">
        <w:trPr>
          <w:trHeight w:val="266"/>
        </w:trPr>
        <w:tc>
          <w:tcPr>
            <w:tcW w:w="1647" w:type="dxa"/>
            <w:vMerge/>
          </w:tcPr>
          <w:p w14:paraId="66FFA577" w14:textId="77777777" w:rsidR="00624F4D" w:rsidRPr="00C95BC2" w:rsidRDefault="00624F4D" w:rsidP="00624F4D">
            <w:pPr>
              <w:rPr>
                <w:rFonts w:ascii="Arial" w:hAnsi="Arial" w:cs="Arial"/>
                <w:sz w:val="22"/>
                <w:szCs w:val="22"/>
              </w:rPr>
            </w:pPr>
          </w:p>
        </w:tc>
        <w:tc>
          <w:tcPr>
            <w:tcW w:w="2748" w:type="dxa"/>
          </w:tcPr>
          <w:p w14:paraId="787BAE27" w14:textId="77777777" w:rsidR="00624F4D" w:rsidRDefault="00624F4D" w:rsidP="00624F4D">
            <w:pPr>
              <w:rPr>
                <w:rFonts w:ascii="Arial" w:hAnsi="Arial" w:cs="Arial"/>
                <w:sz w:val="22"/>
                <w:szCs w:val="22"/>
              </w:rPr>
            </w:pPr>
            <w:r>
              <w:rPr>
                <w:rFonts w:ascii="Arial" w:hAnsi="Arial" w:cs="Arial"/>
                <w:sz w:val="22"/>
                <w:szCs w:val="22"/>
              </w:rPr>
              <w:t>Kalina Bontcheva</w:t>
            </w:r>
          </w:p>
        </w:tc>
        <w:tc>
          <w:tcPr>
            <w:tcW w:w="5528" w:type="dxa"/>
          </w:tcPr>
          <w:p w14:paraId="3BD50BE6" w14:textId="62F0E1FD" w:rsidR="00624F4D" w:rsidRDefault="00624F4D" w:rsidP="00624F4D">
            <w:pPr>
              <w:rPr>
                <w:rFonts w:ascii="Arial" w:hAnsi="Arial" w:cs="Arial"/>
                <w:sz w:val="22"/>
                <w:szCs w:val="22"/>
              </w:rPr>
            </w:pPr>
            <w:r>
              <w:rPr>
                <w:rFonts w:ascii="Arial" w:hAnsi="Arial" w:cs="Arial"/>
                <w:sz w:val="22"/>
                <w:szCs w:val="22"/>
              </w:rPr>
              <w:t xml:space="preserve">External Member </w:t>
            </w:r>
            <w:r w:rsidR="00C421D2" w:rsidRPr="00C421D2">
              <w:rPr>
                <w:rFonts w:ascii="Arial" w:hAnsi="Arial" w:cs="Arial"/>
                <w:i/>
                <w:sz w:val="20"/>
                <w:szCs w:val="20"/>
              </w:rPr>
              <w:t>[Items</w:t>
            </w:r>
            <w:r w:rsidR="00380E78">
              <w:rPr>
                <w:rFonts w:ascii="Arial" w:hAnsi="Arial" w:cs="Arial"/>
                <w:i/>
                <w:sz w:val="20"/>
                <w:szCs w:val="20"/>
              </w:rPr>
              <w:t xml:space="preserve"> 18/42 – 18/54c)]</w:t>
            </w:r>
          </w:p>
        </w:tc>
      </w:tr>
      <w:tr w:rsidR="00624F4D" w14:paraId="305CC96F" w14:textId="77777777" w:rsidTr="00912469">
        <w:trPr>
          <w:trHeight w:val="266"/>
        </w:trPr>
        <w:tc>
          <w:tcPr>
            <w:tcW w:w="1647" w:type="dxa"/>
            <w:vMerge/>
          </w:tcPr>
          <w:p w14:paraId="788C11CF" w14:textId="77777777" w:rsidR="00624F4D" w:rsidRPr="00C95BC2" w:rsidRDefault="00624F4D" w:rsidP="00624F4D">
            <w:pPr>
              <w:rPr>
                <w:rFonts w:ascii="Arial" w:hAnsi="Arial" w:cs="Arial"/>
                <w:sz w:val="22"/>
                <w:szCs w:val="22"/>
              </w:rPr>
            </w:pPr>
          </w:p>
        </w:tc>
        <w:tc>
          <w:tcPr>
            <w:tcW w:w="2748" w:type="dxa"/>
          </w:tcPr>
          <w:p w14:paraId="309438B2" w14:textId="77777777" w:rsidR="00624F4D" w:rsidRDefault="00624F4D" w:rsidP="00624F4D">
            <w:pPr>
              <w:rPr>
                <w:rFonts w:ascii="Arial" w:hAnsi="Arial" w:cs="Arial"/>
                <w:sz w:val="22"/>
                <w:szCs w:val="22"/>
              </w:rPr>
            </w:pPr>
            <w:r>
              <w:rPr>
                <w:rFonts w:ascii="Arial" w:hAnsi="Arial" w:cs="Arial"/>
                <w:sz w:val="22"/>
                <w:szCs w:val="22"/>
              </w:rPr>
              <w:t>Anna Douglas</w:t>
            </w:r>
          </w:p>
        </w:tc>
        <w:tc>
          <w:tcPr>
            <w:tcW w:w="5528" w:type="dxa"/>
          </w:tcPr>
          <w:p w14:paraId="414FE04D" w14:textId="77777777" w:rsidR="00624F4D" w:rsidRDefault="00624F4D" w:rsidP="00624F4D">
            <w:pPr>
              <w:rPr>
                <w:rFonts w:ascii="Arial" w:hAnsi="Arial" w:cs="Arial"/>
                <w:sz w:val="22"/>
                <w:szCs w:val="22"/>
              </w:rPr>
            </w:pPr>
            <w:r>
              <w:rPr>
                <w:rFonts w:ascii="Arial" w:hAnsi="Arial" w:cs="Arial"/>
                <w:sz w:val="22"/>
                <w:szCs w:val="22"/>
              </w:rPr>
              <w:t>External Member</w:t>
            </w:r>
          </w:p>
        </w:tc>
      </w:tr>
      <w:tr w:rsidR="00624F4D" w14:paraId="092B8E9C" w14:textId="77777777" w:rsidTr="00912469">
        <w:trPr>
          <w:trHeight w:val="266"/>
        </w:trPr>
        <w:tc>
          <w:tcPr>
            <w:tcW w:w="1647" w:type="dxa"/>
            <w:vMerge/>
          </w:tcPr>
          <w:p w14:paraId="770258E4" w14:textId="77777777" w:rsidR="00624F4D" w:rsidRPr="00C95BC2" w:rsidRDefault="00624F4D" w:rsidP="00624F4D">
            <w:pPr>
              <w:rPr>
                <w:rFonts w:ascii="Arial" w:hAnsi="Arial" w:cs="Arial"/>
                <w:sz w:val="22"/>
                <w:szCs w:val="22"/>
              </w:rPr>
            </w:pPr>
          </w:p>
        </w:tc>
        <w:tc>
          <w:tcPr>
            <w:tcW w:w="2748" w:type="dxa"/>
          </w:tcPr>
          <w:p w14:paraId="30191E9C" w14:textId="633232C0" w:rsidR="00624F4D" w:rsidRDefault="00624F4D" w:rsidP="00624F4D">
            <w:pPr>
              <w:rPr>
                <w:rFonts w:ascii="Arial" w:hAnsi="Arial" w:cs="Arial"/>
                <w:sz w:val="22"/>
                <w:szCs w:val="22"/>
              </w:rPr>
            </w:pPr>
            <w:r>
              <w:rPr>
                <w:rFonts w:ascii="Arial" w:hAnsi="Arial" w:cs="Arial"/>
                <w:bCs/>
                <w:sz w:val="22"/>
                <w:szCs w:val="22"/>
              </w:rPr>
              <w:t>Chris Payne</w:t>
            </w:r>
          </w:p>
        </w:tc>
        <w:tc>
          <w:tcPr>
            <w:tcW w:w="5528" w:type="dxa"/>
          </w:tcPr>
          <w:p w14:paraId="4EB82335" w14:textId="279DDEDD" w:rsidR="00624F4D" w:rsidRDefault="00624F4D" w:rsidP="00624F4D">
            <w:pPr>
              <w:rPr>
                <w:rFonts w:ascii="Arial" w:hAnsi="Arial" w:cs="Arial"/>
                <w:sz w:val="22"/>
                <w:szCs w:val="22"/>
              </w:rPr>
            </w:pPr>
            <w:r>
              <w:rPr>
                <w:rFonts w:ascii="Arial" w:hAnsi="Arial" w:cs="Arial"/>
                <w:sz w:val="22"/>
                <w:szCs w:val="22"/>
              </w:rPr>
              <w:t>External Member</w:t>
            </w:r>
            <w:r w:rsidR="00547903">
              <w:rPr>
                <w:rFonts w:ascii="Arial" w:hAnsi="Arial" w:cs="Arial"/>
                <w:sz w:val="22"/>
                <w:szCs w:val="22"/>
              </w:rPr>
              <w:t xml:space="preserve"> </w:t>
            </w:r>
            <w:r w:rsidR="00547903" w:rsidRPr="00C421D2">
              <w:rPr>
                <w:rFonts w:ascii="Arial" w:hAnsi="Arial" w:cs="Arial"/>
                <w:i/>
                <w:sz w:val="20"/>
                <w:szCs w:val="20"/>
              </w:rPr>
              <w:t>[Items</w:t>
            </w:r>
            <w:r w:rsidR="00380E78">
              <w:rPr>
                <w:rFonts w:ascii="Arial" w:hAnsi="Arial" w:cs="Arial"/>
                <w:i/>
                <w:sz w:val="20"/>
                <w:szCs w:val="20"/>
              </w:rPr>
              <w:t xml:space="preserve"> 18/42 – 18/54c)]</w:t>
            </w:r>
          </w:p>
        </w:tc>
      </w:tr>
      <w:tr w:rsidR="00624F4D" w14:paraId="255F948E" w14:textId="77777777" w:rsidTr="00912469">
        <w:trPr>
          <w:trHeight w:val="266"/>
        </w:trPr>
        <w:tc>
          <w:tcPr>
            <w:tcW w:w="1647" w:type="dxa"/>
            <w:vMerge/>
          </w:tcPr>
          <w:p w14:paraId="0D32AA9B" w14:textId="77777777" w:rsidR="00624F4D" w:rsidRPr="00C95BC2" w:rsidRDefault="00624F4D" w:rsidP="00624F4D">
            <w:pPr>
              <w:rPr>
                <w:rFonts w:ascii="Arial" w:hAnsi="Arial" w:cs="Arial"/>
                <w:sz w:val="22"/>
                <w:szCs w:val="22"/>
              </w:rPr>
            </w:pPr>
          </w:p>
        </w:tc>
        <w:tc>
          <w:tcPr>
            <w:tcW w:w="2748" w:type="dxa"/>
          </w:tcPr>
          <w:p w14:paraId="6BC7AD61" w14:textId="77777777" w:rsidR="00624F4D" w:rsidRDefault="00624F4D" w:rsidP="00624F4D">
            <w:pPr>
              <w:rPr>
                <w:rFonts w:ascii="Arial" w:hAnsi="Arial" w:cs="Arial"/>
                <w:bCs/>
                <w:sz w:val="22"/>
                <w:szCs w:val="22"/>
              </w:rPr>
            </w:pPr>
            <w:r>
              <w:rPr>
                <w:rFonts w:ascii="Arial" w:hAnsi="Arial" w:cs="Arial"/>
                <w:bCs/>
                <w:sz w:val="22"/>
                <w:szCs w:val="22"/>
              </w:rPr>
              <w:t>Mark Smith</w:t>
            </w:r>
          </w:p>
        </w:tc>
        <w:tc>
          <w:tcPr>
            <w:tcW w:w="5528" w:type="dxa"/>
          </w:tcPr>
          <w:p w14:paraId="66535137" w14:textId="77777777" w:rsidR="00624F4D" w:rsidRDefault="00624F4D" w:rsidP="00624F4D">
            <w:pPr>
              <w:rPr>
                <w:rFonts w:ascii="Arial" w:hAnsi="Arial" w:cs="Arial"/>
                <w:sz w:val="22"/>
                <w:szCs w:val="22"/>
              </w:rPr>
            </w:pPr>
            <w:r>
              <w:rPr>
                <w:rFonts w:ascii="Arial" w:hAnsi="Arial" w:cs="Arial"/>
                <w:sz w:val="22"/>
                <w:szCs w:val="22"/>
              </w:rPr>
              <w:t>CEO</w:t>
            </w:r>
          </w:p>
        </w:tc>
      </w:tr>
      <w:tr w:rsidR="00624F4D" w:rsidRPr="007B5D08" w14:paraId="34F0E7A2" w14:textId="77777777" w:rsidTr="00912469">
        <w:trPr>
          <w:trHeight w:val="266"/>
        </w:trPr>
        <w:tc>
          <w:tcPr>
            <w:tcW w:w="1647" w:type="dxa"/>
          </w:tcPr>
          <w:p w14:paraId="5ED2E2CD" w14:textId="77777777" w:rsidR="00624F4D" w:rsidRPr="001D00B4" w:rsidRDefault="00624F4D" w:rsidP="00624F4D">
            <w:pPr>
              <w:rPr>
                <w:rFonts w:ascii="Arial" w:hAnsi="Arial" w:cs="Arial"/>
                <w:sz w:val="22"/>
                <w:szCs w:val="22"/>
              </w:rPr>
            </w:pPr>
          </w:p>
        </w:tc>
        <w:tc>
          <w:tcPr>
            <w:tcW w:w="2748" w:type="dxa"/>
          </w:tcPr>
          <w:p w14:paraId="5B53BCCB" w14:textId="77777777" w:rsidR="00624F4D" w:rsidRDefault="00624F4D" w:rsidP="00624F4D">
            <w:pPr>
              <w:rPr>
                <w:rFonts w:ascii="Arial" w:hAnsi="Arial" w:cs="Arial"/>
                <w:sz w:val="22"/>
                <w:szCs w:val="22"/>
              </w:rPr>
            </w:pPr>
          </w:p>
        </w:tc>
        <w:tc>
          <w:tcPr>
            <w:tcW w:w="5528" w:type="dxa"/>
          </w:tcPr>
          <w:p w14:paraId="367EAE49" w14:textId="77777777" w:rsidR="00624F4D" w:rsidRPr="001D00B4" w:rsidRDefault="00624F4D" w:rsidP="00624F4D">
            <w:pPr>
              <w:rPr>
                <w:rFonts w:ascii="Arial" w:hAnsi="Arial" w:cs="Arial"/>
                <w:sz w:val="22"/>
                <w:szCs w:val="22"/>
              </w:rPr>
            </w:pPr>
          </w:p>
        </w:tc>
      </w:tr>
      <w:tr w:rsidR="00624F4D" w:rsidRPr="007B5D08" w14:paraId="1E64FE0A" w14:textId="77777777" w:rsidTr="00912469">
        <w:trPr>
          <w:trHeight w:val="266"/>
        </w:trPr>
        <w:tc>
          <w:tcPr>
            <w:tcW w:w="1647" w:type="dxa"/>
            <w:vMerge w:val="restart"/>
          </w:tcPr>
          <w:p w14:paraId="18F305C6" w14:textId="77777777" w:rsidR="00624F4D" w:rsidRPr="00C95BC2" w:rsidRDefault="00624F4D" w:rsidP="00624F4D">
            <w:pPr>
              <w:rPr>
                <w:rFonts w:ascii="Arial" w:hAnsi="Arial" w:cs="Arial"/>
                <w:sz w:val="22"/>
                <w:szCs w:val="22"/>
              </w:rPr>
            </w:pPr>
            <w:r w:rsidRPr="001B17A4">
              <w:rPr>
                <w:rFonts w:ascii="Arial" w:hAnsi="Arial" w:cs="Arial"/>
                <w:b/>
                <w:sz w:val="22"/>
                <w:szCs w:val="22"/>
              </w:rPr>
              <w:t>In attendance</w:t>
            </w:r>
            <w:r>
              <w:rPr>
                <w:rFonts w:ascii="Arial" w:hAnsi="Arial" w:cs="Arial"/>
                <w:b/>
                <w:sz w:val="22"/>
                <w:szCs w:val="22"/>
              </w:rPr>
              <w:t>:</w:t>
            </w:r>
          </w:p>
        </w:tc>
        <w:tc>
          <w:tcPr>
            <w:tcW w:w="2748" w:type="dxa"/>
          </w:tcPr>
          <w:p w14:paraId="3E314131" w14:textId="6C282ACD" w:rsidR="00624F4D" w:rsidRPr="00C95BC2" w:rsidRDefault="00624F4D" w:rsidP="00624F4D">
            <w:pPr>
              <w:rPr>
                <w:rFonts w:ascii="Arial" w:hAnsi="Arial" w:cs="Arial"/>
                <w:sz w:val="22"/>
                <w:szCs w:val="22"/>
              </w:rPr>
            </w:pPr>
            <w:r w:rsidRPr="00C95BC2">
              <w:rPr>
                <w:rFonts w:ascii="Arial" w:hAnsi="Arial" w:cs="Arial"/>
                <w:sz w:val="22"/>
                <w:szCs w:val="22"/>
              </w:rPr>
              <w:t>Gill Winward</w:t>
            </w:r>
          </w:p>
        </w:tc>
        <w:tc>
          <w:tcPr>
            <w:tcW w:w="5528" w:type="dxa"/>
          </w:tcPr>
          <w:p w14:paraId="029EBA7D" w14:textId="3B7F1623" w:rsidR="00624F4D" w:rsidRPr="00C95BC2" w:rsidRDefault="00624F4D" w:rsidP="00624F4D">
            <w:pPr>
              <w:rPr>
                <w:rFonts w:ascii="Arial" w:hAnsi="Arial" w:cs="Arial"/>
                <w:sz w:val="22"/>
                <w:szCs w:val="22"/>
              </w:rPr>
            </w:pPr>
            <w:r w:rsidRPr="00C95BC2">
              <w:rPr>
                <w:rFonts w:ascii="Arial" w:hAnsi="Arial" w:cs="Arial"/>
                <w:sz w:val="22"/>
                <w:szCs w:val="22"/>
              </w:rPr>
              <w:t xml:space="preserve">Clerk to the </w:t>
            </w:r>
            <w:r>
              <w:rPr>
                <w:rFonts w:ascii="Arial" w:hAnsi="Arial" w:cs="Arial"/>
                <w:sz w:val="22"/>
                <w:szCs w:val="22"/>
              </w:rPr>
              <w:t xml:space="preserve">Board </w:t>
            </w:r>
          </w:p>
        </w:tc>
      </w:tr>
      <w:tr w:rsidR="00624F4D" w:rsidRPr="007B5D08" w14:paraId="0F938D59" w14:textId="77777777" w:rsidTr="00912469">
        <w:trPr>
          <w:trHeight w:val="266"/>
        </w:trPr>
        <w:tc>
          <w:tcPr>
            <w:tcW w:w="1647" w:type="dxa"/>
            <w:vMerge/>
          </w:tcPr>
          <w:p w14:paraId="191878F4" w14:textId="77777777" w:rsidR="00624F4D" w:rsidRPr="001B17A4" w:rsidRDefault="00624F4D" w:rsidP="00624F4D">
            <w:pPr>
              <w:rPr>
                <w:rFonts w:ascii="Arial" w:hAnsi="Arial" w:cs="Arial"/>
                <w:b/>
                <w:sz w:val="22"/>
                <w:szCs w:val="22"/>
              </w:rPr>
            </w:pPr>
          </w:p>
        </w:tc>
        <w:tc>
          <w:tcPr>
            <w:tcW w:w="2748" w:type="dxa"/>
          </w:tcPr>
          <w:p w14:paraId="5AE4F00C" w14:textId="2AA74984" w:rsidR="00624F4D" w:rsidRDefault="00624F4D" w:rsidP="00624F4D">
            <w:pPr>
              <w:rPr>
                <w:rFonts w:ascii="Arial" w:hAnsi="Arial" w:cs="Arial"/>
                <w:sz w:val="22"/>
                <w:szCs w:val="22"/>
              </w:rPr>
            </w:pPr>
            <w:r>
              <w:rPr>
                <w:rFonts w:ascii="Arial" w:hAnsi="Arial" w:cs="Arial"/>
                <w:sz w:val="22"/>
                <w:szCs w:val="22"/>
              </w:rPr>
              <w:t xml:space="preserve">Tom </w:t>
            </w:r>
            <w:proofErr w:type="spellStart"/>
            <w:r>
              <w:rPr>
                <w:rFonts w:ascii="Arial" w:hAnsi="Arial" w:cs="Arial"/>
                <w:sz w:val="22"/>
                <w:szCs w:val="22"/>
              </w:rPr>
              <w:t>Fogden</w:t>
            </w:r>
            <w:proofErr w:type="spellEnd"/>
          </w:p>
        </w:tc>
        <w:tc>
          <w:tcPr>
            <w:tcW w:w="5528" w:type="dxa"/>
          </w:tcPr>
          <w:p w14:paraId="1BD9DA2C" w14:textId="47A1EF61" w:rsidR="00624F4D" w:rsidRDefault="00624F4D" w:rsidP="00624F4D">
            <w:pPr>
              <w:rPr>
                <w:rFonts w:ascii="Arial" w:hAnsi="Arial" w:cs="Arial"/>
                <w:sz w:val="22"/>
                <w:szCs w:val="22"/>
              </w:rPr>
            </w:pPr>
            <w:r>
              <w:rPr>
                <w:rFonts w:ascii="Arial" w:hAnsi="Arial" w:cs="Arial"/>
                <w:sz w:val="22"/>
                <w:szCs w:val="22"/>
              </w:rPr>
              <w:t>Dean</w:t>
            </w:r>
          </w:p>
        </w:tc>
      </w:tr>
      <w:tr w:rsidR="00624F4D" w:rsidRPr="007B5D08" w14:paraId="2C966183" w14:textId="77777777" w:rsidTr="00912469">
        <w:trPr>
          <w:trHeight w:val="266"/>
        </w:trPr>
        <w:tc>
          <w:tcPr>
            <w:tcW w:w="1647" w:type="dxa"/>
            <w:vMerge/>
          </w:tcPr>
          <w:p w14:paraId="23729B0E" w14:textId="77777777" w:rsidR="00624F4D" w:rsidRPr="00C95BC2" w:rsidRDefault="00624F4D" w:rsidP="00624F4D">
            <w:pPr>
              <w:rPr>
                <w:rFonts w:ascii="Arial" w:hAnsi="Arial" w:cs="Arial"/>
                <w:sz w:val="22"/>
                <w:szCs w:val="22"/>
              </w:rPr>
            </w:pPr>
          </w:p>
        </w:tc>
        <w:tc>
          <w:tcPr>
            <w:tcW w:w="2748" w:type="dxa"/>
          </w:tcPr>
          <w:p w14:paraId="7EB33542" w14:textId="77777777" w:rsidR="00624F4D" w:rsidRDefault="00624F4D" w:rsidP="00624F4D">
            <w:pPr>
              <w:rPr>
                <w:rFonts w:ascii="Arial" w:hAnsi="Arial" w:cs="Arial"/>
                <w:sz w:val="22"/>
                <w:szCs w:val="22"/>
              </w:rPr>
            </w:pPr>
            <w:r>
              <w:rPr>
                <w:rFonts w:ascii="Arial" w:hAnsi="Arial" w:cs="Arial"/>
                <w:sz w:val="22"/>
                <w:szCs w:val="22"/>
              </w:rPr>
              <w:t>Jayshree Shah</w:t>
            </w:r>
          </w:p>
        </w:tc>
        <w:tc>
          <w:tcPr>
            <w:tcW w:w="5528" w:type="dxa"/>
          </w:tcPr>
          <w:p w14:paraId="3C0F28A0" w14:textId="77777777" w:rsidR="00624F4D" w:rsidRDefault="00624F4D" w:rsidP="00624F4D">
            <w:pPr>
              <w:rPr>
                <w:rFonts w:ascii="Arial" w:hAnsi="Arial" w:cs="Arial"/>
                <w:sz w:val="22"/>
                <w:szCs w:val="22"/>
              </w:rPr>
            </w:pPr>
            <w:r>
              <w:rPr>
                <w:rFonts w:ascii="Arial" w:hAnsi="Arial" w:cs="Arial"/>
                <w:sz w:val="22"/>
                <w:szCs w:val="22"/>
              </w:rPr>
              <w:t xml:space="preserve">Finance Director </w:t>
            </w:r>
          </w:p>
        </w:tc>
      </w:tr>
      <w:tr w:rsidR="00624F4D" w:rsidRPr="007B5D08" w14:paraId="12F405A9" w14:textId="77777777" w:rsidTr="00912469">
        <w:trPr>
          <w:trHeight w:val="266"/>
        </w:trPr>
        <w:tc>
          <w:tcPr>
            <w:tcW w:w="1647" w:type="dxa"/>
          </w:tcPr>
          <w:p w14:paraId="20279AD6" w14:textId="77777777" w:rsidR="00624F4D" w:rsidRPr="00C95BC2" w:rsidRDefault="00624F4D" w:rsidP="00624F4D">
            <w:pPr>
              <w:rPr>
                <w:rFonts w:ascii="Arial" w:hAnsi="Arial" w:cs="Arial"/>
                <w:sz w:val="22"/>
                <w:szCs w:val="22"/>
              </w:rPr>
            </w:pPr>
          </w:p>
        </w:tc>
        <w:tc>
          <w:tcPr>
            <w:tcW w:w="2748" w:type="dxa"/>
          </w:tcPr>
          <w:p w14:paraId="2A6BB8B8" w14:textId="77777777" w:rsidR="00624F4D" w:rsidRDefault="00624F4D" w:rsidP="00624F4D">
            <w:pPr>
              <w:rPr>
                <w:rFonts w:ascii="Arial" w:hAnsi="Arial" w:cs="Arial"/>
                <w:sz w:val="22"/>
                <w:szCs w:val="22"/>
              </w:rPr>
            </w:pPr>
            <w:r>
              <w:rPr>
                <w:rFonts w:ascii="Arial" w:hAnsi="Arial" w:cs="Arial"/>
                <w:sz w:val="22"/>
                <w:szCs w:val="22"/>
              </w:rPr>
              <w:t>Adam Rogers</w:t>
            </w:r>
          </w:p>
        </w:tc>
        <w:tc>
          <w:tcPr>
            <w:tcW w:w="5528" w:type="dxa"/>
          </w:tcPr>
          <w:p w14:paraId="019A2E6F" w14:textId="57476D71" w:rsidR="00624F4D" w:rsidRDefault="00624F4D" w:rsidP="00624F4D">
            <w:pPr>
              <w:rPr>
                <w:rFonts w:ascii="Arial" w:hAnsi="Arial" w:cs="Arial"/>
                <w:sz w:val="22"/>
                <w:szCs w:val="22"/>
              </w:rPr>
            </w:pPr>
            <w:r>
              <w:rPr>
                <w:rFonts w:ascii="Arial" w:hAnsi="Arial" w:cs="Arial"/>
                <w:sz w:val="22"/>
                <w:szCs w:val="22"/>
              </w:rPr>
              <w:t xml:space="preserve">Principal </w:t>
            </w:r>
            <w:r w:rsidR="00547903" w:rsidRPr="00C421D2">
              <w:rPr>
                <w:rFonts w:ascii="Arial" w:hAnsi="Arial" w:cs="Arial"/>
                <w:i/>
                <w:sz w:val="20"/>
                <w:szCs w:val="20"/>
              </w:rPr>
              <w:t>[Items</w:t>
            </w:r>
            <w:r w:rsidR="00272DF4">
              <w:rPr>
                <w:rFonts w:ascii="Arial" w:hAnsi="Arial" w:cs="Arial"/>
                <w:i/>
                <w:sz w:val="20"/>
                <w:szCs w:val="20"/>
              </w:rPr>
              <w:t xml:space="preserve"> 18/42 – 18/45a)]</w:t>
            </w:r>
          </w:p>
        </w:tc>
      </w:tr>
      <w:tr w:rsidR="00624F4D" w:rsidRPr="007B5D08" w14:paraId="62265DF4" w14:textId="77777777" w:rsidTr="00912469">
        <w:trPr>
          <w:trHeight w:val="266"/>
        </w:trPr>
        <w:tc>
          <w:tcPr>
            <w:tcW w:w="1647" w:type="dxa"/>
          </w:tcPr>
          <w:p w14:paraId="3689D3C0" w14:textId="77777777" w:rsidR="00624F4D" w:rsidRPr="00C95BC2" w:rsidRDefault="00624F4D" w:rsidP="00624F4D">
            <w:pPr>
              <w:rPr>
                <w:rFonts w:ascii="Arial" w:hAnsi="Arial" w:cs="Arial"/>
                <w:sz w:val="22"/>
                <w:szCs w:val="22"/>
              </w:rPr>
            </w:pPr>
          </w:p>
        </w:tc>
        <w:tc>
          <w:tcPr>
            <w:tcW w:w="2748" w:type="dxa"/>
          </w:tcPr>
          <w:p w14:paraId="608D4A4C" w14:textId="77777777" w:rsidR="00624F4D" w:rsidRDefault="00624F4D" w:rsidP="00624F4D">
            <w:pPr>
              <w:rPr>
                <w:rFonts w:ascii="Arial" w:hAnsi="Arial" w:cs="Arial"/>
                <w:sz w:val="22"/>
                <w:szCs w:val="22"/>
              </w:rPr>
            </w:pPr>
            <w:r>
              <w:rPr>
                <w:rFonts w:ascii="Arial" w:hAnsi="Arial" w:cs="Arial"/>
                <w:sz w:val="22"/>
                <w:szCs w:val="22"/>
              </w:rPr>
              <w:t>Sophie Runcorn</w:t>
            </w:r>
          </w:p>
        </w:tc>
        <w:tc>
          <w:tcPr>
            <w:tcW w:w="5528" w:type="dxa"/>
          </w:tcPr>
          <w:p w14:paraId="27682A2A" w14:textId="0BFD90E7" w:rsidR="00624F4D" w:rsidRDefault="00624F4D" w:rsidP="00624F4D">
            <w:pPr>
              <w:ind w:left="3584" w:right="-106" w:hanging="3584"/>
              <w:rPr>
                <w:rFonts w:ascii="Arial" w:hAnsi="Arial" w:cs="Arial"/>
                <w:sz w:val="22"/>
                <w:szCs w:val="22"/>
              </w:rPr>
            </w:pPr>
            <w:r>
              <w:rPr>
                <w:rFonts w:ascii="Arial" w:hAnsi="Arial" w:cs="Arial"/>
                <w:sz w:val="22"/>
                <w:szCs w:val="22"/>
              </w:rPr>
              <w:t xml:space="preserve">Programme and Performance Manager </w:t>
            </w:r>
            <w:r w:rsidR="00547903" w:rsidRPr="00C421D2">
              <w:rPr>
                <w:rFonts w:ascii="Arial" w:hAnsi="Arial" w:cs="Arial"/>
                <w:i/>
                <w:sz w:val="20"/>
                <w:szCs w:val="20"/>
              </w:rPr>
              <w:t>[</w:t>
            </w:r>
            <w:r w:rsidR="00912469">
              <w:rPr>
                <w:rFonts w:ascii="Arial" w:hAnsi="Arial" w:cs="Arial"/>
                <w:i/>
                <w:sz w:val="20"/>
                <w:szCs w:val="20"/>
              </w:rPr>
              <w:t xml:space="preserve">from </w:t>
            </w:r>
            <w:r w:rsidR="00547903" w:rsidRPr="00C421D2">
              <w:rPr>
                <w:rFonts w:ascii="Arial" w:hAnsi="Arial" w:cs="Arial"/>
                <w:i/>
                <w:sz w:val="20"/>
                <w:szCs w:val="20"/>
              </w:rPr>
              <w:t>Item</w:t>
            </w:r>
            <w:r w:rsidR="005F76B4">
              <w:rPr>
                <w:rFonts w:ascii="Arial" w:hAnsi="Arial" w:cs="Arial"/>
                <w:i/>
                <w:sz w:val="20"/>
                <w:szCs w:val="20"/>
              </w:rPr>
              <w:t xml:space="preserve"> 18/45</w:t>
            </w:r>
            <w:r w:rsidR="00912469">
              <w:rPr>
                <w:rFonts w:ascii="Arial" w:hAnsi="Arial" w:cs="Arial"/>
                <w:i/>
                <w:sz w:val="20"/>
                <w:szCs w:val="20"/>
              </w:rPr>
              <w:t>]</w:t>
            </w:r>
            <w:r w:rsidR="005F76B4">
              <w:rPr>
                <w:rFonts w:ascii="Arial" w:hAnsi="Arial" w:cs="Arial"/>
                <w:i/>
                <w:sz w:val="20"/>
                <w:szCs w:val="20"/>
              </w:rPr>
              <w:t xml:space="preserve"> </w:t>
            </w:r>
          </w:p>
        </w:tc>
      </w:tr>
      <w:tr w:rsidR="00547903" w:rsidRPr="007B5D08" w14:paraId="2FB48B57" w14:textId="77777777" w:rsidTr="00912469">
        <w:trPr>
          <w:trHeight w:val="266"/>
        </w:trPr>
        <w:tc>
          <w:tcPr>
            <w:tcW w:w="1647" w:type="dxa"/>
          </w:tcPr>
          <w:p w14:paraId="135ADD79" w14:textId="77777777" w:rsidR="00547903" w:rsidRPr="00C95BC2" w:rsidRDefault="00547903" w:rsidP="00624F4D">
            <w:pPr>
              <w:rPr>
                <w:rFonts w:ascii="Arial" w:hAnsi="Arial" w:cs="Arial"/>
                <w:sz w:val="22"/>
                <w:szCs w:val="22"/>
              </w:rPr>
            </w:pPr>
          </w:p>
        </w:tc>
        <w:tc>
          <w:tcPr>
            <w:tcW w:w="2748" w:type="dxa"/>
          </w:tcPr>
          <w:p w14:paraId="1FEF39A2" w14:textId="26102DF5" w:rsidR="00547903" w:rsidRDefault="00547903" w:rsidP="00624F4D">
            <w:pPr>
              <w:rPr>
                <w:rFonts w:ascii="Arial" w:hAnsi="Arial" w:cs="Arial"/>
                <w:sz w:val="22"/>
                <w:szCs w:val="22"/>
              </w:rPr>
            </w:pPr>
            <w:r>
              <w:rPr>
                <w:rFonts w:ascii="Arial" w:hAnsi="Arial" w:cs="Arial"/>
                <w:sz w:val="22"/>
                <w:szCs w:val="22"/>
              </w:rPr>
              <w:t>Amy Fowler</w:t>
            </w:r>
          </w:p>
        </w:tc>
        <w:tc>
          <w:tcPr>
            <w:tcW w:w="5528" w:type="dxa"/>
          </w:tcPr>
          <w:p w14:paraId="3782CB0D" w14:textId="373A661A" w:rsidR="00547903" w:rsidRDefault="00547903" w:rsidP="00624F4D">
            <w:pPr>
              <w:ind w:left="3584" w:right="-106" w:hanging="3584"/>
              <w:rPr>
                <w:rFonts w:ascii="Arial" w:hAnsi="Arial" w:cs="Arial"/>
                <w:sz w:val="22"/>
                <w:szCs w:val="22"/>
              </w:rPr>
            </w:pPr>
            <w:r>
              <w:rPr>
                <w:rFonts w:ascii="Arial" w:hAnsi="Arial" w:cs="Arial"/>
                <w:sz w:val="22"/>
                <w:szCs w:val="22"/>
              </w:rPr>
              <w:t xml:space="preserve">Head of External Relations </w:t>
            </w:r>
            <w:r w:rsidRPr="00C421D2">
              <w:rPr>
                <w:rFonts w:ascii="Arial" w:hAnsi="Arial" w:cs="Arial"/>
                <w:i/>
                <w:sz w:val="20"/>
                <w:szCs w:val="20"/>
              </w:rPr>
              <w:t>[Items</w:t>
            </w:r>
            <w:r w:rsidR="00077C9C">
              <w:rPr>
                <w:rFonts w:ascii="Arial" w:hAnsi="Arial" w:cs="Arial"/>
                <w:i/>
                <w:sz w:val="20"/>
                <w:szCs w:val="20"/>
              </w:rPr>
              <w:t xml:space="preserve"> 18/48 – 18/49]</w:t>
            </w:r>
          </w:p>
        </w:tc>
      </w:tr>
      <w:tr w:rsidR="00624F4D" w:rsidRPr="007B5D08" w14:paraId="1A0072B9" w14:textId="77777777" w:rsidTr="00912469">
        <w:trPr>
          <w:trHeight w:val="266"/>
        </w:trPr>
        <w:tc>
          <w:tcPr>
            <w:tcW w:w="1647" w:type="dxa"/>
          </w:tcPr>
          <w:p w14:paraId="48284A74" w14:textId="77777777" w:rsidR="00624F4D" w:rsidRPr="00C95BC2" w:rsidRDefault="00624F4D" w:rsidP="00624F4D">
            <w:pPr>
              <w:rPr>
                <w:rFonts w:ascii="Arial" w:hAnsi="Arial" w:cs="Arial"/>
                <w:sz w:val="22"/>
                <w:szCs w:val="22"/>
              </w:rPr>
            </w:pPr>
          </w:p>
        </w:tc>
        <w:tc>
          <w:tcPr>
            <w:tcW w:w="2748" w:type="dxa"/>
          </w:tcPr>
          <w:p w14:paraId="4CBD270C" w14:textId="77777777" w:rsidR="00624F4D" w:rsidRDefault="00624F4D" w:rsidP="00624F4D">
            <w:pPr>
              <w:rPr>
                <w:rFonts w:ascii="Arial" w:hAnsi="Arial" w:cs="Arial"/>
                <w:sz w:val="22"/>
                <w:szCs w:val="22"/>
              </w:rPr>
            </w:pPr>
            <w:r>
              <w:rPr>
                <w:rFonts w:ascii="Arial" w:hAnsi="Arial" w:cs="Arial"/>
                <w:sz w:val="22"/>
                <w:szCs w:val="22"/>
              </w:rPr>
              <w:t>Beth Lackenby</w:t>
            </w:r>
          </w:p>
        </w:tc>
        <w:tc>
          <w:tcPr>
            <w:tcW w:w="5528" w:type="dxa"/>
          </w:tcPr>
          <w:p w14:paraId="0F8FC836" w14:textId="00E148FB" w:rsidR="00624F4D" w:rsidRDefault="00624F4D" w:rsidP="00624F4D">
            <w:pPr>
              <w:rPr>
                <w:rFonts w:ascii="Arial" w:hAnsi="Arial" w:cs="Arial"/>
                <w:sz w:val="22"/>
                <w:szCs w:val="22"/>
              </w:rPr>
            </w:pPr>
            <w:r>
              <w:rPr>
                <w:rFonts w:ascii="Arial" w:hAnsi="Arial" w:cs="Arial"/>
                <w:sz w:val="22"/>
                <w:szCs w:val="22"/>
              </w:rPr>
              <w:t>Greater London Authority</w:t>
            </w:r>
            <w:r w:rsidR="00547903">
              <w:rPr>
                <w:rFonts w:ascii="Arial" w:hAnsi="Arial" w:cs="Arial"/>
                <w:sz w:val="22"/>
                <w:szCs w:val="22"/>
              </w:rPr>
              <w:t xml:space="preserve"> </w:t>
            </w:r>
            <w:r w:rsidR="00547903" w:rsidRPr="00C421D2">
              <w:rPr>
                <w:rFonts w:ascii="Arial" w:hAnsi="Arial" w:cs="Arial"/>
                <w:i/>
                <w:sz w:val="20"/>
                <w:szCs w:val="20"/>
              </w:rPr>
              <w:t>[Items</w:t>
            </w:r>
            <w:r w:rsidR="00B738CC">
              <w:rPr>
                <w:rFonts w:ascii="Arial" w:hAnsi="Arial" w:cs="Arial"/>
                <w:i/>
                <w:sz w:val="20"/>
                <w:szCs w:val="20"/>
              </w:rPr>
              <w:t xml:space="preserve"> 18/4</w:t>
            </w:r>
            <w:r w:rsidR="00912469">
              <w:rPr>
                <w:rFonts w:ascii="Arial" w:hAnsi="Arial" w:cs="Arial"/>
                <w:i/>
                <w:sz w:val="20"/>
                <w:szCs w:val="20"/>
              </w:rPr>
              <w:t>2</w:t>
            </w:r>
            <w:r w:rsidR="00B738CC">
              <w:rPr>
                <w:rFonts w:ascii="Arial" w:hAnsi="Arial" w:cs="Arial"/>
                <w:i/>
                <w:sz w:val="20"/>
                <w:szCs w:val="20"/>
              </w:rPr>
              <w:t xml:space="preserve"> – 18/49]</w:t>
            </w:r>
          </w:p>
        </w:tc>
      </w:tr>
      <w:tr w:rsidR="00547903" w:rsidRPr="007B5D08" w14:paraId="02D9556F" w14:textId="77777777" w:rsidTr="00912469">
        <w:trPr>
          <w:trHeight w:val="266"/>
        </w:trPr>
        <w:tc>
          <w:tcPr>
            <w:tcW w:w="1647" w:type="dxa"/>
          </w:tcPr>
          <w:p w14:paraId="5DDF705C" w14:textId="77777777" w:rsidR="00547903" w:rsidRPr="00C95BC2" w:rsidRDefault="00547903" w:rsidP="00624F4D">
            <w:pPr>
              <w:rPr>
                <w:rFonts w:ascii="Arial" w:hAnsi="Arial" w:cs="Arial"/>
                <w:sz w:val="22"/>
                <w:szCs w:val="22"/>
              </w:rPr>
            </w:pPr>
          </w:p>
        </w:tc>
        <w:tc>
          <w:tcPr>
            <w:tcW w:w="2748" w:type="dxa"/>
          </w:tcPr>
          <w:p w14:paraId="5FE66D56" w14:textId="48D8CFDC" w:rsidR="00547903" w:rsidRDefault="00547903" w:rsidP="00624F4D">
            <w:pPr>
              <w:rPr>
                <w:rFonts w:ascii="Arial" w:hAnsi="Arial" w:cs="Arial"/>
                <w:sz w:val="22"/>
                <w:szCs w:val="22"/>
              </w:rPr>
            </w:pPr>
            <w:r>
              <w:rPr>
                <w:rFonts w:ascii="Arial" w:hAnsi="Arial" w:cs="Arial"/>
                <w:sz w:val="22"/>
                <w:szCs w:val="22"/>
              </w:rPr>
              <w:t xml:space="preserve">Dame </w:t>
            </w:r>
            <w:proofErr w:type="spellStart"/>
            <w:r>
              <w:rPr>
                <w:rFonts w:ascii="Arial" w:hAnsi="Arial" w:cs="Arial"/>
                <w:sz w:val="22"/>
                <w:szCs w:val="22"/>
              </w:rPr>
              <w:t>Zarine</w:t>
            </w:r>
            <w:proofErr w:type="spellEnd"/>
            <w:r>
              <w:rPr>
                <w:rFonts w:ascii="Arial" w:hAnsi="Arial" w:cs="Arial"/>
                <w:sz w:val="22"/>
                <w:szCs w:val="22"/>
              </w:rPr>
              <w:t xml:space="preserve"> </w:t>
            </w:r>
            <w:proofErr w:type="spellStart"/>
            <w:r>
              <w:rPr>
                <w:rFonts w:ascii="Arial" w:hAnsi="Arial" w:cs="Arial"/>
                <w:sz w:val="22"/>
                <w:szCs w:val="22"/>
              </w:rPr>
              <w:t>Kharas</w:t>
            </w:r>
            <w:proofErr w:type="spellEnd"/>
          </w:p>
        </w:tc>
        <w:tc>
          <w:tcPr>
            <w:tcW w:w="5528" w:type="dxa"/>
          </w:tcPr>
          <w:p w14:paraId="25FD5602" w14:textId="1E726270" w:rsidR="00547903" w:rsidRDefault="00547903" w:rsidP="00624F4D">
            <w:pPr>
              <w:rPr>
                <w:rFonts w:ascii="Arial" w:hAnsi="Arial" w:cs="Arial"/>
                <w:sz w:val="22"/>
                <w:szCs w:val="22"/>
              </w:rPr>
            </w:pPr>
            <w:r>
              <w:rPr>
                <w:rFonts w:ascii="Arial" w:hAnsi="Arial" w:cs="Arial"/>
                <w:sz w:val="22"/>
                <w:szCs w:val="22"/>
              </w:rPr>
              <w:t>Observing</w:t>
            </w:r>
          </w:p>
        </w:tc>
      </w:tr>
      <w:tr w:rsidR="00624F4D" w:rsidRPr="007B5D08" w14:paraId="16DCB873" w14:textId="77777777" w:rsidTr="00912469">
        <w:trPr>
          <w:trHeight w:val="266"/>
        </w:trPr>
        <w:tc>
          <w:tcPr>
            <w:tcW w:w="1647" w:type="dxa"/>
          </w:tcPr>
          <w:p w14:paraId="1E3DD20A" w14:textId="77777777" w:rsidR="00624F4D" w:rsidRPr="001D00B4" w:rsidRDefault="00624F4D" w:rsidP="00624F4D">
            <w:pPr>
              <w:rPr>
                <w:rFonts w:ascii="Arial" w:hAnsi="Arial" w:cs="Arial"/>
                <w:sz w:val="22"/>
                <w:szCs w:val="22"/>
              </w:rPr>
            </w:pPr>
          </w:p>
        </w:tc>
        <w:tc>
          <w:tcPr>
            <w:tcW w:w="2748" w:type="dxa"/>
          </w:tcPr>
          <w:p w14:paraId="44AF9144" w14:textId="77777777" w:rsidR="00624F4D" w:rsidRPr="001D00B4" w:rsidRDefault="00624F4D" w:rsidP="00624F4D">
            <w:pPr>
              <w:rPr>
                <w:rFonts w:ascii="Arial" w:hAnsi="Arial" w:cs="Arial"/>
                <w:sz w:val="22"/>
                <w:szCs w:val="22"/>
              </w:rPr>
            </w:pPr>
          </w:p>
        </w:tc>
        <w:tc>
          <w:tcPr>
            <w:tcW w:w="5528" w:type="dxa"/>
          </w:tcPr>
          <w:p w14:paraId="1E64AA0F" w14:textId="77777777" w:rsidR="00624F4D" w:rsidRPr="001D00B4" w:rsidRDefault="00624F4D" w:rsidP="00624F4D">
            <w:pPr>
              <w:rPr>
                <w:rFonts w:ascii="Arial" w:hAnsi="Arial" w:cs="Arial"/>
                <w:sz w:val="22"/>
                <w:szCs w:val="22"/>
              </w:rPr>
            </w:pPr>
          </w:p>
        </w:tc>
      </w:tr>
      <w:tr w:rsidR="00624F4D" w:rsidRPr="007B5D08" w14:paraId="1AF6E988" w14:textId="77777777" w:rsidTr="00912469">
        <w:trPr>
          <w:trHeight w:val="266"/>
        </w:trPr>
        <w:tc>
          <w:tcPr>
            <w:tcW w:w="1647" w:type="dxa"/>
          </w:tcPr>
          <w:p w14:paraId="2C9CD3B1" w14:textId="77777777" w:rsidR="00624F4D" w:rsidRPr="00547903" w:rsidRDefault="00624F4D" w:rsidP="00624F4D">
            <w:pPr>
              <w:rPr>
                <w:rFonts w:ascii="Arial" w:hAnsi="Arial" w:cs="Arial"/>
                <w:i/>
                <w:sz w:val="20"/>
                <w:szCs w:val="20"/>
              </w:rPr>
            </w:pPr>
            <w:r w:rsidRPr="00547903">
              <w:rPr>
                <w:rFonts w:ascii="Arial" w:hAnsi="Arial" w:cs="Arial"/>
                <w:i/>
                <w:sz w:val="20"/>
                <w:szCs w:val="20"/>
              </w:rPr>
              <w:t xml:space="preserve">and by remote </w:t>
            </w:r>
          </w:p>
        </w:tc>
        <w:tc>
          <w:tcPr>
            <w:tcW w:w="2748" w:type="dxa"/>
          </w:tcPr>
          <w:p w14:paraId="177204D2" w14:textId="20A863DF" w:rsidR="00624F4D" w:rsidRPr="001D00B4" w:rsidRDefault="00624F4D" w:rsidP="00624F4D">
            <w:pPr>
              <w:rPr>
                <w:rFonts w:ascii="Arial" w:hAnsi="Arial" w:cs="Arial"/>
                <w:sz w:val="22"/>
                <w:szCs w:val="22"/>
              </w:rPr>
            </w:pPr>
            <w:r>
              <w:rPr>
                <w:rFonts w:ascii="Arial" w:hAnsi="Arial" w:cs="Arial"/>
                <w:sz w:val="22"/>
                <w:szCs w:val="22"/>
              </w:rPr>
              <w:t>Andrew Butcher</w:t>
            </w:r>
          </w:p>
        </w:tc>
        <w:tc>
          <w:tcPr>
            <w:tcW w:w="5528" w:type="dxa"/>
          </w:tcPr>
          <w:p w14:paraId="0C2FA5C3" w14:textId="5AC96321" w:rsidR="00624F4D" w:rsidRPr="001D00B4" w:rsidRDefault="00624F4D" w:rsidP="00624F4D">
            <w:pPr>
              <w:rPr>
                <w:rFonts w:ascii="Arial" w:hAnsi="Arial" w:cs="Arial"/>
                <w:sz w:val="22"/>
                <w:szCs w:val="22"/>
              </w:rPr>
            </w:pPr>
            <w:r>
              <w:rPr>
                <w:rFonts w:ascii="Arial" w:hAnsi="Arial" w:cs="Arial"/>
                <w:sz w:val="22"/>
                <w:szCs w:val="22"/>
              </w:rPr>
              <w:t xml:space="preserve">External Member </w:t>
            </w:r>
            <w:r w:rsidR="00547903" w:rsidRPr="00C421D2">
              <w:rPr>
                <w:rFonts w:ascii="Arial" w:hAnsi="Arial" w:cs="Arial"/>
                <w:i/>
                <w:sz w:val="20"/>
                <w:szCs w:val="20"/>
              </w:rPr>
              <w:t>[Items</w:t>
            </w:r>
            <w:r w:rsidR="00077C9C">
              <w:rPr>
                <w:rFonts w:ascii="Arial" w:hAnsi="Arial" w:cs="Arial"/>
                <w:i/>
                <w:sz w:val="20"/>
                <w:szCs w:val="20"/>
              </w:rPr>
              <w:t xml:space="preserve"> 18/42 – 18/49]</w:t>
            </w:r>
          </w:p>
        </w:tc>
      </w:tr>
      <w:tr w:rsidR="00624F4D" w:rsidRPr="007B5D08" w14:paraId="19F3B5FA" w14:textId="77777777" w:rsidTr="00912469">
        <w:trPr>
          <w:trHeight w:val="266"/>
        </w:trPr>
        <w:tc>
          <w:tcPr>
            <w:tcW w:w="1647" w:type="dxa"/>
          </w:tcPr>
          <w:p w14:paraId="0D69C905" w14:textId="77777777" w:rsidR="00624F4D" w:rsidRPr="00547903" w:rsidRDefault="00624F4D" w:rsidP="00624F4D">
            <w:pPr>
              <w:rPr>
                <w:rFonts w:ascii="Arial" w:hAnsi="Arial" w:cs="Arial"/>
                <w:i/>
                <w:sz w:val="20"/>
                <w:szCs w:val="20"/>
              </w:rPr>
            </w:pPr>
            <w:r w:rsidRPr="00547903">
              <w:rPr>
                <w:rFonts w:ascii="Arial" w:hAnsi="Arial" w:cs="Arial"/>
                <w:i/>
                <w:sz w:val="20"/>
                <w:szCs w:val="20"/>
              </w:rPr>
              <w:t>access:</w:t>
            </w:r>
          </w:p>
        </w:tc>
        <w:tc>
          <w:tcPr>
            <w:tcW w:w="2748" w:type="dxa"/>
          </w:tcPr>
          <w:p w14:paraId="2E518AA7" w14:textId="4ADFF765" w:rsidR="00624F4D" w:rsidRPr="001D00B4" w:rsidRDefault="00624F4D" w:rsidP="00624F4D">
            <w:pPr>
              <w:rPr>
                <w:rFonts w:ascii="Arial" w:hAnsi="Arial" w:cs="Arial"/>
                <w:sz w:val="22"/>
                <w:szCs w:val="22"/>
              </w:rPr>
            </w:pPr>
            <w:r>
              <w:rPr>
                <w:rFonts w:ascii="Arial" w:hAnsi="Arial" w:cs="Arial"/>
                <w:sz w:val="22"/>
                <w:szCs w:val="22"/>
              </w:rPr>
              <w:t>Steve Davies</w:t>
            </w:r>
          </w:p>
        </w:tc>
        <w:tc>
          <w:tcPr>
            <w:tcW w:w="5528" w:type="dxa"/>
          </w:tcPr>
          <w:p w14:paraId="0940E73D" w14:textId="4B7C906C" w:rsidR="00624F4D" w:rsidRPr="001D00B4" w:rsidRDefault="00624F4D" w:rsidP="00624F4D">
            <w:pPr>
              <w:rPr>
                <w:rFonts w:ascii="Arial" w:hAnsi="Arial" w:cs="Arial"/>
                <w:sz w:val="22"/>
                <w:szCs w:val="22"/>
              </w:rPr>
            </w:pPr>
            <w:r>
              <w:rPr>
                <w:rFonts w:ascii="Arial" w:hAnsi="Arial" w:cs="Arial"/>
                <w:sz w:val="22"/>
                <w:szCs w:val="22"/>
              </w:rPr>
              <w:t>External Member</w:t>
            </w:r>
            <w:r w:rsidR="00547903">
              <w:rPr>
                <w:rFonts w:ascii="Arial" w:hAnsi="Arial" w:cs="Arial"/>
                <w:sz w:val="22"/>
                <w:szCs w:val="22"/>
              </w:rPr>
              <w:t xml:space="preserve"> </w:t>
            </w:r>
            <w:r w:rsidR="00547903" w:rsidRPr="00C421D2">
              <w:rPr>
                <w:rFonts w:ascii="Arial" w:hAnsi="Arial" w:cs="Arial"/>
                <w:i/>
                <w:sz w:val="20"/>
                <w:szCs w:val="20"/>
              </w:rPr>
              <w:t>[Items</w:t>
            </w:r>
            <w:r w:rsidR="00380679">
              <w:rPr>
                <w:rFonts w:ascii="Arial" w:hAnsi="Arial" w:cs="Arial"/>
                <w:i/>
                <w:sz w:val="20"/>
                <w:szCs w:val="20"/>
              </w:rPr>
              <w:t xml:space="preserve"> 18/42 </w:t>
            </w:r>
            <w:r w:rsidR="00B738CC">
              <w:rPr>
                <w:rFonts w:ascii="Arial" w:hAnsi="Arial" w:cs="Arial"/>
                <w:i/>
                <w:sz w:val="20"/>
                <w:szCs w:val="20"/>
              </w:rPr>
              <w:t>–</w:t>
            </w:r>
            <w:r w:rsidR="00380679">
              <w:rPr>
                <w:rFonts w:ascii="Arial" w:hAnsi="Arial" w:cs="Arial"/>
                <w:i/>
                <w:sz w:val="20"/>
                <w:szCs w:val="20"/>
              </w:rPr>
              <w:t xml:space="preserve"> </w:t>
            </w:r>
            <w:r w:rsidR="00B738CC">
              <w:rPr>
                <w:rFonts w:ascii="Arial" w:hAnsi="Arial" w:cs="Arial"/>
                <w:i/>
                <w:sz w:val="20"/>
                <w:szCs w:val="20"/>
              </w:rPr>
              <w:t xml:space="preserve">part </w:t>
            </w:r>
            <w:r w:rsidR="00380679">
              <w:rPr>
                <w:rFonts w:ascii="Arial" w:hAnsi="Arial" w:cs="Arial"/>
                <w:i/>
                <w:sz w:val="20"/>
                <w:szCs w:val="20"/>
              </w:rPr>
              <w:t xml:space="preserve">18/45d)] </w:t>
            </w:r>
          </w:p>
        </w:tc>
      </w:tr>
      <w:tr w:rsidR="00624F4D" w:rsidRPr="007B5D08" w14:paraId="71579D69" w14:textId="77777777" w:rsidTr="00912469">
        <w:trPr>
          <w:trHeight w:val="266"/>
        </w:trPr>
        <w:tc>
          <w:tcPr>
            <w:tcW w:w="1647" w:type="dxa"/>
          </w:tcPr>
          <w:p w14:paraId="3598EEBE" w14:textId="77777777" w:rsidR="00624F4D" w:rsidRPr="001D00B4" w:rsidRDefault="00624F4D" w:rsidP="00624F4D">
            <w:pPr>
              <w:rPr>
                <w:rFonts w:ascii="Arial" w:hAnsi="Arial" w:cs="Arial"/>
                <w:sz w:val="22"/>
                <w:szCs w:val="22"/>
              </w:rPr>
            </w:pPr>
          </w:p>
        </w:tc>
        <w:tc>
          <w:tcPr>
            <w:tcW w:w="2748" w:type="dxa"/>
          </w:tcPr>
          <w:p w14:paraId="470BCE55" w14:textId="5BB4D959" w:rsidR="00624F4D" w:rsidRPr="001D00B4" w:rsidRDefault="00624F4D" w:rsidP="00624F4D">
            <w:pPr>
              <w:rPr>
                <w:rFonts w:ascii="Arial" w:hAnsi="Arial" w:cs="Arial"/>
                <w:sz w:val="22"/>
                <w:szCs w:val="22"/>
              </w:rPr>
            </w:pPr>
            <w:r>
              <w:rPr>
                <w:rFonts w:ascii="Arial" w:hAnsi="Arial" w:cs="Arial"/>
                <w:sz w:val="22"/>
                <w:szCs w:val="22"/>
              </w:rPr>
              <w:t>Rachel Jackson</w:t>
            </w:r>
          </w:p>
        </w:tc>
        <w:tc>
          <w:tcPr>
            <w:tcW w:w="5528" w:type="dxa"/>
          </w:tcPr>
          <w:p w14:paraId="2AF76E85" w14:textId="74EB2685" w:rsidR="00624F4D" w:rsidRPr="001D00B4" w:rsidRDefault="00624F4D" w:rsidP="00624F4D">
            <w:pPr>
              <w:rPr>
                <w:rFonts w:ascii="Arial" w:hAnsi="Arial" w:cs="Arial"/>
                <w:sz w:val="22"/>
                <w:szCs w:val="22"/>
              </w:rPr>
            </w:pPr>
            <w:r>
              <w:rPr>
                <w:rFonts w:ascii="Arial" w:hAnsi="Arial" w:cs="Arial"/>
                <w:sz w:val="22"/>
                <w:szCs w:val="22"/>
              </w:rPr>
              <w:t>External Member</w:t>
            </w:r>
          </w:p>
        </w:tc>
      </w:tr>
      <w:tr w:rsidR="00624F4D" w:rsidRPr="007B5D08" w14:paraId="2D2F6AFF" w14:textId="77777777" w:rsidTr="00912469">
        <w:trPr>
          <w:trHeight w:val="266"/>
        </w:trPr>
        <w:tc>
          <w:tcPr>
            <w:tcW w:w="1647" w:type="dxa"/>
          </w:tcPr>
          <w:p w14:paraId="493EAEB8" w14:textId="77777777" w:rsidR="00624F4D" w:rsidRPr="001D00B4" w:rsidRDefault="00624F4D" w:rsidP="00624F4D">
            <w:pPr>
              <w:rPr>
                <w:rFonts w:ascii="Arial" w:hAnsi="Arial" w:cs="Arial"/>
                <w:sz w:val="22"/>
                <w:szCs w:val="22"/>
              </w:rPr>
            </w:pPr>
          </w:p>
        </w:tc>
        <w:tc>
          <w:tcPr>
            <w:tcW w:w="2748" w:type="dxa"/>
          </w:tcPr>
          <w:p w14:paraId="04C1A024" w14:textId="77777777" w:rsidR="00624F4D" w:rsidRPr="001D00B4" w:rsidRDefault="00624F4D" w:rsidP="00624F4D">
            <w:pPr>
              <w:rPr>
                <w:rFonts w:ascii="Arial" w:hAnsi="Arial" w:cs="Arial"/>
                <w:sz w:val="22"/>
                <w:szCs w:val="22"/>
              </w:rPr>
            </w:pPr>
          </w:p>
        </w:tc>
        <w:tc>
          <w:tcPr>
            <w:tcW w:w="5528" w:type="dxa"/>
          </w:tcPr>
          <w:p w14:paraId="132929A5" w14:textId="77777777" w:rsidR="00624F4D" w:rsidRPr="001D00B4" w:rsidRDefault="00624F4D" w:rsidP="00624F4D">
            <w:pPr>
              <w:rPr>
                <w:rFonts w:ascii="Arial" w:hAnsi="Arial" w:cs="Arial"/>
                <w:sz w:val="22"/>
                <w:szCs w:val="22"/>
              </w:rPr>
            </w:pPr>
          </w:p>
        </w:tc>
      </w:tr>
      <w:tr w:rsidR="00624F4D" w14:paraId="17139616" w14:textId="77777777" w:rsidTr="00912469">
        <w:trPr>
          <w:trHeight w:val="266"/>
        </w:trPr>
        <w:tc>
          <w:tcPr>
            <w:tcW w:w="1647" w:type="dxa"/>
          </w:tcPr>
          <w:p w14:paraId="0F287A21" w14:textId="77777777" w:rsidR="00624F4D" w:rsidRPr="00C95BC2" w:rsidRDefault="00624F4D" w:rsidP="00624F4D">
            <w:pPr>
              <w:rPr>
                <w:rFonts w:ascii="Arial" w:hAnsi="Arial" w:cs="Arial"/>
                <w:sz w:val="22"/>
                <w:szCs w:val="22"/>
              </w:rPr>
            </w:pPr>
            <w:r w:rsidRPr="001B17A4">
              <w:rPr>
                <w:rFonts w:ascii="Arial" w:hAnsi="Arial" w:cs="Arial"/>
                <w:b/>
                <w:sz w:val="22"/>
                <w:szCs w:val="22"/>
              </w:rPr>
              <w:t>Apologies</w:t>
            </w:r>
          </w:p>
        </w:tc>
        <w:tc>
          <w:tcPr>
            <w:tcW w:w="2748" w:type="dxa"/>
          </w:tcPr>
          <w:p w14:paraId="1EE1EE07" w14:textId="566DB489" w:rsidR="00624F4D" w:rsidRPr="00C95BC2" w:rsidRDefault="00624F4D" w:rsidP="00624F4D">
            <w:pPr>
              <w:rPr>
                <w:rFonts w:ascii="Arial" w:hAnsi="Arial" w:cs="Arial"/>
                <w:sz w:val="22"/>
                <w:szCs w:val="22"/>
              </w:rPr>
            </w:pPr>
            <w:r>
              <w:rPr>
                <w:rFonts w:ascii="Arial" w:hAnsi="Arial" w:cs="Arial"/>
                <w:sz w:val="22"/>
                <w:szCs w:val="22"/>
              </w:rPr>
              <w:t>Sir Rod Aldridge</w:t>
            </w:r>
          </w:p>
        </w:tc>
        <w:tc>
          <w:tcPr>
            <w:tcW w:w="5528" w:type="dxa"/>
          </w:tcPr>
          <w:p w14:paraId="5C753232" w14:textId="77777777" w:rsidR="00624F4D" w:rsidRDefault="00624F4D" w:rsidP="00624F4D">
            <w:pPr>
              <w:rPr>
                <w:rFonts w:ascii="Arial" w:hAnsi="Arial" w:cs="Arial"/>
                <w:sz w:val="22"/>
                <w:szCs w:val="22"/>
              </w:rPr>
            </w:pPr>
            <w:r>
              <w:rPr>
                <w:rFonts w:ascii="Arial" w:hAnsi="Arial" w:cs="Arial"/>
                <w:sz w:val="22"/>
                <w:szCs w:val="22"/>
              </w:rPr>
              <w:t>External Member</w:t>
            </w:r>
          </w:p>
        </w:tc>
      </w:tr>
      <w:tr w:rsidR="00624F4D" w14:paraId="19914F68" w14:textId="77777777" w:rsidTr="00912469">
        <w:trPr>
          <w:trHeight w:val="266"/>
        </w:trPr>
        <w:tc>
          <w:tcPr>
            <w:tcW w:w="1647" w:type="dxa"/>
          </w:tcPr>
          <w:p w14:paraId="65718F60" w14:textId="77777777" w:rsidR="00624F4D" w:rsidRPr="001B17A4" w:rsidRDefault="00624F4D" w:rsidP="00624F4D">
            <w:pPr>
              <w:rPr>
                <w:rFonts w:ascii="Arial" w:hAnsi="Arial" w:cs="Arial"/>
                <w:b/>
                <w:sz w:val="22"/>
                <w:szCs w:val="22"/>
              </w:rPr>
            </w:pPr>
          </w:p>
        </w:tc>
        <w:tc>
          <w:tcPr>
            <w:tcW w:w="2748" w:type="dxa"/>
          </w:tcPr>
          <w:p w14:paraId="5096375B" w14:textId="36ABA3CA" w:rsidR="00624F4D" w:rsidRPr="00C95BC2" w:rsidRDefault="00624F4D" w:rsidP="00624F4D">
            <w:pPr>
              <w:rPr>
                <w:rFonts w:ascii="Arial" w:hAnsi="Arial" w:cs="Arial"/>
                <w:sz w:val="22"/>
                <w:szCs w:val="22"/>
              </w:rPr>
            </w:pPr>
            <w:r>
              <w:rPr>
                <w:rFonts w:ascii="Arial" w:hAnsi="Arial" w:cs="Arial"/>
                <w:bCs/>
                <w:sz w:val="22"/>
                <w:szCs w:val="22"/>
              </w:rPr>
              <w:t>Jeni Tennison</w:t>
            </w:r>
          </w:p>
        </w:tc>
        <w:tc>
          <w:tcPr>
            <w:tcW w:w="5528" w:type="dxa"/>
          </w:tcPr>
          <w:p w14:paraId="2DD683F6" w14:textId="77777777" w:rsidR="00624F4D" w:rsidRDefault="00624F4D" w:rsidP="00624F4D">
            <w:pPr>
              <w:rPr>
                <w:rFonts w:ascii="Arial" w:hAnsi="Arial" w:cs="Arial"/>
                <w:sz w:val="22"/>
                <w:szCs w:val="22"/>
              </w:rPr>
            </w:pPr>
            <w:r>
              <w:rPr>
                <w:rFonts w:ascii="Arial" w:hAnsi="Arial" w:cs="Arial"/>
                <w:sz w:val="22"/>
                <w:szCs w:val="22"/>
              </w:rPr>
              <w:t>External Member</w:t>
            </w:r>
          </w:p>
        </w:tc>
      </w:tr>
      <w:tr w:rsidR="00624F4D" w14:paraId="399CD0D1" w14:textId="77777777" w:rsidTr="00912469">
        <w:trPr>
          <w:trHeight w:val="266"/>
        </w:trPr>
        <w:tc>
          <w:tcPr>
            <w:tcW w:w="1647" w:type="dxa"/>
          </w:tcPr>
          <w:p w14:paraId="76A016DB" w14:textId="77777777" w:rsidR="00624F4D" w:rsidRPr="001B17A4" w:rsidRDefault="00624F4D" w:rsidP="00624F4D">
            <w:pPr>
              <w:rPr>
                <w:rFonts w:ascii="Arial" w:hAnsi="Arial" w:cs="Arial"/>
                <w:b/>
                <w:sz w:val="22"/>
                <w:szCs w:val="22"/>
              </w:rPr>
            </w:pPr>
          </w:p>
        </w:tc>
        <w:tc>
          <w:tcPr>
            <w:tcW w:w="2748" w:type="dxa"/>
          </w:tcPr>
          <w:p w14:paraId="7699B3BC" w14:textId="140EC245" w:rsidR="00624F4D" w:rsidRDefault="00624F4D" w:rsidP="00624F4D">
            <w:pPr>
              <w:rPr>
                <w:rFonts w:ascii="Arial" w:hAnsi="Arial" w:cs="Arial"/>
                <w:bCs/>
                <w:sz w:val="22"/>
                <w:szCs w:val="22"/>
              </w:rPr>
            </w:pPr>
            <w:r>
              <w:rPr>
                <w:rFonts w:ascii="Arial" w:hAnsi="Arial" w:cs="Arial"/>
                <w:sz w:val="22"/>
                <w:szCs w:val="22"/>
              </w:rPr>
              <w:t>Kevin Walsh</w:t>
            </w:r>
            <w:r>
              <w:rPr>
                <w:rFonts w:ascii="Arial" w:hAnsi="Arial" w:cs="Arial"/>
                <w:bCs/>
                <w:sz w:val="22"/>
                <w:szCs w:val="22"/>
              </w:rPr>
              <w:t xml:space="preserve"> </w:t>
            </w:r>
          </w:p>
        </w:tc>
        <w:tc>
          <w:tcPr>
            <w:tcW w:w="5528" w:type="dxa"/>
          </w:tcPr>
          <w:p w14:paraId="01912DF5" w14:textId="23D095C7" w:rsidR="00624F4D" w:rsidRDefault="00624F4D" w:rsidP="00624F4D">
            <w:pPr>
              <w:rPr>
                <w:rFonts w:ascii="Arial" w:hAnsi="Arial" w:cs="Arial"/>
                <w:sz w:val="22"/>
                <w:szCs w:val="22"/>
              </w:rPr>
            </w:pPr>
            <w:r>
              <w:rPr>
                <w:rFonts w:ascii="Arial" w:hAnsi="Arial" w:cs="Arial"/>
                <w:sz w:val="22"/>
                <w:szCs w:val="22"/>
              </w:rPr>
              <w:t>External Member</w:t>
            </w:r>
          </w:p>
        </w:tc>
      </w:tr>
      <w:tr w:rsidR="00624F4D" w14:paraId="74C16C11" w14:textId="77777777" w:rsidTr="00912469">
        <w:trPr>
          <w:trHeight w:val="266"/>
        </w:trPr>
        <w:tc>
          <w:tcPr>
            <w:tcW w:w="1647" w:type="dxa"/>
          </w:tcPr>
          <w:p w14:paraId="5003C056" w14:textId="77777777" w:rsidR="00624F4D" w:rsidRPr="001B17A4" w:rsidRDefault="00624F4D" w:rsidP="00624F4D">
            <w:pPr>
              <w:rPr>
                <w:rFonts w:ascii="Arial" w:hAnsi="Arial" w:cs="Arial"/>
                <w:b/>
                <w:sz w:val="22"/>
                <w:szCs w:val="22"/>
              </w:rPr>
            </w:pPr>
          </w:p>
        </w:tc>
        <w:tc>
          <w:tcPr>
            <w:tcW w:w="2748" w:type="dxa"/>
          </w:tcPr>
          <w:p w14:paraId="3AF68373" w14:textId="77777777" w:rsidR="00624F4D" w:rsidRDefault="00624F4D" w:rsidP="00624F4D">
            <w:pPr>
              <w:rPr>
                <w:rFonts w:ascii="Arial" w:hAnsi="Arial" w:cs="Arial"/>
                <w:sz w:val="22"/>
                <w:szCs w:val="22"/>
              </w:rPr>
            </w:pPr>
          </w:p>
        </w:tc>
        <w:tc>
          <w:tcPr>
            <w:tcW w:w="5528" w:type="dxa"/>
          </w:tcPr>
          <w:p w14:paraId="1E1DB54F" w14:textId="77777777" w:rsidR="00624F4D" w:rsidRDefault="00624F4D" w:rsidP="00624F4D">
            <w:pPr>
              <w:rPr>
                <w:rFonts w:ascii="Arial" w:hAnsi="Arial" w:cs="Arial"/>
                <w:sz w:val="22"/>
                <w:szCs w:val="22"/>
              </w:rPr>
            </w:pPr>
          </w:p>
        </w:tc>
      </w:tr>
      <w:tr w:rsidR="00624F4D" w:rsidRPr="00964722" w14:paraId="3A66369D" w14:textId="77777777" w:rsidTr="00FB6B28">
        <w:trPr>
          <w:trHeight w:val="394"/>
        </w:trPr>
        <w:tc>
          <w:tcPr>
            <w:tcW w:w="1647" w:type="dxa"/>
          </w:tcPr>
          <w:p w14:paraId="5FCD1346" w14:textId="77777777" w:rsidR="00624F4D" w:rsidRDefault="00624F4D" w:rsidP="00624F4D">
            <w:pPr>
              <w:rPr>
                <w:rFonts w:ascii="Arial" w:hAnsi="Arial" w:cs="Arial"/>
                <w:b/>
                <w:sz w:val="22"/>
                <w:szCs w:val="22"/>
              </w:rPr>
            </w:pPr>
            <w:r>
              <w:rPr>
                <w:rFonts w:ascii="Arial" w:hAnsi="Arial" w:cs="Arial"/>
                <w:b/>
                <w:sz w:val="22"/>
                <w:szCs w:val="22"/>
              </w:rPr>
              <w:t>Declarations of Interest:</w:t>
            </w:r>
          </w:p>
        </w:tc>
        <w:tc>
          <w:tcPr>
            <w:tcW w:w="8276" w:type="dxa"/>
            <w:gridSpan w:val="2"/>
          </w:tcPr>
          <w:p w14:paraId="59695EC9" w14:textId="29175DD5" w:rsidR="00624F4D" w:rsidRPr="00547903" w:rsidRDefault="00547903" w:rsidP="00624F4D">
            <w:pPr>
              <w:rPr>
                <w:rFonts w:ascii="Arial" w:hAnsi="Arial" w:cs="Arial"/>
                <w:sz w:val="20"/>
                <w:szCs w:val="20"/>
              </w:rPr>
            </w:pPr>
            <w:r w:rsidRPr="00547903">
              <w:rPr>
                <w:rFonts w:ascii="Arial" w:hAnsi="Arial" w:cs="Arial"/>
                <w:sz w:val="20"/>
                <w:szCs w:val="20"/>
              </w:rPr>
              <w:t>None stated</w:t>
            </w:r>
          </w:p>
        </w:tc>
      </w:tr>
    </w:tbl>
    <w:p w14:paraId="7E49E698" w14:textId="77777777" w:rsidR="00743910" w:rsidRDefault="00743910"/>
    <w:p w14:paraId="742052F2" w14:textId="6998443E" w:rsidR="00FB6B28" w:rsidRDefault="00624F4D" w:rsidP="00061A06">
      <w:pPr>
        <w:rPr>
          <w:rFonts w:ascii="Arial" w:hAnsi="Arial" w:cs="Arial"/>
          <w:i/>
          <w:sz w:val="20"/>
          <w:szCs w:val="20"/>
        </w:rPr>
      </w:pPr>
      <w:r>
        <w:rPr>
          <w:rFonts w:ascii="Arial" w:hAnsi="Arial" w:cs="Arial"/>
          <w:i/>
          <w:sz w:val="20"/>
          <w:szCs w:val="20"/>
        </w:rPr>
        <w:t xml:space="preserve">As the Board Chair </w:t>
      </w:r>
      <w:r w:rsidR="00012627">
        <w:rPr>
          <w:rFonts w:ascii="Arial" w:hAnsi="Arial" w:cs="Arial"/>
          <w:i/>
          <w:sz w:val="20"/>
          <w:szCs w:val="20"/>
        </w:rPr>
        <w:t xml:space="preserve">could only attend for part of the meeting, </w:t>
      </w:r>
      <w:r>
        <w:rPr>
          <w:rFonts w:ascii="Arial" w:hAnsi="Arial" w:cs="Arial"/>
          <w:i/>
          <w:sz w:val="20"/>
          <w:szCs w:val="20"/>
        </w:rPr>
        <w:t>it was agreed that the Vice Chair should chair the meeting throughout.</w:t>
      </w:r>
    </w:p>
    <w:p w14:paraId="171B0654" w14:textId="77777777" w:rsidR="00FB6B28" w:rsidRDefault="00FB6B28" w:rsidP="00FB6B28">
      <w:pPr>
        <w:rPr>
          <w:rFonts w:ascii="Arial" w:hAnsi="Arial" w:cs="Arial"/>
          <w:i/>
          <w:sz w:val="20"/>
          <w:szCs w:val="20"/>
        </w:rPr>
      </w:pPr>
    </w:p>
    <w:tbl>
      <w:tblPr>
        <w:tblW w:w="10137" w:type="dxa"/>
        <w:tblInd w:w="-72" w:type="dxa"/>
        <w:tblLook w:val="01E0" w:firstRow="1" w:lastRow="1" w:firstColumn="1" w:lastColumn="1" w:noHBand="0" w:noVBand="0"/>
      </w:tblPr>
      <w:tblGrid>
        <w:gridCol w:w="781"/>
        <w:gridCol w:w="8287"/>
        <w:gridCol w:w="1069"/>
      </w:tblGrid>
      <w:tr w:rsidR="00EA2317" w:rsidRPr="007B5D08" w14:paraId="76B2302C" w14:textId="77777777" w:rsidTr="00437B71">
        <w:trPr>
          <w:tblHeader/>
        </w:trPr>
        <w:tc>
          <w:tcPr>
            <w:tcW w:w="781" w:type="dxa"/>
          </w:tcPr>
          <w:p w14:paraId="02CE7419" w14:textId="77777777" w:rsidR="00450FB2" w:rsidRDefault="00450FB2" w:rsidP="002D0953">
            <w:pPr>
              <w:jc w:val="both"/>
              <w:rPr>
                <w:rFonts w:ascii="Arial" w:hAnsi="Arial" w:cs="Arial"/>
                <w:b/>
                <w:sz w:val="20"/>
                <w:szCs w:val="20"/>
              </w:rPr>
            </w:pPr>
          </w:p>
          <w:p w14:paraId="4548A3AC" w14:textId="77777777" w:rsidR="00366966" w:rsidRDefault="00366966" w:rsidP="002D0953">
            <w:pPr>
              <w:jc w:val="both"/>
              <w:rPr>
                <w:rFonts w:ascii="Arial" w:hAnsi="Arial" w:cs="Arial"/>
                <w:b/>
                <w:sz w:val="20"/>
                <w:szCs w:val="20"/>
              </w:rPr>
            </w:pPr>
          </w:p>
        </w:tc>
        <w:tc>
          <w:tcPr>
            <w:tcW w:w="8287" w:type="dxa"/>
          </w:tcPr>
          <w:p w14:paraId="0EBBC6FF" w14:textId="77777777" w:rsidR="00C348EA" w:rsidRDefault="00C348EA" w:rsidP="002D0953">
            <w:pPr>
              <w:jc w:val="both"/>
              <w:rPr>
                <w:rFonts w:ascii="Arial" w:hAnsi="Arial" w:cs="Arial"/>
                <w:b/>
                <w:sz w:val="20"/>
                <w:szCs w:val="20"/>
              </w:rPr>
            </w:pPr>
          </w:p>
        </w:tc>
        <w:tc>
          <w:tcPr>
            <w:tcW w:w="1069" w:type="dxa"/>
          </w:tcPr>
          <w:p w14:paraId="54CDD005" w14:textId="77777777" w:rsidR="00450FB2" w:rsidRPr="00F30A97" w:rsidRDefault="00450FB2" w:rsidP="00255745">
            <w:pPr>
              <w:jc w:val="center"/>
              <w:rPr>
                <w:rFonts w:ascii="Arial" w:hAnsi="Arial" w:cs="Arial"/>
                <w:b/>
                <w:sz w:val="18"/>
                <w:szCs w:val="18"/>
              </w:rPr>
            </w:pPr>
            <w:r w:rsidRPr="00F30A97">
              <w:rPr>
                <w:rFonts w:ascii="Arial" w:hAnsi="Arial" w:cs="Arial"/>
                <w:b/>
                <w:sz w:val="20"/>
                <w:szCs w:val="20"/>
              </w:rPr>
              <w:t>Action</w:t>
            </w:r>
          </w:p>
        </w:tc>
      </w:tr>
      <w:tr w:rsidR="00EA2317" w:rsidRPr="007B5D08" w14:paraId="67D0FE39" w14:textId="77777777" w:rsidTr="00437B71">
        <w:tc>
          <w:tcPr>
            <w:tcW w:w="781" w:type="dxa"/>
          </w:tcPr>
          <w:p w14:paraId="2CEEF874" w14:textId="1C62DE8D" w:rsidR="00450FB2" w:rsidRDefault="0036011E" w:rsidP="00FE3DF9">
            <w:pPr>
              <w:jc w:val="center"/>
              <w:rPr>
                <w:rFonts w:ascii="Arial" w:hAnsi="Arial" w:cs="Arial"/>
                <w:b/>
                <w:sz w:val="20"/>
                <w:szCs w:val="20"/>
              </w:rPr>
            </w:pPr>
            <w:r>
              <w:rPr>
                <w:rFonts w:ascii="Arial" w:hAnsi="Arial" w:cs="Arial"/>
                <w:b/>
                <w:sz w:val="22"/>
                <w:szCs w:val="22"/>
              </w:rPr>
              <w:t>1</w:t>
            </w:r>
            <w:r w:rsidR="00FB6B28">
              <w:rPr>
                <w:rFonts w:ascii="Arial" w:hAnsi="Arial" w:cs="Arial"/>
                <w:b/>
                <w:sz w:val="22"/>
                <w:szCs w:val="22"/>
              </w:rPr>
              <w:t>8/</w:t>
            </w:r>
            <w:r w:rsidR="00547903">
              <w:rPr>
                <w:rFonts w:ascii="Arial" w:hAnsi="Arial" w:cs="Arial"/>
                <w:b/>
                <w:sz w:val="22"/>
                <w:szCs w:val="22"/>
              </w:rPr>
              <w:t>42</w:t>
            </w:r>
          </w:p>
        </w:tc>
        <w:tc>
          <w:tcPr>
            <w:tcW w:w="8287" w:type="dxa"/>
          </w:tcPr>
          <w:p w14:paraId="66BE4657" w14:textId="77777777" w:rsidR="00450FB2" w:rsidRDefault="009A3C1A" w:rsidP="00450FB2">
            <w:pPr>
              <w:rPr>
                <w:rFonts w:ascii="Arial" w:hAnsi="Arial" w:cs="Arial"/>
                <w:b/>
                <w:sz w:val="22"/>
                <w:szCs w:val="22"/>
              </w:rPr>
            </w:pPr>
            <w:r>
              <w:rPr>
                <w:rFonts w:ascii="Arial" w:hAnsi="Arial" w:cs="Arial"/>
                <w:b/>
                <w:sz w:val="22"/>
                <w:szCs w:val="22"/>
              </w:rPr>
              <w:t xml:space="preserve">MINUTES OF THE PREVIOUS MEETING </w:t>
            </w:r>
          </w:p>
          <w:p w14:paraId="2C9D6D65" w14:textId="77777777" w:rsidR="00450FB2" w:rsidRDefault="00450FB2" w:rsidP="009209B8">
            <w:pPr>
              <w:jc w:val="both"/>
              <w:rPr>
                <w:rFonts w:ascii="Arial" w:hAnsi="Arial" w:cs="Arial"/>
                <w:b/>
                <w:sz w:val="22"/>
                <w:szCs w:val="22"/>
              </w:rPr>
            </w:pPr>
          </w:p>
          <w:p w14:paraId="2E7A83D9" w14:textId="61B54268" w:rsidR="00437B71" w:rsidRPr="00437B71" w:rsidRDefault="00437B71" w:rsidP="00FB6B28">
            <w:pPr>
              <w:jc w:val="both"/>
              <w:rPr>
                <w:rFonts w:ascii="Arial" w:hAnsi="Arial" w:cs="Arial"/>
                <w:sz w:val="22"/>
                <w:szCs w:val="22"/>
              </w:rPr>
            </w:pPr>
            <w:r w:rsidRPr="00437B71">
              <w:rPr>
                <w:rFonts w:ascii="Arial" w:hAnsi="Arial" w:cs="Arial"/>
                <w:sz w:val="22"/>
                <w:szCs w:val="22"/>
              </w:rPr>
              <w:t>The minutes of</w:t>
            </w:r>
            <w:r w:rsidR="00FB6B28">
              <w:rPr>
                <w:rFonts w:ascii="Arial" w:hAnsi="Arial" w:cs="Arial"/>
                <w:sz w:val="22"/>
                <w:szCs w:val="22"/>
              </w:rPr>
              <w:t xml:space="preserve"> the meeting held on 1</w:t>
            </w:r>
            <w:r w:rsidR="00D223E5">
              <w:rPr>
                <w:rFonts w:ascii="Arial" w:hAnsi="Arial" w:cs="Arial"/>
                <w:sz w:val="22"/>
                <w:szCs w:val="22"/>
              </w:rPr>
              <w:t>6 May</w:t>
            </w:r>
            <w:r w:rsidR="00FB6B28">
              <w:rPr>
                <w:rFonts w:ascii="Arial" w:hAnsi="Arial" w:cs="Arial"/>
                <w:sz w:val="22"/>
                <w:szCs w:val="22"/>
              </w:rPr>
              <w:t xml:space="preserve"> 2018 </w:t>
            </w:r>
            <w:r>
              <w:rPr>
                <w:rFonts w:ascii="Arial" w:hAnsi="Arial" w:cs="Arial"/>
                <w:sz w:val="22"/>
                <w:szCs w:val="22"/>
              </w:rPr>
              <w:t xml:space="preserve">were </w:t>
            </w:r>
            <w:r w:rsidR="005E02E9" w:rsidRPr="00437B71">
              <w:rPr>
                <w:rFonts w:ascii="Arial" w:hAnsi="Arial" w:cs="Arial"/>
                <w:b/>
                <w:sz w:val="22"/>
                <w:szCs w:val="22"/>
              </w:rPr>
              <w:t>APPROVED</w:t>
            </w:r>
            <w:r w:rsidR="00F77758" w:rsidRPr="00437B71">
              <w:rPr>
                <w:rFonts w:ascii="Arial" w:hAnsi="Arial" w:cs="Arial"/>
                <w:b/>
                <w:sz w:val="22"/>
                <w:szCs w:val="22"/>
              </w:rPr>
              <w:t xml:space="preserve"> </w:t>
            </w:r>
            <w:r w:rsidR="00F77758" w:rsidRPr="00437B71">
              <w:rPr>
                <w:rFonts w:ascii="Arial" w:hAnsi="Arial" w:cs="Arial"/>
                <w:sz w:val="22"/>
                <w:szCs w:val="22"/>
              </w:rPr>
              <w:t xml:space="preserve">to be signed </w:t>
            </w:r>
            <w:r w:rsidR="009318D3" w:rsidRPr="00437B71">
              <w:rPr>
                <w:rFonts w:ascii="Arial" w:hAnsi="Arial" w:cs="Arial"/>
                <w:sz w:val="22"/>
                <w:szCs w:val="22"/>
              </w:rPr>
              <w:t xml:space="preserve">by the Chair </w:t>
            </w:r>
            <w:r w:rsidR="00F77758" w:rsidRPr="00437B71">
              <w:rPr>
                <w:rFonts w:ascii="Arial" w:hAnsi="Arial" w:cs="Arial"/>
                <w:sz w:val="22"/>
                <w:szCs w:val="22"/>
              </w:rPr>
              <w:t>as an accurate record</w:t>
            </w:r>
            <w:r w:rsidR="00EF46D5">
              <w:rPr>
                <w:rFonts w:ascii="Arial" w:hAnsi="Arial" w:cs="Arial"/>
                <w:sz w:val="22"/>
                <w:szCs w:val="22"/>
              </w:rPr>
              <w:t>, subject to clarif</w:t>
            </w:r>
            <w:r w:rsidR="00797E83">
              <w:rPr>
                <w:rFonts w:ascii="Arial" w:hAnsi="Arial" w:cs="Arial"/>
                <w:sz w:val="22"/>
                <w:szCs w:val="22"/>
              </w:rPr>
              <w:t>ying in 18/31a) that some students who may not return next year were leaving of their own choosing, not college action.</w:t>
            </w:r>
          </w:p>
          <w:p w14:paraId="2D20F29A" w14:textId="77777777" w:rsidR="00177F5C" w:rsidRPr="00F77758" w:rsidRDefault="00177F5C" w:rsidP="00F77758">
            <w:pPr>
              <w:ind w:left="360"/>
              <w:jc w:val="both"/>
              <w:rPr>
                <w:rFonts w:ascii="Arial" w:hAnsi="Arial" w:cs="Arial"/>
                <w:b/>
                <w:sz w:val="20"/>
                <w:szCs w:val="20"/>
              </w:rPr>
            </w:pPr>
          </w:p>
        </w:tc>
        <w:tc>
          <w:tcPr>
            <w:tcW w:w="1069" w:type="dxa"/>
          </w:tcPr>
          <w:p w14:paraId="6407BE75" w14:textId="77777777" w:rsidR="00450FB2" w:rsidRDefault="00450FB2" w:rsidP="002D0953">
            <w:pPr>
              <w:jc w:val="both"/>
              <w:rPr>
                <w:rFonts w:ascii="Arial" w:hAnsi="Arial" w:cs="Arial"/>
                <w:b/>
                <w:sz w:val="20"/>
                <w:szCs w:val="20"/>
              </w:rPr>
            </w:pPr>
          </w:p>
          <w:p w14:paraId="18227768" w14:textId="77777777" w:rsidR="007008C9" w:rsidRDefault="007008C9" w:rsidP="002D0953">
            <w:pPr>
              <w:jc w:val="both"/>
              <w:rPr>
                <w:rFonts w:ascii="Arial" w:hAnsi="Arial" w:cs="Arial"/>
                <w:b/>
                <w:sz w:val="20"/>
                <w:szCs w:val="20"/>
              </w:rPr>
            </w:pPr>
          </w:p>
          <w:p w14:paraId="7D4B8FA5" w14:textId="77777777" w:rsidR="00AD0980" w:rsidRDefault="00AD0980" w:rsidP="002D0953">
            <w:pPr>
              <w:jc w:val="both"/>
              <w:rPr>
                <w:rFonts w:ascii="Arial" w:hAnsi="Arial" w:cs="Arial"/>
                <w:b/>
                <w:sz w:val="20"/>
                <w:szCs w:val="20"/>
              </w:rPr>
            </w:pPr>
          </w:p>
          <w:p w14:paraId="56D295FD" w14:textId="77777777" w:rsidR="00AD0980" w:rsidRPr="005B780D" w:rsidRDefault="00AD0980" w:rsidP="002D0953">
            <w:pPr>
              <w:jc w:val="both"/>
              <w:rPr>
                <w:rFonts w:ascii="Arial" w:hAnsi="Arial" w:cs="Arial"/>
                <w:b/>
                <w:sz w:val="20"/>
                <w:szCs w:val="20"/>
              </w:rPr>
            </w:pPr>
          </w:p>
        </w:tc>
      </w:tr>
      <w:tr w:rsidR="00EA2317" w:rsidRPr="007B5D08" w14:paraId="13C244E8" w14:textId="77777777" w:rsidTr="00437B71">
        <w:tc>
          <w:tcPr>
            <w:tcW w:w="781" w:type="dxa"/>
          </w:tcPr>
          <w:p w14:paraId="57B5BF73" w14:textId="4DA08964" w:rsidR="002A2A56" w:rsidRDefault="00AD0980" w:rsidP="00FE3DF9">
            <w:pPr>
              <w:jc w:val="center"/>
              <w:rPr>
                <w:rFonts w:ascii="Arial" w:hAnsi="Arial" w:cs="Arial"/>
                <w:b/>
                <w:sz w:val="22"/>
                <w:szCs w:val="22"/>
              </w:rPr>
            </w:pPr>
            <w:r>
              <w:rPr>
                <w:rFonts w:ascii="Arial" w:hAnsi="Arial" w:cs="Arial"/>
                <w:b/>
                <w:sz w:val="22"/>
                <w:szCs w:val="22"/>
              </w:rPr>
              <w:t>1</w:t>
            </w:r>
            <w:r w:rsidR="00FB6B28">
              <w:rPr>
                <w:rFonts w:ascii="Arial" w:hAnsi="Arial" w:cs="Arial"/>
                <w:b/>
                <w:sz w:val="22"/>
                <w:szCs w:val="22"/>
              </w:rPr>
              <w:t>8/</w:t>
            </w:r>
            <w:r w:rsidR="00547903">
              <w:rPr>
                <w:rFonts w:ascii="Arial" w:hAnsi="Arial" w:cs="Arial"/>
                <w:b/>
                <w:sz w:val="22"/>
                <w:szCs w:val="22"/>
              </w:rPr>
              <w:t>43</w:t>
            </w:r>
          </w:p>
        </w:tc>
        <w:tc>
          <w:tcPr>
            <w:tcW w:w="8287" w:type="dxa"/>
          </w:tcPr>
          <w:p w14:paraId="727E8A72" w14:textId="77777777" w:rsidR="002A2A56" w:rsidRDefault="002A2A56" w:rsidP="00450FB2">
            <w:pPr>
              <w:rPr>
                <w:rFonts w:ascii="Arial" w:hAnsi="Arial" w:cs="Arial"/>
                <w:b/>
                <w:sz w:val="22"/>
                <w:szCs w:val="22"/>
              </w:rPr>
            </w:pPr>
            <w:r>
              <w:rPr>
                <w:rFonts w:ascii="Arial" w:hAnsi="Arial" w:cs="Arial"/>
                <w:b/>
                <w:sz w:val="22"/>
                <w:szCs w:val="22"/>
              </w:rPr>
              <w:t>MATTERS ARISING</w:t>
            </w:r>
          </w:p>
          <w:p w14:paraId="3C159E3B" w14:textId="77777777" w:rsidR="00C72981" w:rsidRDefault="00C72981" w:rsidP="00C72981">
            <w:pPr>
              <w:spacing w:after="160" w:line="259" w:lineRule="auto"/>
              <w:contextualSpacing/>
              <w:rPr>
                <w:rFonts w:ascii="Arial" w:hAnsi="Arial" w:cs="Arial"/>
                <w:b/>
                <w:sz w:val="22"/>
                <w:szCs w:val="22"/>
              </w:rPr>
            </w:pPr>
          </w:p>
          <w:p w14:paraId="5475F66B" w14:textId="77777777" w:rsidR="00D223E5" w:rsidRDefault="00C72981" w:rsidP="00D223E5">
            <w:pPr>
              <w:spacing w:after="160" w:line="259" w:lineRule="auto"/>
              <w:contextualSpacing/>
              <w:jc w:val="both"/>
              <w:rPr>
                <w:rFonts w:ascii="Arial" w:hAnsi="Arial" w:cs="Arial"/>
                <w:sz w:val="22"/>
                <w:szCs w:val="22"/>
              </w:rPr>
            </w:pPr>
            <w:r w:rsidRPr="00C72981">
              <w:rPr>
                <w:rFonts w:ascii="Arial" w:hAnsi="Arial" w:cs="Arial"/>
                <w:sz w:val="22"/>
                <w:szCs w:val="22"/>
              </w:rPr>
              <w:t>The actions from the previous meeting were reviewed, with t</w:t>
            </w:r>
            <w:r w:rsidR="00D223E5">
              <w:rPr>
                <w:rFonts w:ascii="Arial" w:hAnsi="Arial" w:cs="Arial"/>
                <w:sz w:val="22"/>
                <w:szCs w:val="22"/>
              </w:rPr>
              <w:t>he following particularly highlighted:</w:t>
            </w:r>
          </w:p>
          <w:p w14:paraId="55410FEF" w14:textId="77777777" w:rsidR="00B03E5B" w:rsidRDefault="00B03E5B" w:rsidP="00B03E5B">
            <w:pPr>
              <w:pStyle w:val="ListParagraph"/>
              <w:numPr>
                <w:ilvl w:val="0"/>
                <w:numId w:val="28"/>
              </w:numPr>
              <w:spacing w:after="160" w:line="259" w:lineRule="auto"/>
              <w:contextualSpacing/>
              <w:rPr>
                <w:rFonts w:ascii="Arial" w:hAnsi="Arial" w:cs="Arial"/>
                <w:sz w:val="22"/>
                <w:szCs w:val="22"/>
              </w:rPr>
            </w:pPr>
            <w:r w:rsidRPr="00B03E5B">
              <w:rPr>
                <w:rFonts w:ascii="Arial" w:hAnsi="Arial" w:cs="Arial"/>
                <w:i/>
                <w:sz w:val="22"/>
                <w:szCs w:val="22"/>
              </w:rPr>
              <w:lastRenderedPageBreak/>
              <w:t>Item 31a) – 6</w:t>
            </w:r>
            <w:r w:rsidRPr="00B03E5B">
              <w:rPr>
                <w:rFonts w:ascii="Arial" w:hAnsi="Arial" w:cs="Arial"/>
                <w:i/>
                <w:sz w:val="22"/>
                <w:szCs w:val="22"/>
                <w:vertAlign w:val="superscript"/>
              </w:rPr>
              <w:t>th</w:t>
            </w:r>
            <w:r w:rsidRPr="00B03E5B">
              <w:rPr>
                <w:rFonts w:ascii="Arial" w:hAnsi="Arial" w:cs="Arial"/>
                <w:i/>
                <w:sz w:val="22"/>
                <w:szCs w:val="22"/>
              </w:rPr>
              <w:t xml:space="preserve"> Form</w:t>
            </w:r>
            <w:r>
              <w:rPr>
                <w:rFonts w:ascii="Arial" w:hAnsi="Arial" w:cs="Arial"/>
                <w:sz w:val="22"/>
                <w:szCs w:val="22"/>
              </w:rPr>
              <w:t>: The summer results would go out after August</w:t>
            </w:r>
          </w:p>
          <w:p w14:paraId="3B96F7C0" w14:textId="2E1FABF2" w:rsidR="00B03E5B" w:rsidRDefault="00B03E5B" w:rsidP="00B03E5B">
            <w:pPr>
              <w:pStyle w:val="ListParagraph"/>
              <w:numPr>
                <w:ilvl w:val="0"/>
                <w:numId w:val="28"/>
              </w:numPr>
              <w:shd w:val="clear" w:color="auto" w:fill="FFFFFF"/>
              <w:jc w:val="both"/>
              <w:rPr>
                <w:rFonts w:ascii="Arial" w:hAnsi="Arial" w:cs="Arial"/>
                <w:color w:val="222222"/>
                <w:sz w:val="22"/>
                <w:szCs w:val="22"/>
              </w:rPr>
            </w:pPr>
            <w:r>
              <w:rPr>
                <w:rFonts w:ascii="Arial" w:hAnsi="Arial" w:cs="Arial"/>
                <w:i/>
                <w:sz w:val="22"/>
                <w:szCs w:val="22"/>
              </w:rPr>
              <w:t>Item 31c</w:t>
            </w:r>
            <w:r w:rsidRPr="00B03E5B">
              <w:rPr>
                <w:rFonts w:ascii="Arial" w:hAnsi="Arial" w:cs="Arial"/>
                <w:i/>
                <w:sz w:val="22"/>
                <w:szCs w:val="22"/>
              </w:rPr>
              <w:t xml:space="preserve">) </w:t>
            </w:r>
            <w:r w:rsidRPr="00B03E5B">
              <w:rPr>
                <w:rFonts w:ascii="Arial" w:hAnsi="Arial" w:cs="Arial"/>
                <w:sz w:val="22"/>
                <w:szCs w:val="22"/>
              </w:rPr>
              <w:t xml:space="preserve">– </w:t>
            </w:r>
            <w:r w:rsidRPr="00B03E5B">
              <w:rPr>
                <w:rFonts w:ascii="Arial" w:hAnsi="Arial" w:cs="Arial"/>
                <w:color w:val="222222"/>
                <w:sz w:val="22"/>
                <w:szCs w:val="22"/>
              </w:rPr>
              <w:t>Ofsted Readiness Process Overview</w:t>
            </w:r>
            <w:r>
              <w:rPr>
                <w:rFonts w:ascii="Arial" w:hAnsi="Arial" w:cs="Arial"/>
                <w:color w:val="222222"/>
                <w:sz w:val="22"/>
                <w:szCs w:val="22"/>
              </w:rPr>
              <w:t xml:space="preserve">: it was acknowledged that the request to adjust this from ‘red’ to </w:t>
            </w:r>
            <w:r w:rsidR="00912469">
              <w:rPr>
                <w:rFonts w:ascii="Arial" w:hAnsi="Arial" w:cs="Arial"/>
                <w:color w:val="222222"/>
                <w:sz w:val="22"/>
                <w:szCs w:val="22"/>
              </w:rPr>
              <w:t>‘</w:t>
            </w:r>
            <w:r>
              <w:rPr>
                <w:rFonts w:ascii="Arial" w:hAnsi="Arial" w:cs="Arial"/>
                <w:color w:val="222222"/>
                <w:sz w:val="22"/>
                <w:szCs w:val="22"/>
              </w:rPr>
              <w:t>amber’ in the Risk register had not yet been actioned.  This led to a further discussion and the CEO informed the Board that actions were all on track but there was still much work to do.  It was hoped that much further progress would be made by the date of the September Board meeting.</w:t>
            </w:r>
          </w:p>
          <w:p w14:paraId="09B59DDB" w14:textId="77777777" w:rsidR="00BD734E" w:rsidRPr="00983298" w:rsidRDefault="00B03E5B" w:rsidP="00380E78">
            <w:pPr>
              <w:pStyle w:val="ListParagraph"/>
              <w:numPr>
                <w:ilvl w:val="0"/>
                <w:numId w:val="28"/>
              </w:numPr>
              <w:shd w:val="clear" w:color="auto" w:fill="FFFFFF"/>
              <w:ind w:left="714" w:hanging="357"/>
              <w:contextualSpacing/>
              <w:jc w:val="both"/>
              <w:rPr>
                <w:rFonts w:ascii="Arial" w:hAnsi="Arial" w:cs="Arial"/>
                <w:i/>
                <w:sz w:val="20"/>
                <w:szCs w:val="20"/>
              </w:rPr>
            </w:pPr>
            <w:r w:rsidRPr="00B03E5B">
              <w:rPr>
                <w:rFonts w:ascii="Arial" w:hAnsi="Arial" w:cs="Arial"/>
                <w:i/>
                <w:color w:val="222222"/>
                <w:sz w:val="22"/>
                <w:szCs w:val="22"/>
              </w:rPr>
              <w:t>Item 18/34b)</w:t>
            </w:r>
            <w:r w:rsidRPr="00B03E5B">
              <w:rPr>
                <w:rFonts w:ascii="Arial" w:hAnsi="Arial" w:cs="Arial"/>
                <w:color w:val="222222"/>
                <w:sz w:val="22"/>
                <w:szCs w:val="22"/>
              </w:rPr>
              <w:t xml:space="preserve"> </w:t>
            </w:r>
            <w:r>
              <w:rPr>
                <w:rFonts w:ascii="Arial" w:hAnsi="Arial" w:cs="Arial"/>
                <w:color w:val="222222"/>
                <w:sz w:val="22"/>
                <w:szCs w:val="22"/>
              </w:rPr>
              <w:t>–</w:t>
            </w:r>
            <w:r w:rsidRPr="00B03E5B">
              <w:rPr>
                <w:rFonts w:ascii="Arial" w:hAnsi="Arial" w:cs="Arial"/>
                <w:color w:val="222222"/>
                <w:sz w:val="22"/>
                <w:szCs w:val="22"/>
              </w:rPr>
              <w:t xml:space="preserve"> </w:t>
            </w:r>
            <w:r w:rsidR="00983298">
              <w:rPr>
                <w:rFonts w:ascii="Arial" w:hAnsi="Arial" w:cs="Arial"/>
                <w:color w:val="222222"/>
                <w:sz w:val="22"/>
                <w:szCs w:val="22"/>
              </w:rPr>
              <w:t>R</w:t>
            </w:r>
            <w:r>
              <w:rPr>
                <w:rFonts w:ascii="Arial" w:hAnsi="Arial" w:cs="Arial"/>
                <w:color w:val="222222"/>
                <w:sz w:val="22"/>
                <w:szCs w:val="22"/>
              </w:rPr>
              <w:t xml:space="preserve">eal </w:t>
            </w:r>
            <w:r w:rsidR="00983298">
              <w:rPr>
                <w:rFonts w:ascii="Arial" w:hAnsi="Arial" w:cs="Arial"/>
                <w:color w:val="222222"/>
                <w:sz w:val="22"/>
                <w:szCs w:val="22"/>
              </w:rPr>
              <w:t>E</w:t>
            </w:r>
            <w:r>
              <w:rPr>
                <w:rFonts w:ascii="Arial" w:hAnsi="Arial" w:cs="Arial"/>
                <w:color w:val="222222"/>
                <w:sz w:val="22"/>
                <w:szCs w:val="22"/>
              </w:rPr>
              <w:t>state, space for October 18</w:t>
            </w:r>
            <w:r w:rsidR="00983298">
              <w:rPr>
                <w:rFonts w:ascii="Arial" w:hAnsi="Arial" w:cs="Arial"/>
                <w:color w:val="222222"/>
                <w:sz w:val="22"/>
                <w:szCs w:val="22"/>
              </w:rPr>
              <w:t>: no feedback had been received from the Board but a further update would be provided later in the meeting.</w:t>
            </w:r>
          </w:p>
          <w:p w14:paraId="440D9705" w14:textId="71ACB556" w:rsidR="00983298" w:rsidRPr="00983298" w:rsidRDefault="00983298" w:rsidP="00983298">
            <w:pPr>
              <w:shd w:val="clear" w:color="auto" w:fill="FFFFFF"/>
              <w:spacing w:after="160" w:line="259" w:lineRule="auto"/>
              <w:ind w:left="360"/>
              <w:contextualSpacing/>
              <w:jc w:val="both"/>
              <w:rPr>
                <w:rFonts w:ascii="Arial" w:hAnsi="Arial" w:cs="Arial"/>
                <w:i/>
                <w:sz w:val="20"/>
                <w:szCs w:val="20"/>
              </w:rPr>
            </w:pPr>
          </w:p>
        </w:tc>
        <w:tc>
          <w:tcPr>
            <w:tcW w:w="1069" w:type="dxa"/>
          </w:tcPr>
          <w:p w14:paraId="6B7EEA3E" w14:textId="77777777" w:rsidR="000F6668" w:rsidRDefault="000F6668" w:rsidP="00C72981">
            <w:pPr>
              <w:jc w:val="center"/>
              <w:rPr>
                <w:rFonts w:ascii="Arial" w:hAnsi="Arial" w:cs="Arial"/>
                <w:b/>
                <w:sz w:val="20"/>
                <w:szCs w:val="20"/>
              </w:rPr>
            </w:pPr>
          </w:p>
          <w:p w14:paraId="72D65B79" w14:textId="77777777" w:rsidR="00C72981" w:rsidRDefault="00C72981" w:rsidP="00C72981">
            <w:pPr>
              <w:jc w:val="center"/>
              <w:rPr>
                <w:rFonts w:ascii="Arial" w:hAnsi="Arial" w:cs="Arial"/>
                <w:b/>
                <w:sz w:val="20"/>
                <w:szCs w:val="20"/>
              </w:rPr>
            </w:pPr>
          </w:p>
          <w:p w14:paraId="11438E69" w14:textId="77777777" w:rsidR="00C72981" w:rsidRDefault="00C72981" w:rsidP="00C72981">
            <w:pPr>
              <w:jc w:val="center"/>
              <w:rPr>
                <w:rFonts w:ascii="Arial" w:hAnsi="Arial" w:cs="Arial"/>
                <w:b/>
                <w:sz w:val="20"/>
                <w:szCs w:val="20"/>
              </w:rPr>
            </w:pPr>
          </w:p>
          <w:p w14:paraId="757F31BF" w14:textId="77777777" w:rsidR="00C72981" w:rsidRDefault="00C72981" w:rsidP="00C72981">
            <w:pPr>
              <w:jc w:val="center"/>
              <w:rPr>
                <w:rFonts w:ascii="Arial" w:hAnsi="Arial" w:cs="Arial"/>
                <w:b/>
                <w:sz w:val="20"/>
                <w:szCs w:val="20"/>
              </w:rPr>
            </w:pPr>
          </w:p>
          <w:p w14:paraId="7F478BC1" w14:textId="77777777" w:rsidR="00C72981" w:rsidRDefault="00C72981" w:rsidP="00C72981">
            <w:pPr>
              <w:jc w:val="center"/>
              <w:rPr>
                <w:rFonts w:ascii="Arial" w:hAnsi="Arial" w:cs="Arial"/>
                <w:b/>
                <w:sz w:val="20"/>
                <w:szCs w:val="20"/>
              </w:rPr>
            </w:pPr>
          </w:p>
          <w:p w14:paraId="02837EA5" w14:textId="77777777" w:rsidR="00C72981" w:rsidRDefault="00C72981" w:rsidP="00C72981">
            <w:pPr>
              <w:jc w:val="center"/>
              <w:rPr>
                <w:rFonts w:ascii="Arial" w:hAnsi="Arial" w:cs="Arial"/>
                <w:b/>
                <w:sz w:val="20"/>
                <w:szCs w:val="20"/>
              </w:rPr>
            </w:pPr>
          </w:p>
          <w:p w14:paraId="14B5CAD5" w14:textId="77777777" w:rsidR="00C72981" w:rsidRDefault="00C72981" w:rsidP="00C72981">
            <w:pPr>
              <w:jc w:val="center"/>
              <w:rPr>
                <w:rFonts w:ascii="Arial" w:hAnsi="Arial" w:cs="Arial"/>
                <w:b/>
                <w:sz w:val="20"/>
                <w:szCs w:val="20"/>
              </w:rPr>
            </w:pPr>
          </w:p>
          <w:p w14:paraId="4C7A77C7" w14:textId="0D819C03" w:rsidR="00B03E5B" w:rsidRDefault="00B03E5B" w:rsidP="00C72981">
            <w:pPr>
              <w:jc w:val="center"/>
              <w:rPr>
                <w:rFonts w:ascii="Arial" w:hAnsi="Arial" w:cs="Arial"/>
                <w:b/>
                <w:sz w:val="20"/>
                <w:szCs w:val="20"/>
              </w:rPr>
            </w:pPr>
            <w:r>
              <w:rPr>
                <w:rFonts w:ascii="Arial" w:hAnsi="Arial" w:cs="Arial"/>
                <w:b/>
                <w:sz w:val="20"/>
                <w:szCs w:val="20"/>
              </w:rPr>
              <w:t>SR</w:t>
            </w:r>
          </w:p>
          <w:p w14:paraId="58677361" w14:textId="1D331A08" w:rsidR="00B03E5B" w:rsidRDefault="00B03E5B" w:rsidP="00C72981">
            <w:pPr>
              <w:jc w:val="center"/>
              <w:rPr>
                <w:rFonts w:ascii="Arial" w:hAnsi="Arial" w:cs="Arial"/>
                <w:b/>
                <w:sz w:val="20"/>
                <w:szCs w:val="20"/>
              </w:rPr>
            </w:pPr>
          </w:p>
        </w:tc>
      </w:tr>
      <w:tr w:rsidR="00EA2317" w:rsidRPr="007B5D08" w14:paraId="37C0C90C" w14:textId="77777777" w:rsidTr="00437B71">
        <w:tc>
          <w:tcPr>
            <w:tcW w:w="781" w:type="dxa"/>
          </w:tcPr>
          <w:p w14:paraId="1EDA24A4" w14:textId="088CDA95" w:rsidR="007A2AB8" w:rsidRDefault="007A2AB8" w:rsidP="00FE3DF9">
            <w:pPr>
              <w:jc w:val="center"/>
              <w:rPr>
                <w:rFonts w:ascii="Arial" w:hAnsi="Arial" w:cs="Arial"/>
                <w:b/>
                <w:sz w:val="22"/>
                <w:szCs w:val="22"/>
              </w:rPr>
            </w:pPr>
            <w:r>
              <w:rPr>
                <w:rFonts w:ascii="Arial" w:hAnsi="Arial" w:cs="Arial"/>
                <w:b/>
                <w:sz w:val="22"/>
                <w:szCs w:val="22"/>
              </w:rPr>
              <w:lastRenderedPageBreak/>
              <w:t>1</w:t>
            </w:r>
            <w:r w:rsidR="00FB6B28">
              <w:rPr>
                <w:rFonts w:ascii="Arial" w:hAnsi="Arial" w:cs="Arial"/>
                <w:b/>
                <w:sz w:val="22"/>
                <w:szCs w:val="22"/>
              </w:rPr>
              <w:t>8/</w:t>
            </w:r>
            <w:r w:rsidR="0026425E">
              <w:rPr>
                <w:rFonts w:ascii="Arial" w:hAnsi="Arial" w:cs="Arial"/>
                <w:b/>
                <w:sz w:val="22"/>
                <w:szCs w:val="22"/>
              </w:rPr>
              <w:t>43</w:t>
            </w:r>
          </w:p>
        </w:tc>
        <w:tc>
          <w:tcPr>
            <w:tcW w:w="8287" w:type="dxa"/>
          </w:tcPr>
          <w:p w14:paraId="31BC6F70" w14:textId="5C8419E8" w:rsidR="00FB6B28" w:rsidRDefault="00FB6B28" w:rsidP="00FB6B28">
            <w:pPr>
              <w:shd w:val="clear" w:color="auto" w:fill="FFFFFF"/>
              <w:ind w:left="585" w:hanging="655"/>
              <w:rPr>
                <w:rFonts w:ascii="Arial" w:hAnsi="Arial" w:cs="Arial"/>
                <w:b/>
                <w:color w:val="222222"/>
                <w:sz w:val="22"/>
                <w:szCs w:val="22"/>
              </w:rPr>
            </w:pPr>
            <w:r w:rsidRPr="00FB6B28">
              <w:rPr>
                <w:rFonts w:ascii="Arial" w:hAnsi="Arial" w:cs="Arial"/>
                <w:b/>
                <w:color w:val="222222"/>
                <w:sz w:val="22"/>
                <w:szCs w:val="22"/>
              </w:rPr>
              <w:t xml:space="preserve">2017/18 </w:t>
            </w:r>
            <w:r w:rsidR="0026425E">
              <w:rPr>
                <w:rFonts w:ascii="Arial" w:hAnsi="Arial" w:cs="Arial"/>
                <w:b/>
                <w:color w:val="222222"/>
                <w:sz w:val="22"/>
                <w:szCs w:val="22"/>
              </w:rPr>
              <w:t xml:space="preserve">PERFORMANCE MONITORING - </w:t>
            </w:r>
            <w:r w:rsidRPr="00FB6B28">
              <w:rPr>
                <w:rFonts w:ascii="Arial" w:hAnsi="Arial" w:cs="Arial"/>
                <w:b/>
                <w:color w:val="222222"/>
                <w:sz w:val="22"/>
                <w:szCs w:val="22"/>
              </w:rPr>
              <w:t xml:space="preserve">OPERATIONAL </w:t>
            </w:r>
            <w:r w:rsidR="0026425E">
              <w:rPr>
                <w:rFonts w:ascii="Arial" w:hAnsi="Arial" w:cs="Arial"/>
                <w:b/>
                <w:color w:val="222222"/>
                <w:sz w:val="22"/>
                <w:szCs w:val="22"/>
              </w:rPr>
              <w:t>DELIVERY</w:t>
            </w:r>
          </w:p>
          <w:p w14:paraId="250BD695" w14:textId="77777777" w:rsidR="00FB6B28" w:rsidRPr="00FB6B28" w:rsidRDefault="00FB6B28" w:rsidP="00FB6B28">
            <w:pPr>
              <w:shd w:val="clear" w:color="auto" w:fill="FFFFFF"/>
              <w:ind w:left="585" w:hanging="655"/>
              <w:rPr>
                <w:rFonts w:ascii="Arial" w:hAnsi="Arial" w:cs="Arial"/>
                <w:b/>
                <w:color w:val="222222"/>
                <w:sz w:val="22"/>
                <w:szCs w:val="22"/>
              </w:rPr>
            </w:pPr>
          </w:p>
          <w:p w14:paraId="47621B7F" w14:textId="20FFAEBD" w:rsidR="00FB6B28" w:rsidRDefault="00FB6B28" w:rsidP="00983298">
            <w:pPr>
              <w:pStyle w:val="ListParagraph"/>
              <w:numPr>
                <w:ilvl w:val="0"/>
                <w:numId w:val="29"/>
              </w:numPr>
              <w:shd w:val="clear" w:color="auto" w:fill="FFFFFF"/>
              <w:ind w:left="466" w:hanging="425"/>
              <w:rPr>
                <w:rFonts w:ascii="Arial" w:hAnsi="Arial" w:cs="Arial"/>
                <w:b/>
                <w:color w:val="222222"/>
                <w:sz w:val="22"/>
                <w:szCs w:val="22"/>
              </w:rPr>
            </w:pPr>
            <w:r w:rsidRPr="0026425E">
              <w:rPr>
                <w:rFonts w:ascii="Arial" w:hAnsi="Arial" w:cs="Arial"/>
                <w:b/>
                <w:color w:val="222222"/>
                <w:sz w:val="22"/>
                <w:szCs w:val="22"/>
              </w:rPr>
              <w:t xml:space="preserve">6th form </w:t>
            </w:r>
            <w:r w:rsidR="0026425E" w:rsidRPr="0026425E">
              <w:rPr>
                <w:rFonts w:ascii="Arial" w:hAnsi="Arial" w:cs="Arial"/>
                <w:b/>
                <w:color w:val="222222"/>
                <w:sz w:val="22"/>
                <w:szCs w:val="22"/>
              </w:rPr>
              <w:t>– progression pathways</w:t>
            </w:r>
          </w:p>
          <w:p w14:paraId="0BDF583D" w14:textId="77777777" w:rsidR="0026425E" w:rsidRPr="0026425E" w:rsidRDefault="0026425E" w:rsidP="00983298">
            <w:pPr>
              <w:shd w:val="clear" w:color="auto" w:fill="FFFFFF"/>
              <w:jc w:val="both"/>
              <w:rPr>
                <w:rFonts w:ascii="Arial" w:hAnsi="Arial" w:cs="Arial"/>
                <w:b/>
                <w:color w:val="222222"/>
                <w:sz w:val="22"/>
                <w:szCs w:val="22"/>
              </w:rPr>
            </w:pPr>
          </w:p>
          <w:p w14:paraId="272F7C52" w14:textId="5A259651" w:rsidR="00983298" w:rsidRDefault="00983298" w:rsidP="00983298">
            <w:pPr>
              <w:ind w:left="466"/>
              <w:jc w:val="both"/>
              <w:rPr>
                <w:rFonts w:ascii="Arial" w:hAnsi="Arial" w:cs="Arial"/>
                <w:sz w:val="22"/>
                <w:szCs w:val="22"/>
              </w:rPr>
            </w:pPr>
            <w:r>
              <w:rPr>
                <w:rFonts w:ascii="Arial" w:hAnsi="Arial" w:cs="Arial"/>
                <w:sz w:val="22"/>
                <w:szCs w:val="22"/>
              </w:rPr>
              <w:t>The Principal presented the report and highlighted key data within.  This included positive outcomes on destinations and others without any confirmed offers.</w:t>
            </w:r>
          </w:p>
          <w:p w14:paraId="00DAB861" w14:textId="247A5C88" w:rsidR="00983298" w:rsidRDefault="00983298" w:rsidP="00983298">
            <w:pPr>
              <w:ind w:firstLine="466"/>
              <w:jc w:val="both"/>
              <w:rPr>
                <w:rFonts w:ascii="Arial" w:hAnsi="Arial" w:cs="Arial"/>
                <w:sz w:val="22"/>
                <w:szCs w:val="22"/>
              </w:rPr>
            </w:pPr>
          </w:p>
          <w:p w14:paraId="03088FC5" w14:textId="77777777" w:rsidR="00983298" w:rsidRDefault="00983298" w:rsidP="00983298">
            <w:pPr>
              <w:ind w:left="466"/>
              <w:jc w:val="both"/>
              <w:rPr>
                <w:rFonts w:ascii="Arial" w:hAnsi="Arial" w:cs="Arial"/>
                <w:sz w:val="22"/>
                <w:szCs w:val="22"/>
              </w:rPr>
            </w:pPr>
            <w:r>
              <w:rPr>
                <w:rFonts w:ascii="Arial" w:hAnsi="Arial" w:cs="Arial"/>
                <w:sz w:val="22"/>
                <w:szCs w:val="22"/>
              </w:rPr>
              <w:t>Some questions were raised, including on the improved role of the university placement ‘clearing’ system in the present day.  The Principal responded to one particular question, confirming that the overall picture was in line with expectations.  The Board noted that ‘A’ Level results day was on 16 August.</w:t>
            </w:r>
          </w:p>
          <w:p w14:paraId="21B378D8" w14:textId="77777777" w:rsidR="00983298" w:rsidRDefault="00983298" w:rsidP="00983298">
            <w:pPr>
              <w:ind w:left="466"/>
              <w:jc w:val="both"/>
              <w:rPr>
                <w:rFonts w:ascii="Arial" w:hAnsi="Arial" w:cs="Arial"/>
                <w:sz w:val="22"/>
                <w:szCs w:val="22"/>
              </w:rPr>
            </w:pPr>
          </w:p>
          <w:p w14:paraId="5EE6013D" w14:textId="23E3F8D5" w:rsidR="00FB6B28" w:rsidRPr="00FB6B28" w:rsidRDefault="00FB6B28" w:rsidP="00797E83">
            <w:pPr>
              <w:pStyle w:val="ListParagraph"/>
              <w:numPr>
                <w:ilvl w:val="0"/>
                <w:numId w:val="29"/>
              </w:numPr>
              <w:shd w:val="clear" w:color="auto" w:fill="FFFFFF"/>
              <w:ind w:left="466" w:hanging="425"/>
              <w:jc w:val="both"/>
              <w:rPr>
                <w:rFonts w:ascii="Arial" w:hAnsi="Arial" w:cs="Arial"/>
                <w:b/>
                <w:color w:val="222222"/>
                <w:sz w:val="22"/>
                <w:szCs w:val="22"/>
              </w:rPr>
            </w:pPr>
            <w:r w:rsidRPr="00FB6B28">
              <w:rPr>
                <w:rFonts w:ascii="Arial" w:hAnsi="Arial" w:cs="Arial"/>
                <w:b/>
                <w:color w:val="222222"/>
                <w:sz w:val="22"/>
                <w:szCs w:val="22"/>
              </w:rPr>
              <w:t>Apprenticeships</w:t>
            </w:r>
            <w:r w:rsidR="0026425E">
              <w:rPr>
                <w:rFonts w:ascii="Arial" w:hAnsi="Arial" w:cs="Arial"/>
                <w:b/>
                <w:color w:val="222222"/>
                <w:sz w:val="22"/>
                <w:szCs w:val="22"/>
              </w:rPr>
              <w:t xml:space="preserve"> – outcomes of review</w:t>
            </w:r>
            <w:r w:rsidRPr="00FB6B28">
              <w:rPr>
                <w:rFonts w:ascii="Arial" w:hAnsi="Arial" w:cs="Arial"/>
                <w:b/>
                <w:i/>
                <w:sz w:val="22"/>
                <w:szCs w:val="22"/>
              </w:rPr>
              <w:t xml:space="preserve"> </w:t>
            </w:r>
          </w:p>
          <w:p w14:paraId="38CA5BD3" w14:textId="3A1F9331" w:rsidR="00FB6B28" w:rsidRDefault="00FB6B28" w:rsidP="00797E83">
            <w:pPr>
              <w:shd w:val="clear" w:color="auto" w:fill="FFFFFF"/>
              <w:jc w:val="both"/>
              <w:rPr>
                <w:rFonts w:ascii="Arial" w:hAnsi="Arial" w:cs="Arial"/>
                <w:b/>
                <w:color w:val="222222"/>
                <w:sz w:val="22"/>
                <w:szCs w:val="22"/>
              </w:rPr>
            </w:pPr>
          </w:p>
          <w:p w14:paraId="4833E645" w14:textId="77777777" w:rsidR="00B75A7C" w:rsidRDefault="00983298" w:rsidP="00986A17">
            <w:pPr>
              <w:ind w:left="466"/>
              <w:jc w:val="both"/>
              <w:rPr>
                <w:rFonts w:ascii="Arial" w:hAnsi="Arial" w:cs="Arial"/>
                <w:sz w:val="22"/>
                <w:szCs w:val="22"/>
              </w:rPr>
            </w:pPr>
            <w:r>
              <w:rPr>
                <w:rFonts w:ascii="Arial" w:hAnsi="Arial" w:cs="Arial"/>
                <w:sz w:val="22"/>
                <w:szCs w:val="22"/>
              </w:rPr>
              <w:t xml:space="preserve">The Dean updated the Board that 3 cohorts were now progressing through the system. </w:t>
            </w:r>
          </w:p>
          <w:p w14:paraId="022C5AB8" w14:textId="77777777" w:rsidR="00B75A7C" w:rsidRDefault="00B75A7C" w:rsidP="00986A17">
            <w:pPr>
              <w:ind w:left="466"/>
              <w:jc w:val="both"/>
              <w:rPr>
                <w:rFonts w:ascii="Arial" w:hAnsi="Arial" w:cs="Arial"/>
                <w:sz w:val="22"/>
                <w:szCs w:val="22"/>
              </w:rPr>
            </w:pPr>
          </w:p>
          <w:p w14:paraId="4648F8E4" w14:textId="494E4019" w:rsidR="00986A17" w:rsidRDefault="00986A17" w:rsidP="00986A17">
            <w:pPr>
              <w:ind w:left="466"/>
              <w:jc w:val="both"/>
              <w:rPr>
                <w:rFonts w:ascii="Arial" w:hAnsi="Arial" w:cs="Arial"/>
                <w:sz w:val="22"/>
                <w:szCs w:val="22"/>
              </w:rPr>
            </w:pPr>
            <w:r>
              <w:rPr>
                <w:rFonts w:ascii="Arial" w:hAnsi="Arial" w:cs="Arial"/>
                <w:sz w:val="22"/>
                <w:szCs w:val="22"/>
              </w:rPr>
              <w:t>The results of a consultancy report, reviewing the programmes and approach, were also presented.</w:t>
            </w:r>
            <w:r w:rsidR="00B75A7C">
              <w:rPr>
                <w:rFonts w:ascii="Arial" w:hAnsi="Arial" w:cs="Arial"/>
                <w:sz w:val="22"/>
                <w:szCs w:val="22"/>
              </w:rPr>
              <w:t xml:space="preserve">  Feedback from the report would be used to help </w:t>
            </w:r>
            <w:r w:rsidR="00912469">
              <w:rPr>
                <w:rFonts w:ascii="Arial" w:hAnsi="Arial" w:cs="Arial"/>
                <w:sz w:val="22"/>
                <w:szCs w:val="22"/>
              </w:rPr>
              <w:t xml:space="preserve">further </w:t>
            </w:r>
            <w:r w:rsidR="00B75A7C">
              <w:rPr>
                <w:rFonts w:ascii="Arial" w:hAnsi="Arial" w:cs="Arial"/>
                <w:sz w:val="22"/>
                <w:szCs w:val="22"/>
              </w:rPr>
              <w:t>build and refine the Quality Assurance document and arrangements.  It was noted that ‘scaling up’ was the main challenge for the autumn.</w:t>
            </w:r>
          </w:p>
          <w:p w14:paraId="2B7654B3" w14:textId="759C2EB1" w:rsidR="00B75A7C" w:rsidRDefault="00B75A7C" w:rsidP="00986A17">
            <w:pPr>
              <w:ind w:left="466"/>
              <w:jc w:val="both"/>
              <w:rPr>
                <w:rFonts w:ascii="Arial" w:hAnsi="Arial" w:cs="Arial"/>
                <w:sz w:val="22"/>
                <w:szCs w:val="22"/>
              </w:rPr>
            </w:pPr>
          </w:p>
          <w:p w14:paraId="03B82A13" w14:textId="59B52C6A" w:rsidR="00B75A7C" w:rsidRDefault="00B75A7C" w:rsidP="00986A17">
            <w:pPr>
              <w:ind w:left="466"/>
              <w:jc w:val="both"/>
              <w:rPr>
                <w:rFonts w:ascii="Arial" w:hAnsi="Arial" w:cs="Arial"/>
                <w:sz w:val="22"/>
                <w:szCs w:val="22"/>
              </w:rPr>
            </w:pPr>
            <w:r>
              <w:rPr>
                <w:rFonts w:ascii="Arial" w:hAnsi="Arial" w:cs="Arial"/>
                <w:sz w:val="22"/>
                <w:szCs w:val="22"/>
              </w:rPr>
              <w:t xml:space="preserve">Discussion moved on to the redesign of the </w:t>
            </w:r>
            <w:proofErr w:type="gramStart"/>
            <w:r>
              <w:rPr>
                <w:rFonts w:ascii="Arial" w:hAnsi="Arial" w:cs="Arial"/>
                <w:sz w:val="22"/>
                <w:szCs w:val="22"/>
              </w:rPr>
              <w:t>8 week</w:t>
            </w:r>
            <w:proofErr w:type="gramEnd"/>
            <w:r>
              <w:rPr>
                <w:rFonts w:ascii="Arial" w:hAnsi="Arial" w:cs="Arial"/>
                <w:sz w:val="22"/>
                <w:szCs w:val="22"/>
              </w:rPr>
              <w:t xml:space="preserve"> launchpad and the Board heard that revisions had delivered improvements.  This included a switch to JavaScript as the programming language.  In response </w:t>
            </w:r>
            <w:r w:rsidR="005A58BC">
              <w:rPr>
                <w:rFonts w:ascii="Arial" w:hAnsi="Arial" w:cs="Arial"/>
                <w:sz w:val="22"/>
                <w:szCs w:val="22"/>
              </w:rPr>
              <w:t>to</w:t>
            </w:r>
            <w:r>
              <w:rPr>
                <w:rFonts w:ascii="Arial" w:hAnsi="Arial" w:cs="Arial"/>
                <w:sz w:val="22"/>
                <w:szCs w:val="22"/>
              </w:rPr>
              <w:t xml:space="preserve"> questions, the Dean explained the developments with industry partners providing support.  It was acknowledged that this would become more difficult in the </w:t>
            </w:r>
            <w:r w:rsidR="005A58BC">
              <w:rPr>
                <w:rFonts w:ascii="Arial" w:hAnsi="Arial" w:cs="Arial"/>
                <w:sz w:val="22"/>
                <w:szCs w:val="22"/>
              </w:rPr>
              <w:t>a</w:t>
            </w:r>
            <w:r>
              <w:rPr>
                <w:rFonts w:ascii="Arial" w:hAnsi="Arial" w:cs="Arial"/>
                <w:sz w:val="22"/>
                <w:szCs w:val="22"/>
              </w:rPr>
              <w:t xml:space="preserve">utumn with the volume of </w:t>
            </w:r>
            <w:r w:rsidR="00912469">
              <w:rPr>
                <w:rFonts w:ascii="Arial" w:hAnsi="Arial" w:cs="Arial"/>
                <w:sz w:val="22"/>
                <w:szCs w:val="22"/>
              </w:rPr>
              <w:t>participants</w:t>
            </w:r>
            <w:r>
              <w:rPr>
                <w:rFonts w:ascii="Arial" w:hAnsi="Arial" w:cs="Arial"/>
                <w:sz w:val="22"/>
                <w:szCs w:val="22"/>
              </w:rPr>
              <w:t xml:space="preserve"> expected.</w:t>
            </w:r>
          </w:p>
          <w:p w14:paraId="680C4B2C" w14:textId="3AACCB33" w:rsidR="005A58BC" w:rsidRDefault="005A58BC" w:rsidP="00986A17">
            <w:pPr>
              <w:ind w:left="466"/>
              <w:jc w:val="both"/>
              <w:rPr>
                <w:rFonts w:ascii="Arial" w:hAnsi="Arial" w:cs="Arial"/>
                <w:sz w:val="22"/>
                <w:szCs w:val="22"/>
              </w:rPr>
            </w:pPr>
          </w:p>
          <w:p w14:paraId="2266A092" w14:textId="767F41FF" w:rsidR="00F5131D" w:rsidRPr="00F5131D" w:rsidRDefault="00F5131D" w:rsidP="00F5131D">
            <w:pPr>
              <w:ind w:left="466" w:hanging="425"/>
              <w:jc w:val="both"/>
              <w:rPr>
                <w:rFonts w:ascii="Arial" w:hAnsi="Arial" w:cs="Arial"/>
                <w:b/>
                <w:sz w:val="22"/>
                <w:szCs w:val="22"/>
              </w:rPr>
            </w:pPr>
            <w:r>
              <w:rPr>
                <w:rFonts w:ascii="Arial" w:hAnsi="Arial" w:cs="Arial"/>
                <w:sz w:val="22"/>
                <w:szCs w:val="22"/>
              </w:rPr>
              <w:t xml:space="preserve">The updates were </w:t>
            </w:r>
            <w:r w:rsidRPr="00F5131D">
              <w:rPr>
                <w:rFonts w:ascii="Arial" w:hAnsi="Arial" w:cs="Arial"/>
                <w:b/>
                <w:sz w:val="22"/>
                <w:szCs w:val="22"/>
              </w:rPr>
              <w:t>NOTED</w:t>
            </w:r>
          </w:p>
          <w:p w14:paraId="46E09DBE" w14:textId="77777777" w:rsidR="00BD734E" w:rsidRDefault="00BD734E" w:rsidP="00F5131D">
            <w:pPr>
              <w:shd w:val="clear" w:color="auto" w:fill="FFFFFF"/>
              <w:rPr>
                <w:rFonts w:ascii="Arial" w:hAnsi="Arial" w:cs="Arial"/>
                <w:b/>
                <w:sz w:val="22"/>
                <w:szCs w:val="22"/>
              </w:rPr>
            </w:pPr>
          </w:p>
        </w:tc>
        <w:tc>
          <w:tcPr>
            <w:tcW w:w="1069" w:type="dxa"/>
          </w:tcPr>
          <w:p w14:paraId="32105605" w14:textId="6B3FE9C1" w:rsidR="00E96C90" w:rsidRPr="00E96C90" w:rsidRDefault="00E96C90" w:rsidP="002D0953">
            <w:pPr>
              <w:jc w:val="both"/>
              <w:rPr>
                <w:rFonts w:ascii="Arial" w:hAnsi="Arial" w:cs="Arial"/>
                <w:b/>
                <w:sz w:val="20"/>
                <w:szCs w:val="20"/>
              </w:rPr>
            </w:pPr>
          </w:p>
          <w:p w14:paraId="50341876" w14:textId="2A1A10FC" w:rsidR="008F3705" w:rsidRPr="008F3705" w:rsidRDefault="008F3705" w:rsidP="00CD337C">
            <w:pPr>
              <w:rPr>
                <w:rFonts w:ascii="Arial" w:hAnsi="Arial" w:cs="Arial"/>
                <w:b/>
                <w:sz w:val="20"/>
                <w:szCs w:val="20"/>
              </w:rPr>
            </w:pPr>
          </w:p>
        </w:tc>
      </w:tr>
      <w:tr w:rsidR="00EA2317" w:rsidRPr="007B5D08" w14:paraId="1B3FF54C" w14:textId="77777777" w:rsidTr="00437B71">
        <w:tc>
          <w:tcPr>
            <w:tcW w:w="781" w:type="dxa"/>
          </w:tcPr>
          <w:p w14:paraId="79ED92EB" w14:textId="2E5730C4" w:rsidR="009318D3" w:rsidRDefault="009318D3" w:rsidP="003A6E85">
            <w:pPr>
              <w:jc w:val="center"/>
              <w:rPr>
                <w:rFonts w:ascii="Arial" w:hAnsi="Arial" w:cs="Arial"/>
                <w:b/>
                <w:sz w:val="22"/>
                <w:szCs w:val="22"/>
              </w:rPr>
            </w:pPr>
            <w:r>
              <w:rPr>
                <w:rFonts w:ascii="Arial" w:hAnsi="Arial" w:cs="Arial"/>
                <w:b/>
                <w:sz w:val="22"/>
                <w:szCs w:val="22"/>
              </w:rPr>
              <w:t>1</w:t>
            </w:r>
            <w:r w:rsidR="00D20EE6">
              <w:rPr>
                <w:rFonts w:ascii="Arial" w:hAnsi="Arial" w:cs="Arial"/>
                <w:b/>
                <w:sz w:val="22"/>
                <w:szCs w:val="22"/>
              </w:rPr>
              <w:t>8/</w:t>
            </w:r>
            <w:r w:rsidR="0026425E">
              <w:rPr>
                <w:rFonts w:ascii="Arial" w:hAnsi="Arial" w:cs="Arial"/>
                <w:b/>
                <w:sz w:val="22"/>
                <w:szCs w:val="22"/>
              </w:rPr>
              <w:t>44</w:t>
            </w:r>
          </w:p>
          <w:p w14:paraId="2A2A3F1A" w14:textId="77777777" w:rsidR="009318D3" w:rsidRDefault="009318D3" w:rsidP="003A6E85">
            <w:pPr>
              <w:jc w:val="center"/>
              <w:rPr>
                <w:rFonts w:ascii="Arial" w:hAnsi="Arial" w:cs="Arial"/>
                <w:b/>
                <w:sz w:val="22"/>
                <w:szCs w:val="22"/>
              </w:rPr>
            </w:pPr>
          </w:p>
          <w:p w14:paraId="31C39A7E" w14:textId="77777777" w:rsidR="007A2AB8" w:rsidRDefault="007A2AB8" w:rsidP="003A6E85">
            <w:pPr>
              <w:jc w:val="center"/>
              <w:rPr>
                <w:rFonts w:ascii="Arial" w:hAnsi="Arial" w:cs="Arial"/>
                <w:b/>
                <w:sz w:val="22"/>
                <w:szCs w:val="22"/>
              </w:rPr>
            </w:pPr>
          </w:p>
        </w:tc>
        <w:tc>
          <w:tcPr>
            <w:tcW w:w="8287" w:type="dxa"/>
          </w:tcPr>
          <w:p w14:paraId="2CACF1E9" w14:textId="49589415" w:rsidR="00D20EE6" w:rsidRPr="00EE5EA4" w:rsidRDefault="0026425E" w:rsidP="00D20EE6">
            <w:pPr>
              <w:shd w:val="clear" w:color="auto" w:fill="FFFFFF"/>
              <w:ind w:left="360" w:hanging="430"/>
              <w:rPr>
                <w:rFonts w:ascii="Arial" w:hAnsi="Arial" w:cs="Arial"/>
                <w:b/>
                <w:sz w:val="22"/>
                <w:szCs w:val="22"/>
              </w:rPr>
            </w:pPr>
            <w:r>
              <w:rPr>
                <w:rFonts w:ascii="Arial" w:hAnsi="Arial" w:cs="Arial"/>
                <w:b/>
                <w:sz w:val="22"/>
                <w:szCs w:val="22"/>
              </w:rPr>
              <w:t xml:space="preserve">2017/18 </w:t>
            </w:r>
            <w:r>
              <w:rPr>
                <w:rFonts w:ascii="Arial" w:hAnsi="Arial" w:cs="Arial"/>
                <w:b/>
                <w:color w:val="222222"/>
                <w:sz w:val="22"/>
                <w:szCs w:val="22"/>
              </w:rPr>
              <w:t xml:space="preserve">PERFORMANCE MONITORING - </w:t>
            </w:r>
            <w:r w:rsidR="00D20EE6" w:rsidRPr="00EE5EA4">
              <w:rPr>
                <w:rFonts w:ascii="Arial" w:hAnsi="Arial" w:cs="Arial"/>
                <w:b/>
                <w:sz w:val="22"/>
                <w:szCs w:val="22"/>
              </w:rPr>
              <w:t>FINANCIAL REPORTS</w:t>
            </w:r>
          </w:p>
          <w:p w14:paraId="01C95276" w14:textId="77777777" w:rsidR="00D20EE6" w:rsidRPr="00C977F4" w:rsidRDefault="00D20EE6" w:rsidP="00D20EE6">
            <w:pPr>
              <w:shd w:val="clear" w:color="auto" w:fill="FFFFFF"/>
              <w:ind w:left="360" w:hanging="430"/>
              <w:rPr>
                <w:rFonts w:ascii="Arial" w:hAnsi="Arial" w:cs="Arial"/>
                <w:sz w:val="22"/>
                <w:szCs w:val="22"/>
              </w:rPr>
            </w:pPr>
          </w:p>
          <w:p w14:paraId="21DF5C57" w14:textId="6D6AF97D" w:rsidR="00D20EE6" w:rsidRPr="00B8758E" w:rsidRDefault="00D20EE6" w:rsidP="00D20EE6">
            <w:pPr>
              <w:pStyle w:val="ListParagraph"/>
              <w:numPr>
                <w:ilvl w:val="0"/>
                <w:numId w:val="16"/>
              </w:numPr>
              <w:shd w:val="clear" w:color="auto" w:fill="FFFFFF"/>
              <w:ind w:left="214" w:hanging="284"/>
              <w:rPr>
                <w:rFonts w:ascii="Arial" w:hAnsi="Arial" w:cs="Arial"/>
                <w:b/>
                <w:sz w:val="22"/>
                <w:szCs w:val="22"/>
              </w:rPr>
            </w:pPr>
            <w:r w:rsidRPr="00B8758E">
              <w:rPr>
                <w:rFonts w:ascii="Arial" w:hAnsi="Arial" w:cs="Arial"/>
                <w:b/>
                <w:sz w:val="22"/>
                <w:szCs w:val="22"/>
              </w:rPr>
              <w:t>P</w:t>
            </w:r>
            <w:r w:rsidR="0026425E">
              <w:rPr>
                <w:rFonts w:ascii="Arial" w:hAnsi="Arial" w:cs="Arial"/>
                <w:b/>
                <w:sz w:val="22"/>
                <w:szCs w:val="22"/>
              </w:rPr>
              <w:t>10</w:t>
            </w:r>
            <w:r w:rsidRPr="00B8758E">
              <w:rPr>
                <w:rFonts w:ascii="Arial" w:hAnsi="Arial" w:cs="Arial"/>
                <w:b/>
                <w:sz w:val="22"/>
                <w:szCs w:val="22"/>
              </w:rPr>
              <w:t xml:space="preserve"> management accounts</w:t>
            </w:r>
            <w:r w:rsidR="00F64A22" w:rsidRPr="00B8758E">
              <w:rPr>
                <w:rFonts w:ascii="Arial" w:hAnsi="Arial" w:cs="Arial"/>
                <w:b/>
                <w:sz w:val="22"/>
                <w:szCs w:val="22"/>
              </w:rPr>
              <w:t xml:space="preserve"> </w:t>
            </w:r>
          </w:p>
          <w:p w14:paraId="6C9FAFCF" w14:textId="77777777" w:rsidR="00D20EE6" w:rsidRPr="00C977F4" w:rsidRDefault="00D20EE6" w:rsidP="00D20EE6">
            <w:pPr>
              <w:shd w:val="clear" w:color="auto" w:fill="FFFFFF"/>
              <w:ind w:left="-70"/>
              <w:rPr>
                <w:rFonts w:ascii="Arial" w:hAnsi="Arial" w:cs="Arial"/>
                <w:sz w:val="22"/>
                <w:szCs w:val="22"/>
              </w:rPr>
            </w:pPr>
          </w:p>
          <w:p w14:paraId="236D320A" w14:textId="1BF2AD49" w:rsidR="00D20EE6" w:rsidRPr="00996835" w:rsidRDefault="00D20EE6" w:rsidP="00D20EE6">
            <w:pPr>
              <w:shd w:val="clear" w:color="auto" w:fill="FFFFFF"/>
              <w:ind w:left="-70"/>
              <w:rPr>
                <w:rFonts w:ascii="Arial" w:hAnsi="Arial" w:cs="Arial"/>
                <w:i/>
                <w:sz w:val="20"/>
                <w:szCs w:val="20"/>
              </w:rPr>
            </w:pPr>
            <w:r w:rsidRPr="00996835">
              <w:rPr>
                <w:rFonts w:ascii="Arial" w:hAnsi="Arial" w:cs="Arial"/>
                <w:i/>
                <w:sz w:val="20"/>
                <w:szCs w:val="20"/>
              </w:rPr>
              <w:t>This item was confidential</w:t>
            </w:r>
          </w:p>
          <w:p w14:paraId="2A181022" w14:textId="209B8755" w:rsidR="00D20EE6" w:rsidRDefault="00D20EE6" w:rsidP="00D20EE6">
            <w:pPr>
              <w:shd w:val="clear" w:color="auto" w:fill="FFFFFF"/>
              <w:ind w:left="-70"/>
              <w:rPr>
                <w:rFonts w:ascii="Arial" w:hAnsi="Arial" w:cs="Arial"/>
                <w:sz w:val="22"/>
                <w:szCs w:val="22"/>
              </w:rPr>
            </w:pPr>
          </w:p>
          <w:p w14:paraId="2F2573D1" w14:textId="1669BA6E" w:rsidR="00D20EE6" w:rsidRPr="00B8758E" w:rsidRDefault="0026425E" w:rsidP="00D20EE6">
            <w:pPr>
              <w:pStyle w:val="ListParagraph"/>
              <w:numPr>
                <w:ilvl w:val="0"/>
                <w:numId w:val="16"/>
              </w:numPr>
              <w:shd w:val="clear" w:color="auto" w:fill="FFFFFF"/>
              <w:ind w:left="214" w:hanging="284"/>
              <w:rPr>
                <w:rFonts w:ascii="Arial" w:hAnsi="Arial" w:cs="Arial"/>
                <w:b/>
                <w:sz w:val="22"/>
                <w:szCs w:val="22"/>
              </w:rPr>
            </w:pPr>
            <w:r>
              <w:rPr>
                <w:rFonts w:ascii="Arial" w:hAnsi="Arial" w:cs="Arial"/>
                <w:b/>
                <w:sz w:val="22"/>
                <w:szCs w:val="22"/>
              </w:rPr>
              <w:t>Financial Health</w:t>
            </w:r>
          </w:p>
          <w:p w14:paraId="52051A15" w14:textId="59F686A2" w:rsidR="00D20EE6" w:rsidRPr="00C977F4" w:rsidRDefault="00D20EE6" w:rsidP="00D20EE6">
            <w:pPr>
              <w:shd w:val="clear" w:color="auto" w:fill="FFFFFF"/>
              <w:rPr>
                <w:rFonts w:ascii="Arial" w:hAnsi="Arial" w:cs="Arial"/>
                <w:sz w:val="22"/>
                <w:szCs w:val="22"/>
              </w:rPr>
            </w:pPr>
          </w:p>
          <w:p w14:paraId="6F6F45A3" w14:textId="7A14B66A" w:rsidR="00F5131D" w:rsidRPr="00F5131D" w:rsidRDefault="00F5131D" w:rsidP="00F5131D">
            <w:pPr>
              <w:jc w:val="both"/>
              <w:rPr>
                <w:rFonts w:ascii="Arial" w:hAnsi="Arial" w:cs="Arial"/>
                <w:i/>
                <w:sz w:val="20"/>
                <w:szCs w:val="20"/>
              </w:rPr>
            </w:pPr>
            <w:r w:rsidRPr="00F5131D">
              <w:rPr>
                <w:rFonts w:ascii="Arial" w:hAnsi="Arial" w:cs="Arial"/>
                <w:i/>
                <w:sz w:val="20"/>
                <w:szCs w:val="20"/>
              </w:rPr>
              <w:t>This was discussed later in the meeting under the 2018/19 budget item</w:t>
            </w:r>
          </w:p>
          <w:p w14:paraId="2123EF62" w14:textId="77777777" w:rsidR="00F5131D" w:rsidRPr="00F5131D" w:rsidRDefault="00F5131D" w:rsidP="00F5131D">
            <w:pPr>
              <w:jc w:val="both"/>
              <w:rPr>
                <w:rFonts w:ascii="Arial" w:hAnsi="Arial" w:cs="Arial"/>
                <w:sz w:val="20"/>
                <w:szCs w:val="20"/>
              </w:rPr>
            </w:pPr>
          </w:p>
          <w:p w14:paraId="631F0645" w14:textId="3BDA3A58" w:rsidR="00F5131D" w:rsidRPr="005F76B4" w:rsidRDefault="005F76B4" w:rsidP="006E2E0F">
            <w:pPr>
              <w:rPr>
                <w:rFonts w:ascii="Arial" w:hAnsi="Arial" w:cs="Arial"/>
                <w:i/>
                <w:sz w:val="20"/>
                <w:szCs w:val="20"/>
              </w:rPr>
            </w:pPr>
            <w:r w:rsidRPr="005F76B4">
              <w:rPr>
                <w:rFonts w:ascii="Arial" w:hAnsi="Arial" w:cs="Arial"/>
                <w:i/>
                <w:sz w:val="20"/>
                <w:szCs w:val="20"/>
              </w:rPr>
              <w:lastRenderedPageBreak/>
              <w:t>Ms Runcorn joined the meeting</w:t>
            </w:r>
          </w:p>
          <w:p w14:paraId="380AA9A4" w14:textId="67DFCE5A" w:rsidR="00A004B1" w:rsidRPr="00C977F4" w:rsidRDefault="00A004B1" w:rsidP="00F5131D">
            <w:pPr>
              <w:shd w:val="clear" w:color="auto" w:fill="FFFFFF"/>
              <w:rPr>
                <w:rFonts w:ascii="Arial" w:hAnsi="Arial" w:cs="Arial"/>
                <w:sz w:val="22"/>
                <w:szCs w:val="22"/>
              </w:rPr>
            </w:pPr>
          </w:p>
        </w:tc>
        <w:tc>
          <w:tcPr>
            <w:tcW w:w="1069" w:type="dxa"/>
          </w:tcPr>
          <w:p w14:paraId="63BD1770" w14:textId="12432582" w:rsidR="00891177" w:rsidRDefault="00891177" w:rsidP="002D0953">
            <w:pPr>
              <w:jc w:val="both"/>
              <w:rPr>
                <w:rFonts w:ascii="Arial" w:hAnsi="Arial" w:cs="Arial"/>
                <w:b/>
                <w:sz w:val="20"/>
                <w:szCs w:val="20"/>
              </w:rPr>
            </w:pPr>
          </w:p>
          <w:p w14:paraId="72E37658" w14:textId="7422057B" w:rsidR="001B512A" w:rsidRDefault="001B512A" w:rsidP="002D0953">
            <w:pPr>
              <w:jc w:val="both"/>
              <w:rPr>
                <w:rFonts w:ascii="Arial" w:hAnsi="Arial" w:cs="Arial"/>
                <w:b/>
                <w:sz w:val="20"/>
                <w:szCs w:val="20"/>
              </w:rPr>
            </w:pPr>
          </w:p>
        </w:tc>
      </w:tr>
      <w:tr w:rsidR="00EA2317" w:rsidRPr="007B5D08" w14:paraId="6F2D5E35" w14:textId="77777777" w:rsidTr="00437B71">
        <w:tc>
          <w:tcPr>
            <w:tcW w:w="781" w:type="dxa"/>
          </w:tcPr>
          <w:p w14:paraId="7B8CBD34" w14:textId="07533BFB" w:rsidR="00015692" w:rsidRDefault="002473ED" w:rsidP="00F64A22">
            <w:pPr>
              <w:rPr>
                <w:rFonts w:ascii="Arial" w:hAnsi="Arial" w:cs="Arial"/>
                <w:b/>
                <w:sz w:val="22"/>
                <w:szCs w:val="22"/>
              </w:rPr>
            </w:pPr>
            <w:r>
              <w:rPr>
                <w:rFonts w:ascii="Arial" w:hAnsi="Arial" w:cs="Arial"/>
                <w:b/>
                <w:sz w:val="22"/>
                <w:szCs w:val="22"/>
              </w:rPr>
              <w:t>1</w:t>
            </w:r>
            <w:r w:rsidR="00D20EE6">
              <w:rPr>
                <w:rFonts w:ascii="Arial" w:hAnsi="Arial" w:cs="Arial"/>
                <w:b/>
                <w:sz w:val="22"/>
                <w:szCs w:val="22"/>
              </w:rPr>
              <w:t>8/</w:t>
            </w:r>
            <w:r w:rsidR="0026425E">
              <w:rPr>
                <w:rFonts w:ascii="Arial" w:hAnsi="Arial" w:cs="Arial"/>
                <w:b/>
                <w:sz w:val="22"/>
                <w:szCs w:val="22"/>
              </w:rPr>
              <w:t>45</w:t>
            </w:r>
          </w:p>
        </w:tc>
        <w:tc>
          <w:tcPr>
            <w:tcW w:w="8287" w:type="dxa"/>
          </w:tcPr>
          <w:p w14:paraId="0AE481A0" w14:textId="12B52C51" w:rsidR="0026425E" w:rsidRPr="00EE5EA4" w:rsidRDefault="00D20EE6" w:rsidP="005F76B4">
            <w:pPr>
              <w:shd w:val="clear" w:color="auto" w:fill="FFFFFF"/>
              <w:ind w:left="360" w:hanging="430"/>
              <w:jc w:val="both"/>
              <w:rPr>
                <w:rFonts w:ascii="Arial" w:hAnsi="Arial" w:cs="Arial"/>
                <w:b/>
                <w:sz w:val="22"/>
                <w:szCs w:val="22"/>
              </w:rPr>
            </w:pPr>
            <w:r>
              <w:rPr>
                <w:rFonts w:ascii="Arial" w:hAnsi="Arial" w:cs="Arial"/>
                <w:b/>
                <w:sz w:val="22"/>
                <w:szCs w:val="22"/>
              </w:rPr>
              <w:t xml:space="preserve">2017/18 </w:t>
            </w:r>
            <w:r w:rsidR="0026425E">
              <w:rPr>
                <w:rFonts w:ascii="Arial" w:hAnsi="Arial" w:cs="Arial"/>
                <w:b/>
                <w:color w:val="222222"/>
                <w:sz w:val="22"/>
                <w:szCs w:val="22"/>
              </w:rPr>
              <w:t>PERFORMANCE MONITORING – ORGANISATIONAL PERFORMANCE</w:t>
            </w:r>
          </w:p>
          <w:p w14:paraId="7B4D97B6" w14:textId="77777777" w:rsidR="0026425E" w:rsidRPr="00C977F4" w:rsidRDefault="0026425E" w:rsidP="005F76B4">
            <w:pPr>
              <w:shd w:val="clear" w:color="auto" w:fill="FFFFFF"/>
              <w:ind w:left="360" w:hanging="430"/>
              <w:jc w:val="both"/>
              <w:rPr>
                <w:rFonts w:ascii="Arial" w:hAnsi="Arial" w:cs="Arial"/>
                <w:sz w:val="22"/>
                <w:szCs w:val="22"/>
              </w:rPr>
            </w:pPr>
          </w:p>
          <w:p w14:paraId="31230809" w14:textId="009A73DF" w:rsidR="0026425E" w:rsidRDefault="0026425E" w:rsidP="005F76B4">
            <w:pPr>
              <w:pStyle w:val="ListParagraph"/>
              <w:numPr>
                <w:ilvl w:val="0"/>
                <w:numId w:val="18"/>
              </w:numPr>
              <w:shd w:val="clear" w:color="auto" w:fill="FFFFFF"/>
              <w:jc w:val="both"/>
              <w:rPr>
                <w:rFonts w:ascii="Arial" w:hAnsi="Arial" w:cs="Arial"/>
                <w:b/>
                <w:color w:val="222222"/>
                <w:sz w:val="22"/>
                <w:szCs w:val="22"/>
              </w:rPr>
            </w:pPr>
            <w:r w:rsidRPr="0026425E">
              <w:rPr>
                <w:rFonts w:ascii="Arial" w:hAnsi="Arial" w:cs="Arial"/>
                <w:b/>
                <w:color w:val="222222"/>
                <w:sz w:val="22"/>
                <w:szCs w:val="22"/>
              </w:rPr>
              <w:t>Annual Safeguarding Report</w:t>
            </w:r>
          </w:p>
          <w:p w14:paraId="405BF440" w14:textId="224E7736" w:rsidR="0026425E" w:rsidRDefault="0026425E" w:rsidP="005F76B4">
            <w:pPr>
              <w:shd w:val="clear" w:color="auto" w:fill="FFFFFF"/>
              <w:jc w:val="both"/>
              <w:rPr>
                <w:rFonts w:ascii="Arial" w:hAnsi="Arial" w:cs="Arial"/>
                <w:b/>
                <w:color w:val="222222"/>
                <w:sz w:val="22"/>
                <w:szCs w:val="22"/>
              </w:rPr>
            </w:pPr>
          </w:p>
          <w:p w14:paraId="37400C17" w14:textId="45967F60" w:rsidR="0026425E" w:rsidRDefault="005F76B4" w:rsidP="005F76B4">
            <w:pPr>
              <w:shd w:val="clear" w:color="auto" w:fill="FFFFFF"/>
              <w:ind w:left="324"/>
              <w:jc w:val="both"/>
              <w:rPr>
                <w:rFonts w:ascii="Arial" w:hAnsi="Arial" w:cs="Arial"/>
                <w:color w:val="222222"/>
                <w:sz w:val="22"/>
                <w:szCs w:val="22"/>
              </w:rPr>
            </w:pPr>
            <w:r w:rsidRPr="005F76B4">
              <w:rPr>
                <w:rFonts w:ascii="Arial" w:hAnsi="Arial" w:cs="Arial"/>
                <w:color w:val="222222"/>
                <w:sz w:val="22"/>
                <w:szCs w:val="22"/>
              </w:rPr>
              <w:t xml:space="preserve">The Principal </w:t>
            </w:r>
            <w:r>
              <w:rPr>
                <w:rFonts w:ascii="Arial" w:hAnsi="Arial" w:cs="Arial"/>
                <w:color w:val="222222"/>
                <w:sz w:val="22"/>
                <w:szCs w:val="22"/>
              </w:rPr>
              <w:t xml:space="preserve">presented the report and gave an overview of the data relating to ‘concerns raised’.  The new monitoring software was described and also staff training in how this should be used.  </w:t>
            </w:r>
          </w:p>
          <w:p w14:paraId="39A16795" w14:textId="000F9394" w:rsidR="005F76B4" w:rsidRDefault="005F76B4" w:rsidP="005F76B4">
            <w:pPr>
              <w:shd w:val="clear" w:color="auto" w:fill="FFFFFF"/>
              <w:ind w:left="324"/>
              <w:jc w:val="both"/>
              <w:rPr>
                <w:rFonts w:ascii="Arial" w:hAnsi="Arial" w:cs="Arial"/>
                <w:color w:val="222222"/>
                <w:sz w:val="22"/>
                <w:szCs w:val="22"/>
              </w:rPr>
            </w:pPr>
          </w:p>
          <w:p w14:paraId="13D788E6" w14:textId="3C65BB2F" w:rsidR="005F76B4" w:rsidRDefault="005F76B4" w:rsidP="005F76B4">
            <w:pPr>
              <w:shd w:val="clear" w:color="auto" w:fill="FFFFFF"/>
              <w:ind w:left="324"/>
              <w:jc w:val="both"/>
              <w:rPr>
                <w:rFonts w:ascii="Arial" w:hAnsi="Arial" w:cs="Arial"/>
                <w:color w:val="222222"/>
                <w:sz w:val="22"/>
                <w:szCs w:val="22"/>
              </w:rPr>
            </w:pPr>
            <w:r>
              <w:rPr>
                <w:rFonts w:ascii="Arial" w:hAnsi="Arial" w:cs="Arial"/>
                <w:color w:val="222222"/>
                <w:sz w:val="22"/>
                <w:szCs w:val="22"/>
              </w:rPr>
              <w:t xml:space="preserve">The Principal also highlighted plans and actions for next year and upcoming training and development activities for staff.  It was </w:t>
            </w:r>
            <w:r w:rsidR="00912469">
              <w:rPr>
                <w:rFonts w:ascii="Arial" w:hAnsi="Arial" w:cs="Arial"/>
                <w:color w:val="222222"/>
                <w:sz w:val="22"/>
                <w:szCs w:val="22"/>
              </w:rPr>
              <w:t xml:space="preserve">further </w:t>
            </w:r>
            <w:r>
              <w:rPr>
                <w:rFonts w:ascii="Arial" w:hAnsi="Arial" w:cs="Arial"/>
                <w:color w:val="222222"/>
                <w:sz w:val="22"/>
                <w:szCs w:val="22"/>
              </w:rPr>
              <w:t>noted that the Safeguarding Policy was being reviewed in light of new statutory guidance to be issued in September.</w:t>
            </w:r>
          </w:p>
          <w:p w14:paraId="27E0E3D2" w14:textId="77777777" w:rsidR="005F76B4" w:rsidRDefault="005F76B4" w:rsidP="005F76B4">
            <w:pPr>
              <w:shd w:val="clear" w:color="auto" w:fill="FFFFFF"/>
              <w:ind w:firstLine="324"/>
              <w:jc w:val="both"/>
              <w:rPr>
                <w:rFonts w:ascii="Arial" w:hAnsi="Arial" w:cs="Arial"/>
                <w:color w:val="222222"/>
                <w:sz w:val="22"/>
                <w:szCs w:val="22"/>
              </w:rPr>
            </w:pPr>
          </w:p>
          <w:p w14:paraId="30164722" w14:textId="48998EA5" w:rsidR="005F76B4" w:rsidRDefault="005F76B4" w:rsidP="005F76B4">
            <w:pPr>
              <w:shd w:val="clear" w:color="auto" w:fill="FFFFFF"/>
              <w:ind w:left="324"/>
              <w:jc w:val="both"/>
              <w:rPr>
                <w:rFonts w:ascii="Arial" w:hAnsi="Arial" w:cs="Arial"/>
                <w:color w:val="222222"/>
                <w:sz w:val="22"/>
                <w:szCs w:val="22"/>
              </w:rPr>
            </w:pPr>
            <w:r>
              <w:rPr>
                <w:rFonts w:ascii="Arial" w:hAnsi="Arial" w:cs="Arial"/>
                <w:color w:val="222222"/>
                <w:sz w:val="22"/>
                <w:szCs w:val="22"/>
              </w:rPr>
              <w:t>Following a question on how similar robust approaches could be ensured on the Apprenticeships programmes as in the 6</w:t>
            </w:r>
            <w:r w:rsidRPr="005F76B4">
              <w:rPr>
                <w:rFonts w:ascii="Arial" w:hAnsi="Arial" w:cs="Arial"/>
                <w:color w:val="222222"/>
                <w:sz w:val="22"/>
                <w:szCs w:val="22"/>
                <w:vertAlign w:val="superscript"/>
              </w:rPr>
              <w:t>th</w:t>
            </w:r>
            <w:r>
              <w:rPr>
                <w:rFonts w:ascii="Arial" w:hAnsi="Arial" w:cs="Arial"/>
                <w:color w:val="222222"/>
                <w:sz w:val="22"/>
                <w:szCs w:val="22"/>
              </w:rPr>
              <w:t xml:space="preserve"> Form, the Board were informed that the Principal had an overview of all areas on this topic, being the organisation’s Lead for Safeguarding.  It was confirmed that all staff in all areas had access to the same training, especially on Prevent.  The CEO emphasised that the recognition of the importance of Prevent measures with the Apprentices groups had been fully noted.</w:t>
            </w:r>
          </w:p>
          <w:p w14:paraId="46022942" w14:textId="5BF5903B" w:rsidR="005F76B4" w:rsidRDefault="005F76B4" w:rsidP="005F76B4">
            <w:pPr>
              <w:shd w:val="clear" w:color="auto" w:fill="FFFFFF"/>
              <w:ind w:left="324"/>
              <w:jc w:val="both"/>
              <w:rPr>
                <w:rFonts w:ascii="Arial" w:hAnsi="Arial" w:cs="Arial"/>
                <w:color w:val="222222"/>
                <w:sz w:val="22"/>
                <w:szCs w:val="22"/>
              </w:rPr>
            </w:pPr>
          </w:p>
          <w:p w14:paraId="76AB1DAB" w14:textId="08D88459" w:rsidR="005F76B4" w:rsidRDefault="005F76B4" w:rsidP="005F76B4">
            <w:pPr>
              <w:shd w:val="clear" w:color="auto" w:fill="FFFFFF"/>
              <w:ind w:left="324"/>
              <w:jc w:val="both"/>
              <w:rPr>
                <w:rFonts w:ascii="Arial" w:hAnsi="Arial" w:cs="Arial"/>
                <w:color w:val="222222"/>
                <w:sz w:val="22"/>
                <w:szCs w:val="22"/>
              </w:rPr>
            </w:pPr>
            <w:r>
              <w:rPr>
                <w:rFonts w:ascii="Arial" w:hAnsi="Arial" w:cs="Arial"/>
                <w:color w:val="222222"/>
                <w:sz w:val="22"/>
                <w:szCs w:val="22"/>
              </w:rPr>
              <w:t>The Board:</w:t>
            </w:r>
          </w:p>
          <w:p w14:paraId="7559F0FE" w14:textId="461B6ADC" w:rsidR="005F76B4" w:rsidRDefault="005F76B4" w:rsidP="00272DF4">
            <w:pPr>
              <w:shd w:val="clear" w:color="auto" w:fill="FFFFFF"/>
              <w:ind w:left="1317" w:hanging="567"/>
              <w:jc w:val="both"/>
              <w:rPr>
                <w:rFonts w:ascii="Arial" w:hAnsi="Arial" w:cs="Arial"/>
                <w:color w:val="222222"/>
                <w:sz w:val="22"/>
                <w:szCs w:val="22"/>
              </w:rPr>
            </w:pPr>
            <w:r>
              <w:rPr>
                <w:rFonts w:ascii="Arial" w:hAnsi="Arial" w:cs="Arial"/>
                <w:color w:val="222222"/>
                <w:sz w:val="22"/>
                <w:szCs w:val="22"/>
              </w:rPr>
              <w:t>[</w:t>
            </w:r>
            <w:proofErr w:type="spellStart"/>
            <w:r>
              <w:rPr>
                <w:rFonts w:ascii="Arial" w:hAnsi="Arial" w:cs="Arial"/>
                <w:color w:val="222222"/>
                <w:sz w:val="22"/>
                <w:szCs w:val="22"/>
              </w:rPr>
              <w:t>i</w:t>
            </w:r>
            <w:proofErr w:type="spellEnd"/>
            <w:r>
              <w:rPr>
                <w:rFonts w:ascii="Arial" w:hAnsi="Arial" w:cs="Arial"/>
                <w:color w:val="222222"/>
                <w:sz w:val="22"/>
                <w:szCs w:val="22"/>
              </w:rPr>
              <w:t>]</w:t>
            </w:r>
            <w:r>
              <w:rPr>
                <w:rFonts w:ascii="Arial" w:hAnsi="Arial" w:cs="Arial"/>
                <w:color w:val="222222"/>
                <w:sz w:val="22"/>
                <w:szCs w:val="22"/>
              </w:rPr>
              <w:tab/>
            </w:r>
            <w:r w:rsidRPr="00272DF4">
              <w:rPr>
                <w:rFonts w:ascii="Arial" w:hAnsi="Arial" w:cs="Arial"/>
                <w:b/>
                <w:color w:val="222222"/>
                <w:sz w:val="22"/>
                <w:szCs w:val="22"/>
              </w:rPr>
              <w:t>NOTED</w:t>
            </w:r>
            <w:r>
              <w:rPr>
                <w:rFonts w:ascii="Arial" w:hAnsi="Arial" w:cs="Arial"/>
                <w:color w:val="222222"/>
                <w:sz w:val="22"/>
                <w:szCs w:val="22"/>
              </w:rPr>
              <w:t xml:space="preserve"> the report and</w:t>
            </w:r>
          </w:p>
          <w:p w14:paraId="508172E2" w14:textId="3943F23A" w:rsidR="005F76B4" w:rsidRDefault="005F76B4" w:rsidP="00272DF4">
            <w:pPr>
              <w:shd w:val="clear" w:color="auto" w:fill="FFFFFF"/>
              <w:ind w:left="1317" w:hanging="567"/>
              <w:jc w:val="both"/>
              <w:rPr>
                <w:rFonts w:ascii="Arial" w:hAnsi="Arial" w:cs="Arial"/>
                <w:color w:val="222222"/>
                <w:sz w:val="22"/>
                <w:szCs w:val="22"/>
              </w:rPr>
            </w:pPr>
            <w:r>
              <w:rPr>
                <w:rFonts w:ascii="Arial" w:hAnsi="Arial" w:cs="Arial"/>
                <w:color w:val="222222"/>
                <w:sz w:val="22"/>
                <w:szCs w:val="22"/>
              </w:rPr>
              <w:t>[ii]</w:t>
            </w:r>
            <w:r>
              <w:rPr>
                <w:rFonts w:ascii="Arial" w:hAnsi="Arial" w:cs="Arial"/>
                <w:color w:val="222222"/>
                <w:sz w:val="22"/>
                <w:szCs w:val="22"/>
              </w:rPr>
              <w:tab/>
            </w:r>
            <w:r w:rsidRPr="00272DF4">
              <w:rPr>
                <w:rFonts w:ascii="Arial" w:hAnsi="Arial" w:cs="Arial"/>
                <w:b/>
                <w:color w:val="222222"/>
                <w:sz w:val="22"/>
                <w:szCs w:val="22"/>
              </w:rPr>
              <w:t xml:space="preserve">REQUESTED </w:t>
            </w:r>
            <w:r w:rsidR="00272DF4">
              <w:rPr>
                <w:rFonts w:ascii="Arial" w:hAnsi="Arial" w:cs="Arial"/>
                <w:color w:val="222222"/>
                <w:sz w:val="22"/>
                <w:szCs w:val="22"/>
              </w:rPr>
              <w:t>that future statistics distinguish between the number of concerns raised and the number of students to whom these related.</w:t>
            </w:r>
          </w:p>
          <w:p w14:paraId="7EB06253" w14:textId="4FB90063" w:rsidR="00272DF4" w:rsidRDefault="00272DF4" w:rsidP="00272DF4">
            <w:pPr>
              <w:shd w:val="clear" w:color="auto" w:fill="FFFFFF"/>
              <w:ind w:left="1317" w:hanging="567"/>
              <w:jc w:val="both"/>
              <w:rPr>
                <w:rFonts w:ascii="Arial" w:hAnsi="Arial" w:cs="Arial"/>
                <w:color w:val="222222"/>
                <w:sz w:val="22"/>
                <w:szCs w:val="22"/>
              </w:rPr>
            </w:pPr>
          </w:p>
          <w:p w14:paraId="0750C816" w14:textId="5CB0C2B5" w:rsidR="00272DF4" w:rsidRPr="00272DF4" w:rsidRDefault="00272DF4" w:rsidP="00272DF4">
            <w:pPr>
              <w:shd w:val="clear" w:color="auto" w:fill="FFFFFF"/>
              <w:ind w:left="1317" w:hanging="1276"/>
              <w:jc w:val="both"/>
              <w:rPr>
                <w:rFonts w:ascii="Arial" w:hAnsi="Arial" w:cs="Arial"/>
                <w:i/>
                <w:color w:val="222222"/>
                <w:sz w:val="20"/>
                <w:szCs w:val="20"/>
              </w:rPr>
            </w:pPr>
            <w:r>
              <w:rPr>
                <w:rFonts w:ascii="Arial" w:hAnsi="Arial" w:cs="Arial"/>
                <w:i/>
                <w:color w:val="222222"/>
                <w:sz w:val="20"/>
                <w:szCs w:val="20"/>
              </w:rPr>
              <w:t>Mr Rogers le</w:t>
            </w:r>
            <w:r w:rsidRPr="00272DF4">
              <w:rPr>
                <w:rFonts w:ascii="Arial" w:hAnsi="Arial" w:cs="Arial"/>
                <w:i/>
                <w:color w:val="222222"/>
                <w:sz w:val="20"/>
                <w:szCs w:val="20"/>
              </w:rPr>
              <w:t>ft the meeting</w:t>
            </w:r>
          </w:p>
          <w:p w14:paraId="74CDDB50" w14:textId="77777777" w:rsidR="00272DF4" w:rsidRPr="00272DF4" w:rsidRDefault="00272DF4" w:rsidP="00272DF4">
            <w:pPr>
              <w:shd w:val="clear" w:color="auto" w:fill="FFFFFF"/>
              <w:ind w:left="1317" w:hanging="1276"/>
              <w:jc w:val="both"/>
              <w:rPr>
                <w:rFonts w:ascii="Arial" w:hAnsi="Arial" w:cs="Arial"/>
                <w:color w:val="222222"/>
                <w:sz w:val="22"/>
                <w:szCs w:val="22"/>
              </w:rPr>
            </w:pPr>
          </w:p>
          <w:p w14:paraId="27F7FDAA" w14:textId="2F1C8E0C" w:rsidR="0026425E" w:rsidRDefault="0026425E" w:rsidP="005F76B4">
            <w:pPr>
              <w:pStyle w:val="ListParagraph"/>
              <w:numPr>
                <w:ilvl w:val="0"/>
                <w:numId w:val="18"/>
              </w:numPr>
              <w:shd w:val="clear" w:color="auto" w:fill="FFFFFF"/>
              <w:jc w:val="both"/>
              <w:rPr>
                <w:rFonts w:ascii="Arial" w:hAnsi="Arial" w:cs="Arial"/>
                <w:b/>
                <w:color w:val="222222"/>
                <w:sz w:val="22"/>
                <w:szCs w:val="22"/>
              </w:rPr>
            </w:pPr>
            <w:r w:rsidRPr="0026425E">
              <w:rPr>
                <w:rFonts w:ascii="Arial" w:hAnsi="Arial" w:cs="Arial"/>
                <w:b/>
                <w:color w:val="222222"/>
                <w:sz w:val="22"/>
                <w:szCs w:val="22"/>
              </w:rPr>
              <w:t>Updated Continuous Improvement Plan</w:t>
            </w:r>
          </w:p>
          <w:p w14:paraId="758224F8" w14:textId="55D2A958" w:rsidR="0026425E" w:rsidRDefault="0026425E" w:rsidP="005F76B4">
            <w:pPr>
              <w:shd w:val="clear" w:color="auto" w:fill="FFFFFF"/>
              <w:jc w:val="both"/>
              <w:rPr>
                <w:rFonts w:ascii="Arial" w:hAnsi="Arial" w:cs="Arial"/>
                <w:b/>
                <w:color w:val="222222"/>
                <w:sz w:val="22"/>
                <w:szCs w:val="22"/>
              </w:rPr>
            </w:pPr>
          </w:p>
          <w:p w14:paraId="1657E9A7" w14:textId="77777777" w:rsidR="00012627" w:rsidRDefault="00272DF4" w:rsidP="00272DF4">
            <w:pPr>
              <w:shd w:val="clear" w:color="auto" w:fill="FFFFFF"/>
              <w:ind w:left="324"/>
              <w:jc w:val="both"/>
              <w:rPr>
                <w:rFonts w:ascii="Arial" w:hAnsi="Arial" w:cs="Arial"/>
                <w:color w:val="222222"/>
                <w:sz w:val="22"/>
                <w:szCs w:val="22"/>
              </w:rPr>
            </w:pPr>
            <w:r w:rsidRPr="00272DF4">
              <w:rPr>
                <w:rFonts w:ascii="Arial" w:hAnsi="Arial" w:cs="Arial"/>
                <w:color w:val="222222"/>
                <w:sz w:val="22"/>
                <w:szCs w:val="22"/>
              </w:rPr>
              <w:t xml:space="preserve">The </w:t>
            </w:r>
            <w:r>
              <w:rPr>
                <w:rFonts w:ascii="Arial" w:hAnsi="Arial" w:cs="Arial"/>
                <w:color w:val="222222"/>
                <w:sz w:val="22"/>
                <w:szCs w:val="22"/>
              </w:rPr>
              <w:t xml:space="preserve">Dean updated the Board on the present position.  Actions had been analysed by priority and tackled in that way.  </w:t>
            </w:r>
            <w:r w:rsidR="00012627">
              <w:rPr>
                <w:rFonts w:ascii="Arial" w:hAnsi="Arial" w:cs="Arial"/>
                <w:color w:val="222222"/>
                <w:sz w:val="22"/>
                <w:szCs w:val="22"/>
              </w:rPr>
              <w:t>These had been organised into ‘sprint’ periods to provide key themes and focus each time.  It was stressed that, as a result, the CIP document was very much a ‘live’ animal and changed regularly.</w:t>
            </w:r>
          </w:p>
          <w:p w14:paraId="5C4DEA84" w14:textId="77777777" w:rsidR="00012627" w:rsidRDefault="00012627" w:rsidP="00272DF4">
            <w:pPr>
              <w:shd w:val="clear" w:color="auto" w:fill="FFFFFF"/>
              <w:ind w:left="324"/>
              <w:jc w:val="both"/>
              <w:rPr>
                <w:rFonts w:ascii="Arial" w:hAnsi="Arial" w:cs="Arial"/>
                <w:color w:val="222222"/>
                <w:sz w:val="22"/>
                <w:szCs w:val="22"/>
              </w:rPr>
            </w:pPr>
          </w:p>
          <w:p w14:paraId="60BF95BB" w14:textId="77777777" w:rsidR="00012627" w:rsidRDefault="00012627" w:rsidP="00272DF4">
            <w:pPr>
              <w:shd w:val="clear" w:color="auto" w:fill="FFFFFF"/>
              <w:ind w:left="324"/>
              <w:jc w:val="both"/>
              <w:rPr>
                <w:rFonts w:ascii="Arial" w:hAnsi="Arial" w:cs="Arial"/>
                <w:color w:val="222222"/>
                <w:sz w:val="22"/>
                <w:szCs w:val="22"/>
              </w:rPr>
            </w:pPr>
            <w:r>
              <w:rPr>
                <w:rFonts w:ascii="Arial" w:hAnsi="Arial" w:cs="Arial"/>
                <w:color w:val="222222"/>
                <w:sz w:val="22"/>
                <w:szCs w:val="22"/>
              </w:rPr>
              <w:t>The CEO reinforced that this was an approach often seen in the private sector, where a strong focus was given over an intense, but shorter, period.</w:t>
            </w:r>
          </w:p>
          <w:p w14:paraId="20B7CD7F" w14:textId="77777777" w:rsidR="00012627" w:rsidRDefault="00012627" w:rsidP="00272DF4">
            <w:pPr>
              <w:shd w:val="clear" w:color="auto" w:fill="FFFFFF"/>
              <w:ind w:left="324"/>
              <w:jc w:val="both"/>
              <w:rPr>
                <w:rFonts w:ascii="Arial" w:hAnsi="Arial" w:cs="Arial"/>
                <w:color w:val="222222"/>
                <w:sz w:val="22"/>
                <w:szCs w:val="22"/>
              </w:rPr>
            </w:pPr>
          </w:p>
          <w:p w14:paraId="354970FD" w14:textId="731AB077" w:rsidR="00012627" w:rsidRDefault="00012627" w:rsidP="00272DF4">
            <w:pPr>
              <w:shd w:val="clear" w:color="auto" w:fill="FFFFFF"/>
              <w:ind w:left="324"/>
              <w:jc w:val="both"/>
              <w:rPr>
                <w:rFonts w:ascii="Arial" w:hAnsi="Arial" w:cs="Arial"/>
                <w:color w:val="222222"/>
                <w:sz w:val="22"/>
                <w:szCs w:val="22"/>
              </w:rPr>
            </w:pPr>
            <w:r>
              <w:rPr>
                <w:rFonts w:ascii="Arial" w:hAnsi="Arial" w:cs="Arial"/>
                <w:color w:val="222222"/>
                <w:sz w:val="22"/>
                <w:szCs w:val="22"/>
              </w:rPr>
              <w:t>The Board heard that consideration was being given to moving the staff performance management approach over to a similar model.  Staff feedback had been that using annual targets alone was less useful than shorter period targets.  In response to a question, it was confirmed that senior managers’ targets may be handled a similar way.</w:t>
            </w:r>
          </w:p>
          <w:p w14:paraId="61F0AC2E" w14:textId="690A50BA" w:rsidR="00012627" w:rsidRDefault="00012627" w:rsidP="00272DF4">
            <w:pPr>
              <w:shd w:val="clear" w:color="auto" w:fill="FFFFFF"/>
              <w:ind w:left="324"/>
              <w:jc w:val="both"/>
              <w:rPr>
                <w:rFonts w:ascii="Arial" w:hAnsi="Arial" w:cs="Arial"/>
                <w:color w:val="222222"/>
                <w:sz w:val="22"/>
                <w:szCs w:val="22"/>
              </w:rPr>
            </w:pPr>
          </w:p>
          <w:p w14:paraId="4BC7DE9D" w14:textId="489FBF2F" w:rsidR="00012627" w:rsidRPr="00012627" w:rsidRDefault="00012627" w:rsidP="00012627">
            <w:pPr>
              <w:shd w:val="clear" w:color="auto" w:fill="FFFFFF"/>
              <w:ind w:left="324" w:hanging="283"/>
              <w:jc w:val="both"/>
              <w:rPr>
                <w:rFonts w:ascii="Arial" w:hAnsi="Arial" w:cs="Arial"/>
                <w:i/>
                <w:color w:val="222222"/>
                <w:sz w:val="20"/>
                <w:szCs w:val="20"/>
              </w:rPr>
            </w:pPr>
            <w:r w:rsidRPr="00012627">
              <w:rPr>
                <w:rFonts w:ascii="Arial" w:hAnsi="Arial" w:cs="Arial"/>
                <w:i/>
                <w:color w:val="222222"/>
                <w:sz w:val="20"/>
                <w:szCs w:val="20"/>
              </w:rPr>
              <w:t xml:space="preserve">Mr </w:t>
            </w:r>
            <w:proofErr w:type="spellStart"/>
            <w:r w:rsidRPr="00012627">
              <w:rPr>
                <w:rFonts w:ascii="Arial" w:hAnsi="Arial" w:cs="Arial"/>
                <w:i/>
                <w:color w:val="222222"/>
                <w:sz w:val="20"/>
                <w:szCs w:val="20"/>
              </w:rPr>
              <w:t>Ilube</w:t>
            </w:r>
            <w:proofErr w:type="spellEnd"/>
            <w:r w:rsidRPr="00012627">
              <w:rPr>
                <w:rFonts w:ascii="Arial" w:hAnsi="Arial" w:cs="Arial"/>
                <w:i/>
                <w:color w:val="222222"/>
                <w:sz w:val="20"/>
                <w:szCs w:val="20"/>
              </w:rPr>
              <w:t xml:space="preserve"> </w:t>
            </w:r>
            <w:r>
              <w:rPr>
                <w:rFonts w:ascii="Arial" w:hAnsi="Arial" w:cs="Arial"/>
                <w:i/>
                <w:color w:val="222222"/>
                <w:sz w:val="20"/>
                <w:szCs w:val="20"/>
              </w:rPr>
              <w:t>joined the mee</w:t>
            </w:r>
            <w:r w:rsidR="008C1E30">
              <w:rPr>
                <w:rFonts w:ascii="Arial" w:hAnsi="Arial" w:cs="Arial"/>
                <w:i/>
                <w:color w:val="222222"/>
                <w:sz w:val="20"/>
                <w:szCs w:val="20"/>
              </w:rPr>
              <w:t>ti</w:t>
            </w:r>
            <w:r>
              <w:rPr>
                <w:rFonts w:ascii="Arial" w:hAnsi="Arial" w:cs="Arial"/>
                <w:i/>
                <w:color w:val="222222"/>
                <w:sz w:val="20"/>
                <w:szCs w:val="20"/>
              </w:rPr>
              <w:t>ng</w:t>
            </w:r>
          </w:p>
          <w:p w14:paraId="1FAF6EEC" w14:textId="77777777" w:rsidR="00012627" w:rsidRDefault="00012627" w:rsidP="00272DF4">
            <w:pPr>
              <w:shd w:val="clear" w:color="auto" w:fill="FFFFFF"/>
              <w:ind w:left="324"/>
              <w:jc w:val="both"/>
              <w:rPr>
                <w:rFonts w:ascii="Arial" w:hAnsi="Arial" w:cs="Arial"/>
                <w:color w:val="222222"/>
                <w:sz w:val="22"/>
                <w:szCs w:val="22"/>
              </w:rPr>
            </w:pPr>
          </w:p>
          <w:p w14:paraId="2BE288C0" w14:textId="6388B412" w:rsidR="004F365F" w:rsidRDefault="004F365F" w:rsidP="00272DF4">
            <w:pPr>
              <w:shd w:val="clear" w:color="auto" w:fill="FFFFFF"/>
              <w:ind w:left="324"/>
              <w:jc w:val="both"/>
              <w:rPr>
                <w:rFonts w:ascii="Arial" w:hAnsi="Arial" w:cs="Arial"/>
                <w:color w:val="222222"/>
                <w:sz w:val="22"/>
                <w:szCs w:val="22"/>
              </w:rPr>
            </w:pPr>
            <w:r>
              <w:rPr>
                <w:rFonts w:ascii="Arial" w:hAnsi="Arial" w:cs="Arial"/>
                <w:color w:val="222222"/>
                <w:sz w:val="22"/>
                <w:szCs w:val="22"/>
              </w:rPr>
              <w:t xml:space="preserve">Discussion then moved to a debate on how Ofsted might view the process of using the CIP as described.  It was noted that the process itself was less important than being able to satisfy inspectors that improvement actions were having an impact and </w:t>
            </w:r>
            <w:r w:rsidR="00912469">
              <w:rPr>
                <w:rFonts w:ascii="Arial" w:hAnsi="Arial" w:cs="Arial"/>
                <w:color w:val="222222"/>
                <w:sz w:val="22"/>
                <w:szCs w:val="22"/>
              </w:rPr>
              <w:t xml:space="preserve">to be able to </w:t>
            </w:r>
            <w:r>
              <w:rPr>
                <w:rFonts w:ascii="Arial" w:hAnsi="Arial" w:cs="Arial"/>
                <w:color w:val="222222"/>
                <w:sz w:val="22"/>
                <w:szCs w:val="22"/>
              </w:rPr>
              <w:t>demonstrate such.</w:t>
            </w:r>
          </w:p>
          <w:p w14:paraId="4EF941DE" w14:textId="77777777" w:rsidR="004F365F" w:rsidRDefault="004F365F" w:rsidP="00272DF4">
            <w:pPr>
              <w:shd w:val="clear" w:color="auto" w:fill="FFFFFF"/>
              <w:ind w:left="324"/>
              <w:jc w:val="both"/>
              <w:rPr>
                <w:rFonts w:ascii="Arial" w:hAnsi="Arial" w:cs="Arial"/>
                <w:color w:val="222222"/>
                <w:sz w:val="22"/>
                <w:szCs w:val="22"/>
              </w:rPr>
            </w:pPr>
          </w:p>
          <w:p w14:paraId="1D4760D8" w14:textId="62275832" w:rsidR="00012627" w:rsidRDefault="004F365F" w:rsidP="00272DF4">
            <w:pPr>
              <w:shd w:val="clear" w:color="auto" w:fill="FFFFFF"/>
              <w:ind w:left="324"/>
              <w:jc w:val="both"/>
              <w:rPr>
                <w:rFonts w:ascii="Arial" w:hAnsi="Arial" w:cs="Arial"/>
                <w:color w:val="222222"/>
                <w:sz w:val="22"/>
                <w:szCs w:val="22"/>
              </w:rPr>
            </w:pPr>
            <w:r>
              <w:rPr>
                <w:rFonts w:ascii="Arial" w:hAnsi="Arial" w:cs="Arial"/>
                <w:color w:val="222222"/>
                <w:sz w:val="22"/>
                <w:szCs w:val="22"/>
              </w:rPr>
              <w:t>The suggestion was made that the document may have too many areas of activity listed and that it could be better to refine it.  Additional statistics were also thought to be helpful.</w:t>
            </w:r>
            <w:r w:rsidR="00317ADA">
              <w:rPr>
                <w:rFonts w:ascii="Arial" w:hAnsi="Arial" w:cs="Arial"/>
                <w:color w:val="222222"/>
                <w:sz w:val="22"/>
                <w:szCs w:val="22"/>
              </w:rPr>
              <w:t xml:space="preserve">  The CEO acknowledged that the detailed CIP was perhaps more suitable for management use but it was important for the Board to have an overview</w:t>
            </w:r>
            <w:r w:rsidR="00BD2252">
              <w:rPr>
                <w:rFonts w:ascii="Arial" w:hAnsi="Arial" w:cs="Arial"/>
                <w:color w:val="222222"/>
                <w:sz w:val="22"/>
                <w:szCs w:val="22"/>
              </w:rPr>
              <w:t>.  A refined report, pulling out key issues, would be produced in future, and separate access to the main document provided for interrogation if desired.</w:t>
            </w:r>
            <w:r w:rsidR="00317ADA">
              <w:rPr>
                <w:rFonts w:ascii="Arial" w:hAnsi="Arial" w:cs="Arial"/>
                <w:color w:val="222222"/>
                <w:sz w:val="22"/>
                <w:szCs w:val="22"/>
              </w:rPr>
              <w:t xml:space="preserve"> </w:t>
            </w:r>
          </w:p>
          <w:p w14:paraId="701468A5" w14:textId="59FF776D" w:rsidR="004F365F" w:rsidRDefault="004F365F" w:rsidP="00272DF4">
            <w:pPr>
              <w:shd w:val="clear" w:color="auto" w:fill="FFFFFF"/>
              <w:ind w:left="324"/>
              <w:jc w:val="both"/>
              <w:rPr>
                <w:rFonts w:ascii="Arial" w:hAnsi="Arial" w:cs="Arial"/>
                <w:color w:val="222222"/>
                <w:sz w:val="22"/>
                <w:szCs w:val="22"/>
              </w:rPr>
            </w:pPr>
          </w:p>
          <w:p w14:paraId="11A98152" w14:textId="77777777" w:rsidR="00317ADA" w:rsidRDefault="004F365F" w:rsidP="00272DF4">
            <w:pPr>
              <w:shd w:val="clear" w:color="auto" w:fill="FFFFFF"/>
              <w:ind w:left="324"/>
              <w:jc w:val="both"/>
              <w:rPr>
                <w:rFonts w:ascii="Arial" w:hAnsi="Arial" w:cs="Arial"/>
                <w:color w:val="222222"/>
                <w:sz w:val="22"/>
                <w:szCs w:val="22"/>
              </w:rPr>
            </w:pPr>
            <w:r>
              <w:rPr>
                <w:rFonts w:ascii="Arial" w:hAnsi="Arial" w:cs="Arial"/>
                <w:color w:val="222222"/>
                <w:sz w:val="22"/>
                <w:szCs w:val="22"/>
              </w:rPr>
              <w:t>A question was also raised about the interpretation of the report and whether it was correct that there were 4 areas that were ‘red’ rated.  The CEO clarified that there was not a direct read across from the CIP to the Org</w:t>
            </w:r>
            <w:r w:rsidR="00317ADA">
              <w:rPr>
                <w:rFonts w:ascii="Arial" w:hAnsi="Arial" w:cs="Arial"/>
                <w:color w:val="222222"/>
                <w:sz w:val="22"/>
                <w:szCs w:val="22"/>
              </w:rPr>
              <w:t>a</w:t>
            </w:r>
            <w:r>
              <w:rPr>
                <w:rFonts w:ascii="Arial" w:hAnsi="Arial" w:cs="Arial"/>
                <w:color w:val="222222"/>
                <w:sz w:val="22"/>
                <w:szCs w:val="22"/>
              </w:rPr>
              <w:t>nisa</w:t>
            </w:r>
            <w:r w:rsidR="00317ADA">
              <w:rPr>
                <w:rFonts w:ascii="Arial" w:hAnsi="Arial" w:cs="Arial"/>
                <w:color w:val="222222"/>
                <w:sz w:val="22"/>
                <w:szCs w:val="22"/>
              </w:rPr>
              <w:t xml:space="preserve">tional </w:t>
            </w:r>
            <w:r>
              <w:rPr>
                <w:rFonts w:ascii="Arial" w:hAnsi="Arial" w:cs="Arial"/>
                <w:color w:val="222222"/>
                <w:sz w:val="22"/>
                <w:szCs w:val="22"/>
              </w:rPr>
              <w:t xml:space="preserve">Risk </w:t>
            </w:r>
            <w:r w:rsidR="00317ADA">
              <w:rPr>
                <w:rFonts w:ascii="Arial" w:hAnsi="Arial" w:cs="Arial"/>
                <w:color w:val="222222"/>
                <w:sz w:val="22"/>
                <w:szCs w:val="22"/>
              </w:rPr>
              <w:t>R</w:t>
            </w:r>
            <w:r>
              <w:rPr>
                <w:rFonts w:ascii="Arial" w:hAnsi="Arial" w:cs="Arial"/>
                <w:color w:val="222222"/>
                <w:sz w:val="22"/>
                <w:szCs w:val="22"/>
              </w:rPr>
              <w:t>egister</w:t>
            </w:r>
            <w:r w:rsidR="00317ADA">
              <w:rPr>
                <w:rFonts w:ascii="Arial" w:hAnsi="Arial" w:cs="Arial"/>
                <w:color w:val="222222"/>
                <w:sz w:val="22"/>
                <w:szCs w:val="22"/>
              </w:rPr>
              <w:t xml:space="preserve">.  The former was more of a status update and about </w:t>
            </w:r>
            <w:proofErr w:type="gramStart"/>
            <w:r w:rsidR="00317ADA">
              <w:rPr>
                <w:rFonts w:ascii="Arial" w:hAnsi="Arial" w:cs="Arial"/>
                <w:color w:val="222222"/>
                <w:sz w:val="22"/>
                <w:szCs w:val="22"/>
              </w:rPr>
              <w:t>short term</w:t>
            </w:r>
            <w:proofErr w:type="gramEnd"/>
            <w:r w:rsidR="00317ADA">
              <w:rPr>
                <w:rFonts w:ascii="Arial" w:hAnsi="Arial" w:cs="Arial"/>
                <w:color w:val="222222"/>
                <w:sz w:val="22"/>
                <w:szCs w:val="22"/>
              </w:rPr>
              <w:t xml:space="preserve"> monitoring and was different to the organisational level Register.</w:t>
            </w:r>
          </w:p>
          <w:p w14:paraId="6DC68970" w14:textId="77777777" w:rsidR="00317ADA" w:rsidRDefault="00317ADA" w:rsidP="00272DF4">
            <w:pPr>
              <w:shd w:val="clear" w:color="auto" w:fill="FFFFFF"/>
              <w:ind w:left="324"/>
              <w:jc w:val="both"/>
              <w:rPr>
                <w:rFonts w:ascii="Arial" w:hAnsi="Arial" w:cs="Arial"/>
                <w:color w:val="222222"/>
                <w:sz w:val="22"/>
                <w:szCs w:val="22"/>
              </w:rPr>
            </w:pPr>
          </w:p>
          <w:p w14:paraId="283ECDA9" w14:textId="77777777" w:rsidR="00BB5803" w:rsidRDefault="00BD2252" w:rsidP="00272DF4">
            <w:pPr>
              <w:shd w:val="clear" w:color="auto" w:fill="FFFFFF"/>
              <w:ind w:left="324"/>
              <w:jc w:val="both"/>
              <w:rPr>
                <w:rFonts w:ascii="Arial" w:hAnsi="Arial" w:cs="Arial"/>
                <w:color w:val="222222"/>
                <w:sz w:val="22"/>
                <w:szCs w:val="22"/>
              </w:rPr>
            </w:pPr>
            <w:r>
              <w:rPr>
                <w:rFonts w:ascii="Arial" w:hAnsi="Arial" w:cs="Arial"/>
                <w:color w:val="222222"/>
                <w:sz w:val="22"/>
                <w:szCs w:val="22"/>
              </w:rPr>
              <w:t xml:space="preserve">The </w:t>
            </w:r>
            <w:r w:rsidR="00BB5803">
              <w:rPr>
                <w:rFonts w:ascii="Arial" w:hAnsi="Arial" w:cs="Arial"/>
                <w:color w:val="222222"/>
                <w:sz w:val="22"/>
                <w:szCs w:val="22"/>
              </w:rPr>
              <w:t>Board:</w:t>
            </w:r>
          </w:p>
          <w:p w14:paraId="478B3EB2" w14:textId="77777777" w:rsidR="00BB5803" w:rsidRPr="00BB5803" w:rsidRDefault="00BB5803" w:rsidP="00BB5803">
            <w:pPr>
              <w:shd w:val="clear" w:color="auto" w:fill="FFFFFF"/>
              <w:ind w:left="1175" w:hanging="567"/>
              <w:jc w:val="both"/>
              <w:rPr>
                <w:rFonts w:ascii="Arial" w:hAnsi="Arial" w:cs="Arial"/>
                <w:color w:val="222222"/>
                <w:sz w:val="22"/>
                <w:szCs w:val="22"/>
              </w:rPr>
            </w:pPr>
            <w:r>
              <w:rPr>
                <w:rFonts w:ascii="Arial" w:hAnsi="Arial" w:cs="Arial"/>
                <w:color w:val="222222"/>
                <w:sz w:val="22"/>
                <w:szCs w:val="22"/>
              </w:rPr>
              <w:t>[</w:t>
            </w:r>
            <w:proofErr w:type="spellStart"/>
            <w:r>
              <w:rPr>
                <w:rFonts w:ascii="Arial" w:hAnsi="Arial" w:cs="Arial"/>
                <w:color w:val="222222"/>
                <w:sz w:val="22"/>
                <w:szCs w:val="22"/>
              </w:rPr>
              <w:t>i</w:t>
            </w:r>
            <w:proofErr w:type="spellEnd"/>
            <w:r>
              <w:rPr>
                <w:rFonts w:ascii="Arial" w:hAnsi="Arial" w:cs="Arial"/>
                <w:color w:val="222222"/>
                <w:sz w:val="22"/>
                <w:szCs w:val="22"/>
              </w:rPr>
              <w:t>]</w:t>
            </w:r>
            <w:r>
              <w:rPr>
                <w:rFonts w:ascii="Arial" w:hAnsi="Arial" w:cs="Arial"/>
                <w:color w:val="222222"/>
                <w:sz w:val="22"/>
                <w:szCs w:val="22"/>
              </w:rPr>
              <w:tab/>
            </w:r>
            <w:r w:rsidR="00BD2252" w:rsidRPr="00BB5803">
              <w:rPr>
                <w:rFonts w:ascii="Arial" w:hAnsi="Arial" w:cs="Arial"/>
                <w:b/>
                <w:color w:val="222222"/>
                <w:sz w:val="22"/>
                <w:szCs w:val="22"/>
              </w:rPr>
              <w:t>NOTED</w:t>
            </w:r>
            <w:r>
              <w:rPr>
                <w:rFonts w:ascii="Arial" w:hAnsi="Arial" w:cs="Arial"/>
                <w:b/>
                <w:color w:val="222222"/>
                <w:sz w:val="22"/>
                <w:szCs w:val="22"/>
              </w:rPr>
              <w:t xml:space="preserve"> </w:t>
            </w:r>
            <w:r w:rsidRPr="00BB5803">
              <w:rPr>
                <w:rFonts w:ascii="Arial" w:hAnsi="Arial" w:cs="Arial"/>
                <w:color w:val="222222"/>
                <w:sz w:val="22"/>
                <w:szCs w:val="22"/>
              </w:rPr>
              <w:t>the report</w:t>
            </w:r>
          </w:p>
          <w:p w14:paraId="6494E5CF" w14:textId="05E7D488" w:rsidR="00BB5803" w:rsidRDefault="00BB5803" w:rsidP="00BB5803">
            <w:pPr>
              <w:shd w:val="clear" w:color="auto" w:fill="FFFFFF"/>
              <w:ind w:left="1175" w:hanging="567"/>
              <w:jc w:val="both"/>
              <w:rPr>
                <w:rFonts w:ascii="Arial" w:hAnsi="Arial" w:cs="Arial"/>
                <w:color w:val="222222"/>
                <w:sz w:val="22"/>
                <w:szCs w:val="22"/>
              </w:rPr>
            </w:pPr>
            <w:r>
              <w:rPr>
                <w:rFonts w:ascii="Arial" w:hAnsi="Arial" w:cs="Arial"/>
                <w:color w:val="222222"/>
                <w:sz w:val="22"/>
                <w:szCs w:val="22"/>
              </w:rPr>
              <w:t>[ii]</w:t>
            </w:r>
            <w:r>
              <w:rPr>
                <w:rFonts w:ascii="Arial" w:hAnsi="Arial" w:cs="Arial"/>
                <w:color w:val="222222"/>
                <w:sz w:val="22"/>
                <w:szCs w:val="22"/>
              </w:rPr>
              <w:tab/>
            </w:r>
            <w:r w:rsidRPr="00BB5803">
              <w:rPr>
                <w:rFonts w:ascii="Arial" w:hAnsi="Arial" w:cs="Arial"/>
                <w:b/>
                <w:color w:val="222222"/>
                <w:sz w:val="22"/>
                <w:szCs w:val="22"/>
              </w:rPr>
              <w:t>NOTED</w:t>
            </w:r>
            <w:r>
              <w:rPr>
                <w:rFonts w:ascii="Arial" w:hAnsi="Arial" w:cs="Arial"/>
                <w:color w:val="222222"/>
                <w:sz w:val="22"/>
                <w:szCs w:val="22"/>
              </w:rPr>
              <w:t xml:space="preserve"> that a Board-level version </w:t>
            </w:r>
            <w:r w:rsidR="00912469">
              <w:rPr>
                <w:rFonts w:ascii="Arial" w:hAnsi="Arial" w:cs="Arial"/>
                <w:color w:val="222222"/>
                <w:sz w:val="22"/>
                <w:szCs w:val="22"/>
              </w:rPr>
              <w:t xml:space="preserve">of the CIP </w:t>
            </w:r>
            <w:r>
              <w:rPr>
                <w:rFonts w:ascii="Arial" w:hAnsi="Arial" w:cs="Arial"/>
                <w:color w:val="222222"/>
                <w:sz w:val="22"/>
                <w:szCs w:val="22"/>
              </w:rPr>
              <w:t>would be produced for future monitoring and that on-line access to the full document would be provided</w:t>
            </w:r>
          </w:p>
          <w:p w14:paraId="41CAFEBD" w14:textId="77777777" w:rsidR="0026425E" w:rsidRPr="0026425E" w:rsidRDefault="0026425E" w:rsidP="005F76B4">
            <w:pPr>
              <w:shd w:val="clear" w:color="auto" w:fill="FFFFFF"/>
              <w:jc w:val="both"/>
              <w:rPr>
                <w:rFonts w:ascii="Arial" w:hAnsi="Arial" w:cs="Arial"/>
                <w:b/>
                <w:color w:val="222222"/>
                <w:sz w:val="22"/>
                <w:szCs w:val="22"/>
              </w:rPr>
            </w:pPr>
          </w:p>
          <w:p w14:paraId="6FCB25AB" w14:textId="239B6B9C" w:rsidR="0026425E" w:rsidRDefault="0026425E" w:rsidP="005F76B4">
            <w:pPr>
              <w:pStyle w:val="ListParagraph"/>
              <w:numPr>
                <w:ilvl w:val="0"/>
                <w:numId w:val="18"/>
              </w:numPr>
              <w:shd w:val="clear" w:color="auto" w:fill="FFFFFF"/>
              <w:jc w:val="both"/>
              <w:rPr>
                <w:rFonts w:ascii="Arial" w:hAnsi="Arial" w:cs="Arial"/>
                <w:b/>
                <w:color w:val="222222"/>
                <w:sz w:val="22"/>
                <w:szCs w:val="22"/>
              </w:rPr>
            </w:pPr>
            <w:r w:rsidRPr="0026425E">
              <w:rPr>
                <w:rFonts w:ascii="Arial" w:hAnsi="Arial" w:cs="Arial"/>
                <w:b/>
                <w:color w:val="222222"/>
                <w:sz w:val="22"/>
                <w:szCs w:val="22"/>
              </w:rPr>
              <w:t>Organisational Goals/Top KPIs – Quarterly report</w:t>
            </w:r>
          </w:p>
          <w:p w14:paraId="1C7BF613" w14:textId="0469ACBA" w:rsidR="0026425E" w:rsidRDefault="0026425E" w:rsidP="005F76B4">
            <w:pPr>
              <w:shd w:val="clear" w:color="auto" w:fill="FFFFFF"/>
              <w:jc w:val="both"/>
              <w:rPr>
                <w:rFonts w:ascii="Arial" w:hAnsi="Arial" w:cs="Arial"/>
                <w:b/>
                <w:color w:val="222222"/>
                <w:sz w:val="22"/>
                <w:szCs w:val="22"/>
              </w:rPr>
            </w:pPr>
          </w:p>
          <w:p w14:paraId="6514054E" w14:textId="4F54D2E3" w:rsidR="0026425E" w:rsidRDefault="001265EB" w:rsidP="00BB5803">
            <w:pPr>
              <w:shd w:val="clear" w:color="auto" w:fill="FFFFFF"/>
              <w:ind w:left="324"/>
              <w:jc w:val="both"/>
              <w:rPr>
                <w:rFonts w:ascii="Arial" w:hAnsi="Arial" w:cs="Arial"/>
                <w:color w:val="222222"/>
                <w:sz w:val="22"/>
                <w:szCs w:val="22"/>
              </w:rPr>
            </w:pPr>
            <w:r>
              <w:rPr>
                <w:rFonts w:ascii="Arial" w:hAnsi="Arial" w:cs="Arial"/>
                <w:color w:val="222222"/>
                <w:sz w:val="22"/>
                <w:szCs w:val="22"/>
              </w:rPr>
              <w:t xml:space="preserve">The Programme and </w:t>
            </w:r>
            <w:r w:rsidR="00DC1687">
              <w:rPr>
                <w:rFonts w:ascii="Arial" w:hAnsi="Arial" w:cs="Arial"/>
                <w:color w:val="222222"/>
                <w:sz w:val="22"/>
                <w:szCs w:val="22"/>
              </w:rPr>
              <w:t>P</w:t>
            </w:r>
            <w:r>
              <w:rPr>
                <w:rFonts w:ascii="Arial" w:hAnsi="Arial" w:cs="Arial"/>
                <w:color w:val="222222"/>
                <w:sz w:val="22"/>
                <w:szCs w:val="22"/>
              </w:rPr>
              <w:t>erformance Manager presented t</w:t>
            </w:r>
            <w:r w:rsidR="00912469">
              <w:rPr>
                <w:rFonts w:ascii="Arial" w:hAnsi="Arial" w:cs="Arial"/>
                <w:color w:val="222222"/>
                <w:sz w:val="22"/>
                <w:szCs w:val="22"/>
              </w:rPr>
              <w:t>he</w:t>
            </w:r>
            <w:r>
              <w:rPr>
                <w:rFonts w:ascii="Arial" w:hAnsi="Arial" w:cs="Arial"/>
                <w:color w:val="222222"/>
                <w:sz w:val="22"/>
                <w:szCs w:val="22"/>
              </w:rPr>
              <w:t xml:space="preserve"> report and noted that the </w:t>
            </w:r>
            <w:r w:rsidR="00912469">
              <w:rPr>
                <w:rFonts w:ascii="Arial" w:hAnsi="Arial" w:cs="Arial"/>
                <w:color w:val="222222"/>
                <w:sz w:val="22"/>
                <w:szCs w:val="22"/>
              </w:rPr>
              <w:t>‘</w:t>
            </w:r>
            <w:r>
              <w:rPr>
                <w:rFonts w:ascii="Arial" w:hAnsi="Arial" w:cs="Arial"/>
                <w:color w:val="222222"/>
                <w:sz w:val="22"/>
                <w:szCs w:val="22"/>
              </w:rPr>
              <w:t xml:space="preserve">red’ areas had changed little since the previous discussions.  </w:t>
            </w:r>
          </w:p>
          <w:p w14:paraId="1DB13CDF" w14:textId="3378F222" w:rsidR="001265EB" w:rsidRDefault="001265EB" w:rsidP="00BB5803">
            <w:pPr>
              <w:shd w:val="clear" w:color="auto" w:fill="FFFFFF"/>
              <w:ind w:left="324"/>
              <w:jc w:val="both"/>
              <w:rPr>
                <w:rFonts w:ascii="Arial" w:hAnsi="Arial" w:cs="Arial"/>
                <w:color w:val="222222"/>
                <w:sz w:val="22"/>
                <w:szCs w:val="22"/>
              </w:rPr>
            </w:pPr>
          </w:p>
          <w:p w14:paraId="05F8D8ED" w14:textId="77777777" w:rsidR="001265EB" w:rsidRDefault="001265EB" w:rsidP="00BB5803">
            <w:pPr>
              <w:shd w:val="clear" w:color="auto" w:fill="FFFFFF"/>
              <w:ind w:left="324"/>
              <w:jc w:val="both"/>
              <w:rPr>
                <w:rFonts w:ascii="Arial" w:hAnsi="Arial" w:cs="Arial"/>
                <w:color w:val="222222"/>
                <w:sz w:val="22"/>
                <w:szCs w:val="22"/>
              </w:rPr>
            </w:pPr>
            <w:r>
              <w:rPr>
                <w:rFonts w:ascii="Arial" w:hAnsi="Arial" w:cs="Arial"/>
                <w:color w:val="222222"/>
                <w:sz w:val="22"/>
                <w:szCs w:val="22"/>
              </w:rPr>
              <w:t>The CEO drew attention to 6</w:t>
            </w:r>
            <w:r w:rsidRPr="001265EB">
              <w:rPr>
                <w:rFonts w:ascii="Arial" w:hAnsi="Arial" w:cs="Arial"/>
                <w:color w:val="222222"/>
                <w:sz w:val="22"/>
                <w:szCs w:val="22"/>
                <w:vertAlign w:val="superscript"/>
              </w:rPr>
              <w:t>th</w:t>
            </w:r>
            <w:r>
              <w:rPr>
                <w:rFonts w:ascii="Arial" w:hAnsi="Arial" w:cs="Arial"/>
                <w:color w:val="222222"/>
                <w:sz w:val="22"/>
                <w:szCs w:val="22"/>
              </w:rPr>
              <w:t xml:space="preserve"> Form attendance and noted that this was connected to the exam periods.  Given this was a small college with small learner numbers, just a handful of individual students could make a huge difference to the % figures.  He reassured the Board of the measures put in place to follow up on the absences.  In response to a question, the CEO gave an indication of the various reasons behind the figures.  </w:t>
            </w:r>
          </w:p>
          <w:p w14:paraId="32B05754" w14:textId="77777777" w:rsidR="001265EB" w:rsidRDefault="001265EB" w:rsidP="00BB5803">
            <w:pPr>
              <w:shd w:val="clear" w:color="auto" w:fill="FFFFFF"/>
              <w:ind w:left="324"/>
              <w:jc w:val="both"/>
              <w:rPr>
                <w:rFonts w:ascii="Arial" w:hAnsi="Arial" w:cs="Arial"/>
                <w:color w:val="222222"/>
                <w:sz w:val="22"/>
                <w:szCs w:val="22"/>
              </w:rPr>
            </w:pPr>
          </w:p>
          <w:p w14:paraId="5A690B15" w14:textId="66F17581" w:rsidR="001265EB" w:rsidRDefault="001265EB" w:rsidP="00BB5803">
            <w:pPr>
              <w:shd w:val="clear" w:color="auto" w:fill="FFFFFF"/>
              <w:ind w:left="324"/>
              <w:jc w:val="both"/>
              <w:rPr>
                <w:rFonts w:ascii="Arial" w:hAnsi="Arial" w:cs="Arial"/>
                <w:color w:val="222222"/>
                <w:sz w:val="22"/>
                <w:szCs w:val="22"/>
              </w:rPr>
            </w:pPr>
            <w:r>
              <w:rPr>
                <w:rFonts w:ascii="Arial" w:hAnsi="Arial" w:cs="Arial"/>
                <w:color w:val="222222"/>
                <w:sz w:val="22"/>
                <w:szCs w:val="22"/>
              </w:rPr>
              <w:t>Other aspects of the debate included:</w:t>
            </w:r>
          </w:p>
          <w:p w14:paraId="421A2322" w14:textId="77777777" w:rsidR="001265EB" w:rsidRDefault="001265EB" w:rsidP="001265EB">
            <w:pPr>
              <w:pStyle w:val="ListParagraph"/>
              <w:numPr>
                <w:ilvl w:val="0"/>
                <w:numId w:val="31"/>
              </w:numPr>
              <w:shd w:val="clear" w:color="auto" w:fill="FFFFFF"/>
              <w:jc w:val="both"/>
              <w:rPr>
                <w:rFonts w:ascii="Arial" w:hAnsi="Arial" w:cs="Arial"/>
                <w:color w:val="222222"/>
                <w:sz w:val="22"/>
                <w:szCs w:val="22"/>
              </w:rPr>
            </w:pPr>
            <w:r>
              <w:rPr>
                <w:rFonts w:ascii="Arial" w:hAnsi="Arial" w:cs="Arial"/>
                <w:color w:val="222222"/>
                <w:sz w:val="22"/>
                <w:szCs w:val="22"/>
              </w:rPr>
              <w:t>Acknowledgment that more detail on attendance issues would be useful</w:t>
            </w:r>
          </w:p>
          <w:p w14:paraId="1FE93111" w14:textId="2D542333" w:rsidR="001265EB" w:rsidRDefault="001265EB" w:rsidP="001265EB">
            <w:pPr>
              <w:pStyle w:val="ListParagraph"/>
              <w:numPr>
                <w:ilvl w:val="0"/>
                <w:numId w:val="31"/>
              </w:numPr>
              <w:shd w:val="clear" w:color="auto" w:fill="FFFFFF"/>
              <w:jc w:val="both"/>
              <w:rPr>
                <w:rFonts w:ascii="Arial" w:hAnsi="Arial" w:cs="Arial"/>
                <w:color w:val="222222"/>
                <w:sz w:val="22"/>
                <w:szCs w:val="22"/>
              </w:rPr>
            </w:pPr>
            <w:r>
              <w:rPr>
                <w:rFonts w:ascii="Arial" w:hAnsi="Arial" w:cs="Arial"/>
                <w:color w:val="222222"/>
                <w:sz w:val="22"/>
                <w:szCs w:val="22"/>
              </w:rPr>
              <w:t xml:space="preserve">Highlighted the importance of being clear if </w:t>
            </w:r>
            <w:r w:rsidR="00DC1687">
              <w:rPr>
                <w:rFonts w:ascii="Arial" w:hAnsi="Arial" w:cs="Arial"/>
                <w:color w:val="222222"/>
                <w:sz w:val="22"/>
                <w:szCs w:val="22"/>
              </w:rPr>
              <w:t xml:space="preserve">the College Policy stated that </w:t>
            </w:r>
            <w:r>
              <w:rPr>
                <w:rFonts w:ascii="Arial" w:hAnsi="Arial" w:cs="Arial"/>
                <w:color w:val="222222"/>
                <w:sz w:val="22"/>
                <w:szCs w:val="22"/>
              </w:rPr>
              <w:t>attendance in college during study/revision periods was genuinely optional or not:  if optional, then home working should not be recorded as an absence in the statistics, otherwise would mislead</w:t>
            </w:r>
          </w:p>
          <w:p w14:paraId="142483E2" w14:textId="565557AE" w:rsidR="001265EB" w:rsidRDefault="001265EB" w:rsidP="001265EB">
            <w:pPr>
              <w:pStyle w:val="ListParagraph"/>
              <w:numPr>
                <w:ilvl w:val="0"/>
                <w:numId w:val="31"/>
              </w:numPr>
              <w:shd w:val="clear" w:color="auto" w:fill="FFFFFF"/>
              <w:jc w:val="both"/>
              <w:rPr>
                <w:rFonts w:ascii="Arial" w:hAnsi="Arial" w:cs="Arial"/>
                <w:color w:val="222222"/>
                <w:sz w:val="22"/>
                <w:szCs w:val="22"/>
              </w:rPr>
            </w:pPr>
            <w:r>
              <w:rPr>
                <w:rFonts w:ascii="Arial" w:hAnsi="Arial" w:cs="Arial"/>
                <w:color w:val="222222"/>
                <w:sz w:val="22"/>
                <w:szCs w:val="22"/>
              </w:rPr>
              <w:t>Benchmarking information also identified as being a helpful addition if possible (if appropriate comparators)</w:t>
            </w:r>
          </w:p>
          <w:p w14:paraId="67D7F92E" w14:textId="0A35EA8F" w:rsidR="001265EB" w:rsidRDefault="001265EB" w:rsidP="001265EB">
            <w:pPr>
              <w:shd w:val="clear" w:color="auto" w:fill="FFFFFF"/>
              <w:jc w:val="both"/>
              <w:rPr>
                <w:rFonts w:ascii="Arial" w:hAnsi="Arial" w:cs="Arial"/>
                <w:color w:val="222222"/>
                <w:sz w:val="22"/>
                <w:szCs w:val="22"/>
              </w:rPr>
            </w:pPr>
          </w:p>
          <w:p w14:paraId="51743256" w14:textId="53B8D4EA" w:rsidR="001265EB" w:rsidRDefault="001265EB" w:rsidP="00DC1687">
            <w:pPr>
              <w:shd w:val="clear" w:color="auto" w:fill="FFFFFF"/>
              <w:ind w:left="324"/>
              <w:jc w:val="both"/>
              <w:rPr>
                <w:rFonts w:ascii="Arial" w:hAnsi="Arial" w:cs="Arial"/>
                <w:color w:val="222222"/>
                <w:sz w:val="22"/>
                <w:szCs w:val="22"/>
              </w:rPr>
            </w:pPr>
            <w:r>
              <w:rPr>
                <w:rFonts w:ascii="Arial" w:hAnsi="Arial" w:cs="Arial"/>
                <w:color w:val="222222"/>
                <w:sz w:val="22"/>
                <w:szCs w:val="22"/>
              </w:rPr>
              <w:t xml:space="preserve">Discussion moved on </w:t>
            </w:r>
            <w:r w:rsidR="00DC1687">
              <w:rPr>
                <w:rFonts w:ascii="Arial" w:hAnsi="Arial" w:cs="Arial"/>
                <w:color w:val="222222"/>
                <w:sz w:val="22"/>
                <w:szCs w:val="22"/>
              </w:rPr>
              <w:t>to achievement data and the Dean gave a more detailed explanation behind the figures, including emphasising that much was based on predictions.</w:t>
            </w:r>
          </w:p>
          <w:p w14:paraId="74CCF117" w14:textId="754A089F" w:rsidR="00DC1687" w:rsidRDefault="00DC1687" w:rsidP="00DC1687">
            <w:pPr>
              <w:shd w:val="clear" w:color="auto" w:fill="FFFFFF"/>
              <w:ind w:left="324"/>
              <w:jc w:val="both"/>
              <w:rPr>
                <w:rFonts w:ascii="Arial" w:hAnsi="Arial" w:cs="Arial"/>
                <w:color w:val="222222"/>
                <w:sz w:val="22"/>
                <w:szCs w:val="22"/>
              </w:rPr>
            </w:pPr>
          </w:p>
          <w:p w14:paraId="3439B2F9" w14:textId="155D0C1E" w:rsidR="00DC1687" w:rsidRDefault="00DC1687" w:rsidP="00DC1687">
            <w:pPr>
              <w:shd w:val="clear" w:color="auto" w:fill="FFFFFF"/>
              <w:ind w:left="324"/>
              <w:jc w:val="both"/>
              <w:rPr>
                <w:rFonts w:ascii="Arial" w:hAnsi="Arial" w:cs="Arial"/>
                <w:color w:val="222222"/>
                <w:sz w:val="22"/>
                <w:szCs w:val="22"/>
              </w:rPr>
            </w:pPr>
            <w:r>
              <w:rPr>
                <w:rFonts w:ascii="Arial" w:hAnsi="Arial" w:cs="Arial"/>
                <w:color w:val="222222"/>
                <w:sz w:val="22"/>
                <w:szCs w:val="22"/>
              </w:rPr>
              <w:t xml:space="preserve">The report and debate </w:t>
            </w:r>
            <w:proofErr w:type="gramStart"/>
            <w:r>
              <w:rPr>
                <w:rFonts w:ascii="Arial" w:hAnsi="Arial" w:cs="Arial"/>
                <w:color w:val="222222"/>
                <w:sz w:val="22"/>
                <w:szCs w:val="22"/>
              </w:rPr>
              <w:t>was</w:t>
            </w:r>
            <w:proofErr w:type="gramEnd"/>
            <w:r>
              <w:rPr>
                <w:rFonts w:ascii="Arial" w:hAnsi="Arial" w:cs="Arial"/>
                <w:color w:val="222222"/>
                <w:sz w:val="22"/>
                <w:szCs w:val="22"/>
              </w:rPr>
              <w:t xml:space="preserve"> </w:t>
            </w:r>
            <w:r w:rsidRPr="00DC1687">
              <w:rPr>
                <w:rFonts w:ascii="Arial" w:hAnsi="Arial" w:cs="Arial"/>
                <w:b/>
                <w:color w:val="222222"/>
                <w:sz w:val="22"/>
                <w:szCs w:val="22"/>
              </w:rPr>
              <w:t>NOTED.</w:t>
            </w:r>
          </w:p>
          <w:p w14:paraId="24B53D0C" w14:textId="57F3C023" w:rsidR="00DC1687" w:rsidRDefault="00DC1687" w:rsidP="00DC1687">
            <w:pPr>
              <w:shd w:val="clear" w:color="auto" w:fill="FFFFFF"/>
              <w:ind w:left="324"/>
              <w:jc w:val="both"/>
              <w:rPr>
                <w:rFonts w:ascii="Arial" w:hAnsi="Arial" w:cs="Arial"/>
                <w:color w:val="222222"/>
                <w:sz w:val="22"/>
                <w:szCs w:val="22"/>
              </w:rPr>
            </w:pPr>
          </w:p>
          <w:p w14:paraId="5F70F2D3" w14:textId="515C7990" w:rsidR="0026425E" w:rsidRDefault="0026425E" w:rsidP="005F76B4">
            <w:pPr>
              <w:pStyle w:val="ListParagraph"/>
              <w:numPr>
                <w:ilvl w:val="0"/>
                <w:numId w:val="18"/>
              </w:numPr>
              <w:shd w:val="clear" w:color="auto" w:fill="FFFFFF"/>
              <w:jc w:val="both"/>
              <w:rPr>
                <w:rFonts w:ascii="Arial" w:hAnsi="Arial" w:cs="Arial"/>
                <w:b/>
                <w:color w:val="222222"/>
                <w:sz w:val="22"/>
                <w:szCs w:val="22"/>
              </w:rPr>
            </w:pPr>
            <w:r w:rsidRPr="0026425E">
              <w:rPr>
                <w:rFonts w:ascii="Arial" w:hAnsi="Arial" w:cs="Arial"/>
                <w:b/>
                <w:color w:val="222222"/>
                <w:sz w:val="22"/>
                <w:szCs w:val="22"/>
              </w:rPr>
              <w:t>Risk Register 17/18</w:t>
            </w:r>
          </w:p>
          <w:p w14:paraId="63B05ECE" w14:textId="066A669A" w:rsidR="00DC1687" w:rsidRDefault="00DC1687" w:rsidP="00DC1687">
            <w:pPr>
              <w:shd w:val="clear" w:color="auto" w:fill="FFFFFF"/>
              <w:jc w:val="both"/>
              <w:rPr>
                <w:rFonts w:ascii="Arial" w:hAnsi="Arial" w:cs="Arial"/>
                <w:b/>
                <w:color w:val="222222"/>
                <w:sz w:val="22"/>
                <w:szCs w:val="22"/>
              </w:rPr>
            </w:pPr>
          </w:p>
          <w:p w14:paraId="3AEED86B" w14:textId="636E83EA" w:rsidR="00DC1687" w:rsidRDefault="00DC1687" w:rsidP="00DC1687">
            <w:pPr>
              <w:shd w:val="clear" w:color="auto" w:fill="FFFFFF"/>
              <w:ind w:left="324"/>
              <w:jc w:val="both"/>
              <w:rPr>
                <w:rFonts w:ascii="Arial" w:hAnsi="Arial" w:cs="Arial"/>
                <w:color w:val="222222"/>
                <w:sz w:val="22"/>
                <w:szCs w:val="22"/>
              </w:rPr>
            </w:pPr>
            <w:r>
              <w:rPr>
                <w:rFonts w:ascii="Arial" w:hAnsi="Arial" w:cs="Arial"/>
                <w:color w:val="222222"/>
                <w:sz w:val="22"/>
                <w:szCs w:val="22"/>
              </w:rPr>
              <w:t xml:space="preserve">The Programme and </w:t>
            </w:r>
            <w:r w:rsidR="006D23D7">
              <w:rPr>
                <w:rFonts w:ascii="Arial" w:hAnsi="Arial" w:cs="Arial"/>
                <w:color w:val="222222"/>
                <w:sz w:val="22"/>
                <w:szCs w:val="22"/>
              </w:rPr>
              <w:t>P</w:t>
            </w:r>
            <w:r>
              <w:rPr>
                <w:rFonts w:ascii="Arial" w:hAnsi="Arial" w:cs="Arial"/>
                <w:color w:val="222222"/>
                <w:sz w:val="22"/>
                <w:szCs w:val="22"/>
              </w:rPr>
              <w:t>erformance Manager explained that the Register had been updated, with 2 new risks included and also some ratings changed.  The point made earlier in the meeting was repeated, that the colour coding against the ‘Ofsted’ entry should be amber and not red.</w:t>
            </w:r>
          </w:p>
          <w:p w14:paraId="4660137E" w14:textId="7BEB457A" w:rsidR="00380679" w:rsidRPr="00380679" w:rsidRDefault="00380679" w:rsidP="00380679">
            <w:pPr>
              <w:shd w:val="clear" w:color="auto" w:fill="FFFFFF"/>
              <w:ind w:left="324" w:hanging="324"/>
              <w:jc w:val="both"/>
              <w:rPr>
                <w:rFonts w:ascii="Arial" w:hAnsi="Arial" w:cs="Arial"/>
                <w:i/>
                <w:color w:val="222222"/>
                <w:sz w:val="20"/>
                <w:szCs w:val="20"/>
              </w:rPr>
            </w:pPr>
            <w:r w:rsidRPr="00380679">
              <w:rPr>
                <w:rFonts w:ascii="Arial" w:hAnsi="Arial" w:cs="Arial"/>
                <w:i/>
                <w:color w:val="222222"/>
                <w:sz w:val="20"/>
                <w:szCs w:val="20"/>
              </w:rPr>
              <w:lastRenderedPageBreak/>
              <w:t>Mr Davies went off-line</w:t>
            </w:r>
          </w:p>
          <w:p w14:paraId="0BD56524" w14:textId="77777777" w:rsidR="00380679" w:rsidRDefault="00380679" w:rsidP="00380679">
            <w:pPr>
              <w:shd w:val="clear" w:color="auto" w:fill="FFFFFF"/>
              <w:ind w:left="324" w:hanging="324"/>
              <w:jc w:val="both"/>
              <w:rPr>
                <w:rFonts w:ascii="Arial" w:hAnsi="Arial" w:cs="Arial"/>
                <w:color w:val="222222"/>
                <w:sz w:val="22"/>
                <w:szCs w:val="22"/>
              </w:rPr>
            </w:pPr>
          </w:p>
          <w:p w14:paraId="419D652D" w14:textId="042B2FA7" w:rsidR="00DC1687" w:rsidRDefault="00DC1687" w:rsidP="00DC1687">
            <w:pPr>
              <w:shd w:val="clear" w:color="auto" w:fill="FFFFFF"/>
              <w:ind w:left="324"/>
              <w:jc w:val="both"/>
              <w:rPr>
                <w:rFonts w:ascii="Arial" w:hAnsi="Arial" w:cs="Arial"/>
                <w:color w:val="222222"/>
                <w:sz w:val="22"/>
                <w:szCs w:val="22"/>
              </w:rPr>
            </w:pPr>
            <w:r>
              <w:rPr>
                <w:rFonts w:ascii="Arial" w:hAnsi="Arial" w:cs="Arial"/>
                <w:color w:val="222222"/>
                <w:sz w:val="22"/>
                <w:szCs w:val="22"/>
              </w:rPr>
              <w:t>Members were also informed that, arising from the Audit Committee meeting</w:t>
            </w:r>
            <w:r w:rsidR="00912469">
              <w:rPr>
                <w:rFonts w:ascii="Arial" w:hAnsi="Arial" w:cs="Arial"/>
                <w:color w:val="222222"/>
                <w:sz w:val="22"/>
                <w:szCs w:val="22"/>
              </w:rPr>
              <w:t>,</w:t>
            </w:r>
            <w:r>
              <w:rPr>
                <w:rFonts w:ascii="Arial" w:hAnsi="Arial" w:cs="Arial"/>
                <w:color w:val="222222"/>
                <w:sz w:val="22"/>
                <w:szCs w:val="22"/>
              </w:rPr>
              <w:t xml:space="preserve"> it had been suggested that a separate small group (comprising management and Audit Members) should meet in August to look at how risk management matters lined up between the B</w:t>
            </w:r>
            <w:r w:rsidR="00380E78">
              <w:rPr>
                <w:rFonts w:ascii="Arial" w:hAnsi="Arial" w:cs="Arial"/>
                <w:color w:val="222222"/>
                <w:sz w:val="22"/>
                <w:szCs w:val="22"/>
              </w:rPr>
              <w:t>o</w:t>
            </w:r>
            <w:r>
              <w:rPr>
                <w:rFonts w:ascii="Arial" w:hAnsi="Arial" w:cs="Arial"/>
                <w:color w:val="222222"/>
                <w:sz w:val="22"/>
                <w:szCs w:val="22"/>
              </w:rPr>
              <w:t>ard and the Audit Committee.  This would also affect the Policy document that was being written.</w:t>
            </w:r>
          </w:p>
          <w:p w14:paraId="6AE7DF21" w14:textId="77777777" w:rsidR="00DC1687" w:rsidRDefault="00DC1687" w:rsidP="00DC1687">
            <w:pPr>
              <w:shd w:val="clear" w:color="auto" w:fill="FFFFFF"/>
              <w:ind w:left="324"/>
              <w:jc w:val="both"/>
              <w:rPr>
                <w:rFonts w:ascii="Arial" w:hAnsi="Arial" w:cs="Arial"/>
                <w:color w:val="222222"/>
                <w:sz w:val="22"/>
                <w:szCs w:val="22"/>
              </w:rPr>
            </w:pPr>
          </w:p>
          <w:p w14:paraId="53A5512C" w14:textId="5F47DC6D" w:rsidR="00BC4AD8" w:rsidRDefault="00DC1687" w:rsidP="00DC1687">
            <w:pPr>
              <w:shd w:val="clear" w:color="auto" w:fill="FFFFFF"/>
              <w:ind w:left="324"/>
              <w:jc w:val="both"/>
              <w:rPr>
                <w:rFonts w:ascii="Arial" w:hAnsi="Arial" w:cs="Arial"/>
                <w:color w:val="222222"/>
                <w:sz w:val="22"/>
                <w:szCs w:val="22"/>
              </w:rPr>
            </w:pPr>
            <w:r>
              <w:rPr>
                <w:rFonts w:ascii="Arial" w:hAnsi="Arial" w:cs="Arial"/>
                <w:color w:val="222222"/>
                <w:sz w:val="22"/>
                <w:szCs w:val="22"/>
              </w:rPr>
              <w:t xml:space="preserve">Education Committee Members invited the Dean to describe </w:t>
            </w:r>
            <w:r w:rsidR="00BC4AD8">
              <w:rPr>
                <w:rFonts w:ascii="Arial" w:hAnsi="Arial" w:cs="Arial"/>
                <w:color w:val="222222"/>
                <w:sz w:val="22"/>
                <w:szCs w:val="22"/>
              </w:rPr>
              <w:t>to the Board some information that had been shared with them at a recent Committee meeting.  This related to two data inputting errors at the start of the year, which could not be corrected and which made the performance levels appear to be below national levels, which was not the true position.</w:t>
            </w:r>
          </w:p>
          <w:p w14:paraId="7F64F63F" w14:textId="77777777" w:rsidR="00BC4AD8" w:rsidRDefault="00BC4AD8" w:rsidP="00DC1687">
            <w:pPr>
              <w:shd w:val="clear" w:color="auto" w:fill="FFFFFF"/>
              <w:ind w:left="324"/>
              <w:jc w:val="both"/>
              <w:rPr>
                <w:rFonts w:ascii="Arial" w:hAnsi="Arial" w:cs="Arial"/>
                <w:color w:val="222222"/>
                <w:sz w:val="22"/>
                <w:szCs w:val="22"/>
              </w:rPr>
            </w:pPr>
          </w:p>
          <w:p w14:paraId="27CE8674" w14:textId="77777777" w:rsidR="00BC4AD8" w:rsidRDefault="00BC4AD8" w:rsidP="00DC1687">
            <w:pPr>
              <w:shd w:val="clear" w:color="auto" w:fill="FFFFFF"/>
              <w:ind w:left="324"/>
              <w:jc w:val="both"/>
              <w:rPr>
                <w:rFonts w:ascii="Arial" w:hAnsi="Arial" w:cs="Arial"/>
                <w:color w:val="222222"/>
                <w:sz w:val="22"/>
                <w:szCs w:val="22"/>
              </w:rPr>
            </w:pPr>
            <w:r>
              <w:rPr>
                <w:rFonts w:ascii="Arial" w:hAnsi="Arial" w:cs="Arial"/>
                <w:color w:val="222222"/>
                <w:sz w:val="22"/>
                <w:szCs w:val="22"/>
              </w:rPr>
              <w:t>Responding to a further question, management confirmed that the information showing on finances and fundraising was reflective of the position before the recent additional monies had been promised.</w:t>
            </w:r>
          </w:p>
          <w:p w14:paraId="25FC743F" w14:textId="77777777" w:rsidR="00BC4AD8" w:rsidRDefault="00BC4AD8" w:rsidP="00DC1687">
            <w:pPr>
              <w:shd w:val="clear" w:color="auto" w:fill="FFFFFF"/>
              <w:ind w:left="324"/>
              <w:jc w:val="both"/>
              <w:rPr>
                <w:rFonts w:ascii="Arial" w:hAnsi="Arial" w:cs="Arial"/>
                <w:color w:val="222222"/>
                <w:sz w:val="22"/>
                <w:szCs w:val="22"/>
              </w:rPr>
            </w:pPr>
          </w:p>
          <w:p w14:paraId="0B1D958C" w14:textId="7FD0D035" w:rsidR="00DC1687" w:rsidRPr="00BC4AD8" w:rsidRDefault="00BC4AD8" w:rsidP="00DC1687">
            <w:pPr>
              <w:shd w:val="clear" w:color="auto" w:fill="FFFFFF"/>
              <w:ind w:firstLine="324"/>
              <w:jc w:val="both"/>
              <w:rPr>
                <w:rFonts w:ascii="Arial" w:hAnsi="Arial" w:cs="Arial"/>
                <w:b/>
                <w:color w:val="222222"/>
                <w:sz w:val="22"/>
                <w:szCs w:val="22"/>
              </w:rPr>
            </w:pPr>
            <w:r>
              <w:rPr>
                <w:rFonts w:ascii="Arial" w:hAnsi="Arial" w:cs="Arial"/>
                <w:color w:val="222222"/>
                <w:sz w:val="22"/>
                <w:szCs w:val="22"/>
              </w:rPr>
              <w:t xml:space="preserve">The report was </w:t>
            </w:r>
            <w:r w:rsidRPr="00BC4AD8">
              <w:rPr>
                <w:rFonts w:ascii="Arial" w:hAnsi="Arial" w:cs="Arial"/>
                <w:b/>
                <w:color w:val="222222"/>
                <w:sz w:val="22"/>
                <w:szCs w:val="22"/>
              </w:rPr>
              <w:t>NOTED.</w:t>
            </w:r>
          </w:p>
          <w:p w14:paraId="61D38680" w14:textId="77777777" w:rsidR="00DC1687" w:rsidRPr="00DC1687" w:rsidRDefault="00DC1687" w:rsidP="00DC1687">
            <w:pPr>
              <w:shd w:val="clear" w:color="auto" w:fill="FFFFFF"/>
              <w:jc w:val="both"/>
              <w:rPr>
                <w:rFonts w:ascii="Arial" w:hAnsi="Arial" w:cs="Arial"/>
                <w:b/>
                <w:color w:val="222222"/>
                <w:sz w:val="22"/>
                <w:szCs w:val="22"/>
              </w:rPr>
            </w:pPr>
          </w:p>
          <w:p w14:paraId="347F533F" w14:textId="77777777" w:rsidR="0048039E" w:rsidRPr="0048039E" w:rsidRDefault="0048039E" w:rsidP="005F76B4">
            <w:pPr>
              <w:ind w:left="34"/>
              <w:jc w:val="both"/>
              <w:rPr>
                <w:rFonts w:ascii="Arial" w:hAnsi="Arial" w:cs="Arial"/>
                <w:sz w:val="22"/>
                <w:szCs w:val="22"/>
              </w:rPr>
            </w:pPr>
          </w:p>
        </w:tc>
        <w:tc>
          <w:tcPr>
            <w:tcW w:w="1069" w:type="dxa"/>
          </w:tcPr>
          <w:p w14:paraId="13A979E5" w14:textId="77777777" w:rsidR="00015692" w:rsidRDefault="00015692" w:rsidP="002D0953">
            <w:pPr>
              <w:jc w:val="both"/>
              <w:rPr>
                <w:rFonts w:ascii="Arial" w:hAnsi="Arial" w:cs="Arial"/>
                <w:b/>
                <w:sz w:val="20"/>
                <w:szCs w:val="20"/>
              </w:rPr>
            </w:pPr>
          </w:p>
          <w:p w14:paraId="67B61025" w14:textId="77777777" w:rsidR="00231252" w:rsidRDefault="00231252" w:rsidP="002D0953">
            <w:pPr>
              <w:jc w:val="both"/>
              <w:rPr>
                <w:rFonts w:ascii="Arial" w:hAnsi="Arial" w:cs="Arial"/>
                <w:b/>
                <w:sz w:val="20"/>
                <w:szCs w:val="20"/>
              </w:rPr>
            </w:pPr>
          </w:p>
          <w:p w14:paraId="4E963FFF" w14:textId="77777777" w:rsidR="00340119" w:rsidRDefault="00340119" w:rsidP="002D0953">
            <w:pPr>
              <w:jc w:val="both"/>
              <w:rPr>
                <w:rFonts w:ascii="Arial" w:hAnsi="Arial" w:cs="Arial"/>
                <w:b/>
                <w:sz w:val="20"/>
                <w:szCs w:val="20"/>
              </w:rPr>
            </w:pPr>
          </w:p>
          <w:p w14:paraId="7521EA55" w14:textId="77777777" w:rsidR="00340119" w:rsidRDefault="00340119" w:rsidP="002D0953">
            <w:pPr>
              <w:jc w:val="both"/>
              <w:rPr>
                <w:rFonts w:ascii="Arial" w:hAnsi="Arial" w:cs="Arial"/>
                <w:b/>
                <w:sz w:val="20"/>
                <w:szCs w:val="20"/>
              </w:rPr>
            </w:pPr>
          </w:p>
          <w:p w14:paraId="3127B0C5" w14:textId="77777777" w:rsidR="00340119" w:rsidRDefault="00340119" w:rsidP="002D0953">
            <w:pPr>
              <w:jc w:val="both"/>
              <w:rPr>
                <w:rFonts w:ascii="Arial" w:hAnsi="Arial" w:cs="Arial"/>
                <w:b/>
                <w:sz w:val="20"/>
                <w:szCs w:val="20"/>
              </w:rPr>
            </w:pPr>
          </w:p>
          <w:p w14:paraId="5AB55300" w14:textId="77777777" w:rsidR="00340119" w:rsidRDefault="00340119" w:rsidP="002D0953">
            <w:pPr>
              <w:jc w:val="both"/>
              <w:rPr>
                <w:rFonts w:ascii="Arial" w:hAnsi="Arial" w:cs="Arial"/>
                <w:b/>
                <w:sz w:val="20"/>
                <w:szCs w:val="20"/>
              </w:rPr>
            </w:pPr>
          </w:p>
          <w:p w14:paraId="793E143E" w14:textId="70EF5A3D" w:rsidR="00340119" w:rsidRDefault="00340119" w:rsidP="002D0953">
            <w:pPr>
              <w:jc w:val="both"/>
              <w:rPr>
                <w:rFonts w:ascii="Arial" w:hAnsi="Arial" w:cs="Arial"/>
                <w:b/>
                <w:sz w:val="20"/>
                <w:szCs w:val="20"/>
              </w:rPr>
            </w:pPr>
          </w:p>
          <w:p w14:paraId="2965D1F2" w14:textId="4233E716" w:rsidR="00272DF4" w:rsidRDefault="00272DF4" w:rsidP="002D0953">
            <w:pPr>
              <w:jc w:val="both"/>
              <w:rPr>
                <w:rFonts w:ascii="Arial" w:hAnsi="Arial" w:cs="Arial"/>
                <w:b/>
                <w:sz w:val="20"/>
                <w:szCs w:val="20"/>
              </w:rPr>
            </w:pPr>
          </w:p>
          <w:p w14:paraId="5C351D58" w14:textId="7CB39773" w:rsidR="00272DF4" w:rsidRDefault="00272DF4" w:rsidP="002D0953">
            <w:pPr>
              <w:jc w:val="both"/>
              <w:rPr>
                <w:rFonts w:ascii="Arial" w:hAnsi="Arial" w:cs="Arial"/>
                <w:b/>
                <w:sz w:val="20"/>
                <w:szCs w:val="20"/>
              </w:rPr>
            </w:pPr>
          </w:p>
          <w:p w14:paraId="10C618DB" w14:textId="1AB449A0" w:rsidR="00272DF4" w:rsidRDefault="00272DF4" w:rsidP="002D0953">
            <w:pPr>
              <w:jc w:val="both"/>
              <w:rPr>
                <w:rFonts w:ascii="Arial" w:hAnsi="Arial" w:cs="Arial"/>
                <w:b/>
                <w:sz w:val="20"/>
                <w:szCs w:val="20"/>
              </w:rPr>
            </w:pPr>
          </w:p>
          <w:p w14:paraId="11793E38" w14:textId="73549B92" w:rsidR="00272DF4" w:rsidRDefault="00272DF4" w:rsidP="002D0953">
            <w:pPr>
              <w:jc w:val="both"/>
              <w:rPr>
                <w:rFonts w:ascii="Arial" w:hAnsi="Arial" w:cs="Arial"/>
                <w:b/>
                <w:sz w:val="20"/>
                <w:szCs w:val="20"/>
              </w:rPr>
            </w:pPr>
          </w:p>
          <w:p w14:paraId="0FE116D8" w14:textId="49361809" w:rsidR="00272DF4" w:rsidRDefault="00272DF4" w:rsidP="002D0953">
            <w:pPr>
              <w:jc w:val="both"/>
              <w:rPr>
                <w:rFonts w:ascii="Arial" w:hAnsi="Arial" w:cs="Arial"/>
                <w:b/>
                <w:sz w:val="20"/>
                <w:szCs w:val="20"/>
              </w:rPr>
            </w:pPr>
          </w:p>
          <w:p w14:paraId="3B44FA9F" w14:textId="604F6812" w:rsidR="00272DF4" w:rsidRDefault="00272DF4" w:rsidP="002D0953">
            <w:pPr>
              <w:jc w:val="both"/>
              <w:rPr>
                <w:rFonts w:ascii="Arial" w:hAnsi="Arial" w:cs="Arial"/>
                <w:b/>
                <w:sz w:val="20"/>
                <w:szCs w:val="20"/>
              </w:rPr>
            </w:pPr>
          </w:p>
          <w:p w14:paraId="61587139" w14:textId="18FC8D1F" w:rsidR="00272DF4" w:rsidRDefault="00272DF4" w:rsidP="002D0953">
            <w:pPr>
              <w:jc w:val="both"/>
              <w:rPr>
                <w:rFonts w:ascii="Arial" w:hAnsi="Arial" w:cs="Arial"/>
                <w:b/>
                <w:sz w:val="20"/>
                <w:szCs w:val="20"/>
              </w:rPr>
            </w:pPr>
          </w:p>
          <w:p w14:paraId="2BBEA9F1" w14:textId="4C8A478F" w:rsidR="00272DF4" w:rsidRDefault="00272DF4" w:rsidP="002D0953">
            <w:pPr>
              <w:jc w:val="both"/>
              <w:rPr>
                <w:rFonts w:ascii="Arial" w:hAnsi="Arial" w:cs="Arial"/>
                <w:b/>
                <w:sz w:val="20"/>
                <w:szCs w:val="20"/>
              </w:rPr>
            </w:pPr>
          </w:p>
          <w:p w14:paraId="6FE81DF3" w14:textId="36D1EDC9" w:rsidR="00272DF4" w:rsidRDefault="00272DF4" w:rsidP="002D0953">
            <w:pPr>
              <w:jc w:val="both"/>
              <w:rPr>
                <w:rFonts w:ascii="Arial" w:hAnsi="Arial" w:cs="Arial"/>
                <w:b/>
                <w:sz w:val="20"/>
                <w:szCs w:val="20"/>
              </w:rPr>
            </w:pPr>
          </w:p>
          <w:p w14:paraId="2E9C1143" w14:textId="344EF7A1" w:rsidR="00272DF4" w:rsidRDefault="00272DF4" w:rsidP="002D0953">
            <w:pPr>
              <w:jc w:val="both"/>
              <w:rPr>
                <w:rFonts w:ascii="Arial" w:hAnsi="Arial" w:cs="Arial"/>
                <w:b/>
                <w:sz w:val="20"/>
                <w:szCs w:val="20"/>
              </w:rPr>
            </w:pPr>
          </w:p>
          <w:p w14:paraId="547EAF7B" w14:textId="1B1EF347" w:rsidR="00272DF4" w:rsidRDefault="00272DF4" w:rsidP="002D0953">
            <w:pPr>
              <w:jc w:val="both"/>
              <w:rPr>
                <w:rFonts w:ascii="Arial" w:hAnsi="Arial" w:cs="Arial"/>
                <w:b/>
                <w:sz w:val="20"/>
                <w:szCs w:val="20"/>
              </w:rPr>
            </w:pPr>
          </w:p>
          <w:p w14:paraId="0D67AC5C" w14:textId="5D4BF66C" w:rsidR="00272DF4" w:rsidRDefault="00272DF4" w:rsidP="002D0953">
            <w:pPr>
              <w:jc w:val="both"/>
              <w:rPr>
                <w:rFonts w:ascii="Arial" w:hAnsi="Arial" w:cs="Arial"/>
                <w:b/>
                <w:sz w:val="20"/>
                <w:szCs w:val="20"/>
              </w:rPr>
            </w:pPr>
          </w:p>
          <w:p w14:paraId="4639857F" w14:textId="27C32112" w:rsidR="00272DF4" w:rsidRDefault="00272DF4" w:rsidP="002D0953">
            <w:pPr>
              <w:jc w:val="both"/>
              <w:rPr>
                <w:rFonts w:ascii="Arial" w:hAnsi="Arial" w:cs="Arial"/>
                <w:b/>
                <w:sz w:val="20"/>
                <w:szCs w:val="20"/>
              </w:rPr>
            </w:pPr>
          </w:p>
          <w:p w14:paraId="03D87168" w14:textId="2183494C" w:rsidR="00272DF4" w:rsidRDefault="00272DF4" w:rsidP="002D0953">
            <w:pPr>
              <w:jc w:val="both"/>
              <w:rPr>
                <w:rFonts w:ascii="Arial" w:hAnsi="Arial" w:cs="Arial"/>
                <w:b/>
                <w:sz w:val="20"/>
                <w:szCs w:val="20"/>
              </w:rPr>
            </w:pPr>
          </w:p>
          <w:p w14:paraId="449FAA06" w14:textId="3C4A719C" w:rsidR="00272DF4" w:rsidRDefault="00272DF4" w:rsidP="002D0953">
            <w:pPr>
              <w:jc w:val="both"/>
              <w:rPr>
                <w:rFonts w:ascii="Arial" w:hAnsi="Arial" w:cs="Arial"/>
                <w:b/>
                <w:sz w:val="20"/>
                <w:szCs w:val="20"/>
              </w:rPr>
            </w:pPr>
          </w:p>
          <w:p w14:paraId="0EF547D0" w14:textId="72D0BDBE" w:rsidR="00272DF4" w:rsidRDefault="00272DF4" w:rsidP="002D0953">
            <w:pPr>
              <w:jc w:val="both"/>
              <w:rPr>
                <w:rFonts w:ascii="Arial" w:hAnsi="Arial" w:cs="Arial"/>
                <w:b/>
                <w:sz w:val="20"/>
                <w:szCs w:val="20"/>
              </w:rPr>
            </w:pPr>
          </w:p>
          <w:p w14:paraId="4D0C114B" w14:textId="63003A0B" w:rsidR="00272DF4" w:rsidRDefault="00272DF4" w:rsidP="002D0953">
            <w:pPr>
              <w:jc w:val="both"/>
              <w:rPr>
                <w:rFonts w:ascii="Arial" w:hAnsi="Arial" w:cs="Arial"/>
                <w:b/>
                <w:sz w:val="20"/>
                <w:szCs w:val="20"/>
              </w:rPr>
            </w:pPr>
          </w:p>
          <w:p w14:paraId="1ABFA2FF" w14:textId="44DCD2CC" w:rsidR="00272DF4" w:rsidRDefault="00272DF4" w:rsidP="002D0953">
            <w:pPr>
              <w:jc w:val="both"/>
              <w:rPr>
                <w:rFonts w:ascii="Arial" w:hAnsi="Arial" w:cs="Arial"/>
                <w:b/>
                <w:sz w:val="20"/>
                <w:szCs w:val="20"/>
              </w:rPr>
            </w:pPr>
          </w:p>
          <w:p w14:paraId="668FC4DB" w14:textId="34800337" w:rsidR="00272DF4" w:rsidRDefault="00272DF4" w:rsidP="002D0953">
            <w:pPr>
              <w:jc w:val="both"/>
              <w:rPr>
                <w:rFonts w:ascii="Arial" w:hAnsi="Arial" w:cs="Arial"/>
                <w:b/>
                <w:sz w:val="20"/>
                <w:szCs w:val="20"/>
              </w:rPr>
            </w:pPr>
          </w:p>
          <w:p w14:paraId="2E081FE9" w14:textId="54C40984" w:rsidR="00272DF4" w:rsidRDefault="00272DF4" w:rsidP="002D0953">
            <w:pPr>
              <w:jc w:val="both"/>
              <w:rPr>
                <w:rFonts w:ascii="Arial" w:hAnsi="Arial" w:cs="Arial"/>
                <w:b/>
                <w:sz w:val="20"/>
                <w:szCs w:val="20"/>
              </w:rPr>
            </w:pPr>
            <w:r>
              <w:rPr>
                <w:rFonts w:ascii="Arial" w:hAnsi="Arial" w:cs="Arial"/>
                <w:b/>
                <w:sz w:val="20"/>
                <w:szCs w:val="20"/>
              </w:rPr>
              <w:t>AR</w:t>
            </w:r>
          </w:p>
          <w:p w14:paraId="1976F4C0" w14:textId="77777777" w:rsidR="000C345F" w:rsidRDefault="000C345F" w:rsidP="002D0953">
            <w:pPr>
              <w:jc w:val="both"/>
              <w:rPr>
                <w:rFonts w:ascii="Arial" w:hAnsi="Arial" w:cs="Arial"/>
                <w:b/>
                <w:sz w:val="20"/>
                <w:szCs w:val="20"/>
              </w:rPr>
            </w:pPr>
          </w:p>
          <w:p w14:paraId="00E1E680" w14:textId="77777777" w:rsidR="004F365F" w:rsidRDefault="004F365F" w:rsidP="002D0953">
            <w:pPr>
              <w:jc w:val="both"/>
              <w:rPr>
                <w:rFonts w:ascii="Arial" w:hAnsi="Arial" w:cs="Arial"/>
                <w:b/>
                <w:sz w:val="20"/>
                <w:szCs w:val="20"/>
              </w:rPr>
            </w:pPr>
          </w:p>
          <w:p w14:paraId="43A35822" w14:textId="77777777" w:rsidR="004F365F" w:rsidRDefault="004F365F" w:rsidP="002D0953">
            <w:pPr>
              <w:jc w:val="both"/>
              <w:rPr>
                <w:rFonts w:ascii="Arial" w:hAnsi="Arial" w:cs="Arial"/>
                <w:b/>
                <w:sz w:val="20"/>
                <w:szCs w:val="20"/>
              </w:rPr>
            </w:pPr>
          </w:p>
          <w:p w14:paraId="72D78CD6" w14:textId="77777777" w:rsidR="004F365F" w:rsidRDefault="004F365F" w:rsidP="002D0953">
            <w:pPr>
              <w:jc w:val="both"/>
              <w:rPr>
                <w:rFonts w:ascii="Arial" w:hAnsi="Arial" w:cs="Arial"/>
                <w:b/>
                <w:sz w:val="20"/>
                <w:szCs w:val="20"/>
              </w:rPr>
            </w:pPr>
          </w:p>
          <w:p w14:paraId="6AFA4251" w14:textId="77777777" w:rsidR="004F365F" w:rsidRDefault="004F365F" w:rsidP="002D0953">
            <w:pPr>
              <w:jc w:val="both"/>
              <w:rPr>
                <w:rFonts w:ascii="Arial" w:hAnsi="Arial" w:cs="Arial"/>
                <w:b/>
                <w:sz w:val="20"/>
                <w:szCs w:val="20"/>
              </w:rPr>
            </w:pPr>
          </w:p>
          <w:p w14:paraId="2ACDBC8C" w14:textId="77777777" w:rsidR="004F365F" w:rsidRDefault="004F365F" w:rsidP="002D0953">
            <w:pPr>
              <w:jc w:val="both"/>
              <w:rPr>
                <w:rFonts w:ascii="Arial" w:hAnsi="Arial" w:cs="Arial"/>
                <w:b/>
                <w:sz w:val="20"/>
                <w:szCs w:val="20"/>
              </w:rPr>
            </w:pPr>
          </w:p>
          <w:p w14:paraId="3F01E76A" w14:textId="77777777" w:rsidR="004F365F" w:rsidRDefault="004F365F" w:rsidP="002D0953">
            <w:pPr>
              <w:jc w:val="both"/>
              <w:rPr>
                <w:rFonts w:ascii="Arial" w:hAnsi="Arial" w:cs="Arial"/>
                <w:b/>
                <w:sz w:val="20"/>
                <w:szCs w:val="20"/>
              </w:rPr>
            </w:pPr>
          </w:p>
          <w:p w14:paraId="72E322D6" w14:textId="77777777" w:rsidR="004F365F" w:rsidRDefault="004F365F" w:rsidP="002D0953">
            <w:pPr>
              <w:jc w:val="both"/>
              <w:rPr>
                <w:rFonts w:ascii="Arial" w:hAnsi="Arial" w:cs="Arial"/>
                <w:b/>
                <w:sz w:val="20"/>
                <w:szCs w:val="20"/>
              </w:rPr>
            </w:pPr>
          </w:p>
          <w:p w14:paraId="6AFF31D5" w14:textId="77777777" w:rsidR="004F365F" w:rsidRDefault="004F365F" w:rsidP="002D0953">
            <w:pPr>
              <w:jc w:val="both"/>
              <w:rPr>
                <w:rFonts w:ascii="Arial" w:hAnsi="Arial" w:cs="Arial"/>
                <w:b/>
                <w:sz w:val="20"/>
                <w:szCs w:val="20"/>
              </w:rPr>
            </w:pPr>
          </w:p>
          <w:p w14:paraId="1B20BDA3" w14:textId="77777777" w:rsidR="004F365F" w:rsidRDefault="004F365F" w:rsidP="002D0953">
            <w:pPr>
              <w:jc w:val="both"/>
              <w:rPr>
                <w:rFonts w:ascii="Arial" w:hAnsi="Arial" w:cs="Arial"/>
                <w:b/>
                <w:sz w:val="20"/>
                <w:szCs w:val="20"/>
              </w:rPr>
            </w:pPr>
          </w:p>
          <w:p w14:paraId="797B509C" w14:textId="77777777" w:rsidR="004F365F" w:rsidRDefault="004F365F" w:rsidP="002D0953">
            <w:pPr>
              <w:jc w:val="both"/>
              <w:rPr>
                <w:rFonts w:ascii="Arial" w:hAnsi="Arial" w:cs="Arial"/>
                <w:b/>
                <w:sz w:val="20"/>
                <w:szCs w:val="20"/>
              </w:rPr>
            </w:pPr>
          </w:p>
          <w:p w14:paraId="7A58E99A" w14:textId="77777777" w:rsidR="004F365F" w:rsidRDefault="004F365F" w:rsidP="002D0953">
            <w:pPr>
              <w:jc w:val="both"/>
              <w:rPr>
                <w:rFonts w:ascii="Arial" w:hAnsi="Arial" w:cs="Arial"/>
                <w:b/>
                <w:sz w:val="20"/>
                <w:szCs w:val="20"/>
              </w:rPr>
            </w:pPr>
          </w:p>
          <w:p w14:paraId="5DD14EED" w14:textId="77777777" w:rsidR="004F365F" w:rsidRDefault="004F365F" w:rsidP="002D0953">
            <w:pPr>
              <w:jc w:val="both"/>
              <w:rPr>
                <w:rFonts w:ascii="Arial" w:hAnsi="Arial" w:cs="Arial"/>
                <w:b/>
                <w:sz w:val="20"/>
                <w:szCs w:val="20"/>
              </w:rPr>
            </w:pPr>
          </w:p>
          <w:p w14:paraId="0D2EDC56" w14:textId="77777777" w:rsidR="004F365F" w:rsidRDefault="004F365F" w:rsidP="002D0953">
            <w:pPr>
              <w:jc w:val="both"/>
              <w:rPr>
                <w:rFonts w:ascii="Arial" w:hAnsi="Arial" w:cs="Arial"/>
                <w:b/>
                <w:sz w:val="20"/>
                <w:szCs w:val="20"/>
              </w:rPr>
            </w:pPr>
          </w:p>
          <w:p w14:paraId="54988DE8" w14:textId="77777777" w:rsidR="004F365F" w:rsidRDefault="004F365F" w:rsidP="002D0953">
            <w:pPr>
              <w:jc w:val="both"/>
              <w:rPr>
                <w:rFonts w:ascii="Arial" w:hAnsi="Arial" w:cs="Arial"/>
                <w:b/>
                <w:sz w:val="20"/>
                <w:szCs w:val="20"/>
              </w:rPr>
            </w:pPr>
          </w:p>
          <w:p w14:paraId="4A614110" w14:textId="77777777" w:rsidR="004F365F" w:rsidRDefault="004F365F" w:rsidP="002D0953">
            <w:pPr>
              <w:jc w:val="both"/>
              <w:rPr>
                <w:rFonts w:ascii="Arial" w:hAnsi="Arial" w:cs="Arial"/>
                <w:b/>
                <w:sz w:val="20"/>
                <w:szCs w:val="20"/>
              </w:rPr>
            </w:pPr>
          </w:p>
          <w:p w14:paraId="6898DF5A" w14:textId="77777777" w:rsidR="004F365F" w:rsidRDefault="004F365F" w:rsidP="002D0953">
            <w:pPr>
              <w:jc w:val="both"/>
              <w:rPr>
                <w:rFonts w:ascii="Arial" w:hAnsi="Arial" w:cs="Arial"/>
                <w:b/>
                <w:sz w:val="20"/>
                <w:szCs w:val="20"/>
              </w:rPr>
            </w:pPr>
          </w:p>
          <w:p w14:paraId="3BA79CDB" w14:textId="77777777" w:rsidR="004F365F" w:rsidRDefault="004F365F" w:rsidP="002D0953">
            <w:pPr>
              <w:jc w:val="both"/>
              <w:rPr>
                <w:rFonts w:ascii="Arial" w:hAnsi="Arial" w:cs="Arial"/>
                <w:b/>
                <w:sz w:val="20"/>
                <w:szCs w:val="20"/>
              </w:rPr>
            </w:pPr>
          </w:p>
          <w:p w14:paraId="37489EDA" w14:textId="77777777" w:rsidR="004F365F" w:rsidRDefault="004F365F" w:rsidP="002D0953">
            <w:pPr>
              <w:jc w:val="both"/>
              <w:rPr>
                <w:rFonts w:ascii="Arial" w:hAnsi="Arial" w:cs="Arial"/>
                <w:b/>
                <w:sz w:val="20"/>
                <w:szCs w:val="20"/>
              </w:rPr>
            </w:pPr>
          </w:p>
          <w:p w14:paraId="23DA001D" w14:textId="77777777" w:rsidR="004F365F" w:rsidRDefault="004F365F" w:rsidP="002D0953">
            <w:pPr>
              <w:jc w:val="both"/>
              <w:rPr>
                <w:rFonts w:ascii="Arial" w:hAnsi="Arial" w:cs="Arial"/>
                <w:b/>
                <w:sz w:val="20"/>
                <w:szCs w:val="20"/>
              </w:rPr>
            </w:pPr>
          </w:p>
          <w:p w14:paraId="14F369EE" w14:textId="77777777" w:rsidR="004F365F" w:rsidRDefault="004F365F" w:rsidP="002D0953">
            <w:pPr>
              <w:jc w:val="both"/>
              <w:rPr>
                <w:rFonts w:ascii="Arial" w:hAnsi="Arial" w:cs="Arial"/>
                <w:b/>
                <w:sz w:val="20"/>
                <w:szCs w:val="20"/>
              </w:rPr>
            </w:pPr>
          </w:p>
          <w:p w14:paraId="2AC26560" w14:textId="77777777" w:rsidR="004F365F" w:rsidRDefault="004F365F" w:rsidP="002D0953">
            <w:pPr>
              <w:jc w:val="both"/>
              <w:rPr>
                <w:rFonts w:ascii="Arial" w:hAnsi="Arial" w:cs="Arial"/>
                <w:b/>
                <w:sz w:val="20"/>
                <w:szCs w:val="20"/>
              </w:rPr>
            </w:pPr>
          </w:p>
          <w:p w14:paraId="6E41B884" w14:textId="77777777" w:rsidR="004F365F" w:rsidRDefault="004F365F" w:rsidP="002D0953">
            <w:pPr>
              <w:jc w:val="both"/>
              <w:rPr>
                <w:rFonts w:ascii="Arial" w:hAnsi="Arial" w:cs="Arial"/>
                <w:b/>
                <w:sz w:val="20"/>
                <w:szCs w:val="20"/>
              </w:rPr>
            </w:pPr>
          </w:p>
          <w:p w14:paraId="306803F0" w14:textId="77777777" w:rsidR="004F365F" w:rsidRDefault="004F365F" w:rsidP="002D0953">
            <w:pPr>
              <w:jc w:val="both"/>
              <w:rPr>
                <w:rFonts w:ascii="Arial" w:hAnsi="Arial" w:cs="Arial"/>
                <w:b/>
                <w:sz w:val="20"/>
                <w:szCs w:val="20"/>
              </w:rPr>
            </w:pPr>
          </w:p>
          <w:p w14:paraId="40CE6774" w14:textId="77777777" w:rsidR="004F365F" w:rsidRDefault="004F365F" w:rsidP="002D0953">
            <w:pPr>
              <w:jc w:val="both"/>
              <w:rPr>
                <w:rFonts w:ascii="Arial" w:hAnsi="Arial" w:cs="Arial"/>
                <w:b/>
                <w:sz w:val="20"/>
                <w:szCs w:val="20"/>
              </w:rPr>
            </w:pPr>
          </w:p>
          <w:p w14:paraId="0CB6B7A1" w14:textId="77777777" w:rsidR="004F365F" w:rsidRDefault="004F365F" w:rsidP="002D0953">
            <w:pPr>
              <w:jc w:val="both"/>
              <w:rPr>
                <w:rFonts w:ascii="Arial" w:hAnsi="Arial" w:cs="Arial"/>
                <w:b/>
                <w:sz w:val="20"/>
                <w:szCs w:val="20"/>
              </w:rPr>
            </w:pPr>
          </w:p>
          <w:p w14:paraId="59BFBC87" w14:textId="77777777" w:rsidR="004F365F" w:rsidRDefault="004F365F" w:rsidP="002D0953">
            <w:pPr>
              <w:jc w:val="both"/>
              <w:rPr>
                <w:rFonts w:ascii="Arial" w:hAnsi="Arial" w:cs="Arial"/>
                <w:b/>
                <w:sz w:val="20"/>
                <w:szCs w:val="20"/>
              </w:rPr>
            </w:pPr>
          </w:p>
          <w:p w14:paraId="2C27C5BE" w14:textId="77777777" w:rsidR="004F365F" w:rsidRDefault="004F365F" w:rsidP="002D0953">
            <w:pPr>
              <w:jc w:val="both"/>
              <w:rPr>
                <w:rFonts w:ascii="Arial" w:hAnsi="Arial" w:cs="Arial"/>
                <w:b/>
                <w:sz w:val="20"/>
                <w:szCs w:val="20"/>
              </w:rPr>
            </w:pPr>
          </w:p>
          <w:p w14:paraId="1E7781EA" w14:textId="77777777" w:rsidR="004F365F" w:rsidRDefault="004F365F" w:rsidP="002D0953">
            <w:pPr>
              <w:jc w:val="both"/>
              <w:rPr>
                <w:rFonts w:ascii="Arial" w:hAnsi="Arial" w:cs="Arial"/>
                <w:b/>
                <w:sz w:val="20"/>
                <w:szCs w:val="20"/>
              </w:rPr>
            </w:pPr>
          </w:p>
          <w:p w14:paraId="7C3A8ED2" w14:textId="77777777" w:rsidR="004F365F" w:rsidRDefault="004F365F" w:rsidP="002D0953">
            <w:pPr>
              <w:jc w:val="both"/>
              <w:rPr>
                <w:rFonts w:ascii="Arial" w:hAnsi="Arial" w:cs="Arial"/>
                <w:b/>
                <w:sz w:val="20"/>
                <w:szCs w:val="20"/>
              </w:rPr>
            </w:pPr>
          </w:p>
          <w:p w14:paraId="4B34661A" w14:textId="4FDAB856" w:rsidR="004F365F" w:rsidRPr="00BD2252" w:rsidRDefault="004F365F" w:rsidP="002D0953">
            <w:pPr>
              <w:jc w:val="both"/>
              <w:rPr>
                <w:rFonts w:ascii="Arial" w:hAnsi="Arial" w:cs="Arial"/>
                <w:b/>
                <w:sz w:val="18"/>
                <w:szCs w:val="18"/>
              </w:rPr>
            </w:pPr>
          </w:p>
          <w:p w14:paraId="14DEA917" w14:textId="77777777" w:rsidR="00BD2252" w:rsidRPr="00BD2252" w:rsidRDefault="00BD2252" w:rsidP="002D0953">
            <w:pPr>
              <w:jc w:val="both"/>
              <w:rPr>
                <w:rFonts w:ascii="Arial" w:hAnsi="Arial" w:cs="Arial"/>
                <w:b/>
                <w:sz w:val="18"/>
                <w:szCs w:val="18"/>
              </w:rPr>
            </w:pPr>
          </w:p>
          <w:p w14:paraId="44941D30" w14:textId="5EB5E153" w:rsidR="004F365F" w:rsidRDefault="004F365F" w:rsidP="002D0953">
            <w:pPr>
              <w:jc w:val="both"/>
              <w:rPr>
                <w:rFonts w:ascii="Arial" w:hAnsi="Arial" w:cs="Arial"/>
                <w:b/>
                <w:sz w:val="20"/>
                <w:szCs w:val="20"/>
              </w:rPr>
            </w:pPr>
            <w:r>
              <w:rPr>
                <w:rFonts w:ascii="Arial" w:hAnsi="Arial" w:cs="Arial"/>
                <w:b/>
                <w:sz w:val="20"/>
                <w:szCs w:val="20"/>
              </w:rPr>
              <w:t>TF</w:t>
            </w:r>
          </w:p>
          <w:p w14:paraId="4016F511" w14:textId="77777777" w:rsidR="004F365F" w:rsidRDefault="004F365F" w:rsidP="002D0953">
            <w:pPr>
              <w:jc w:val="both"/>
              <w:rPr>
                <w:rFonts w:ascii="Arial" w:hAnsi="Arial" w:cs="Arial"/>
                <w:b/>
                <w:sz w:val="20"/>
                <w:szCs w:val="20"/>
              </w:rPr>
            </w:pPr>
          </w:p>
          <w:p w14:paraId="4A9F4B58" w14:textId="77777777" w:rsidR="004F365F" w:rsidRDefault="004F365F" w:rsidP="002D0953">
            <w:pPr>
              <w:jc w:val="both"/>
              <w:rPr>
                <w:rFonts w:ascii="Arial" w:hAnsi="Arial" w:cs="Arial"/>
                <w:b/>
                <w:sz w:val="20"/>
                <w:szCs w:val="20"/>
              </w:rPr>
            </w:pPr>
          </w:p>
          <w:p w14:paraId="79258AD3" w14:textId="77777777" w:rsidR="004F365F" w:rsidRDefault="004F365F" w:rsidP="002D0953">
            <w:pPr>
              <w:jc w:val="both"/>
              <w:rPr>
                <w:rFonts w:ascii="Arial" w:hAnsi="Arial" w:cs="Arial"/>
                <w:b/>
                <w:sz w:val="20"/>
                <w:szCs w:val="20"/>
              </w:rPr>
            </w:pPr>
          </w:p>
          <w:p w14:paraId="6163EF12" w14:textId="77777777" w:rsidR="004F365F" w:rsidRDefault="004F365F" w:rsidP="002D0953">
            <w:pPr>
              <w:jc w:val="both"/>
              <w:rPr>
                <w:rFonts w:ascii="Arial" w:hAnsi="Arial" w:cs="Arial"/>
                <w:b/>
                <w:sz w:val="20"/>
                <w:szCs w:val="20"/>
              </w:rPr>
            </w:pPr>
          </w:p>
          <w:p w14:paraId="50C5E324" w14:textId="77777777" w:rsidR="004F365F" w:rsidRDefault="004F365F" w:rsidP="002D0953">
            <w:pPr>
              <w:jc w:val="both"/>
              <w:rPr>
                <w:rFonts w:ascii="Arial" w:hAnsi="Arial" w:cs="Arial"/>
                <w:b/>
                <w:sz w:val="20"/>
                <w:szCs w:val="20"/>
              </w:rPr>
            </w:pPr>
          </w:p>
          <w:p w14:paraId="058DBA79" w14:textId="77777777" w:rsidR="004F365F" w:rsidRDefault="004F365F" w:rsidP="002D0953">
            <w:pPr>
              <w:jc w:val="both"/>
              <w:rPr>
                <w:rFonts w:ascii="Arial" w:hAnsi="Arial" w:cs="Arial"/>
                <w:b/>
                <w:sz w:val="20"/>
                <w:szCs w:val="20"/>
              </w:rPr>
            </w:pPr>
          </w:p>
          <w:p w14:paraId="4B689770" w14:textId="7BDD78BB" w:rsidR="004F365F" w:rsidRDefault="004F365F" w:rsidP="002D0953">
            <w:pPr>
              <w:jc w:val="both"/>
              <w:rPr>
                <w:rFonts w:ascii="Arial" w:hAnsi="Arial" w:cs="Arial"/>
                <w:b/>
                <w:sz w:val="20"/>
                <w:szCs w:val="20"/>
              </w:rPr>
            </w:pPr>
          </w:p>
          <w:p w14:paraId="7A6D92BE" w14:textId="58A38A1E" w:rsidR="00BB5803" w:rsidRDefault="00BB5803" w:rsidP="002D0953">
            <w:pPr>
              <w:jc w:val="both"/>
              <w:rPr>
                <w:rFonts w:ascii="Arial" w:hAnsi="Arial" w:cs="Arial"/>
                <w:b/>
                <w:sz w:val="20"/>
                <w:szCs w:val="20"/>
              </w:rPr>
            </w:pPr>
          </w:p>
          <w:p w14:paraId="14F68DEC" w14:textId="51AF5539" w:rsidR="00BB5803" w:rsidRDefault="00BB5803" w:rsidP="002D0953">
            <w:pPr>
              <w:jc w:val="both"/>
              <w:rPr>
                <w:rFonts w:ascii="Arial" w:hAnsi="Arial" w:cs="Arial"/>
                <w:b/>
                <w:sz w:val="20"/>
                <w:szCs w:val="20"/>
              </w:rPr>
            </w:pPr>
          </w:p>
          <w:p w14:paraId="4E655847" w14:textId="20F87D34" w:rsidR="00BB5803" w:rsidRDefault="00BB5803" w:rsidP="002D0953">
            <w:pPr>
              <w:jc w:val="both"/>
              <w:rPr>
                <w:rFonts w:ascii="Arial" w:hAnsi="Arial" w:cs="Arial"/>
                <w:b/>
                <w:sz w:val="20"/>
                <w:szCs w:val="20"/>
              </w:rPr>
            </w:pPr>
          </w:p>
          <w:p w14:paraId="77E7EC75" w14:textId="17674A07" w:rsidR="00BB5803" w:rsidRDefault="00BB5803" w:rsidP="002D0953">
            <w:pPr>
              <w:jc w:val="both"/>
              <w:rPr>
                <w:rFonts w:ascii="Arial" w:hAnsi="Arial" w:cs="Arial"/>
                <w:b/>
                <w:sz w:val="20"/>
                <w:szCs w:val="20"/>
              </w:rPr>
            </w:pPr>
          </w:p>
          <w:p w14:paraId="708FBC64" w14:textId="553B3DF7" w:rsidR="00BB5803" w:rsidRDefault="00BB5803" w:rsidP="002D0953">
            <w:pPr>
              <w:jc w:val="both"/>
              <w:rPr>
                <w:rFonts w:ascii="Arial" w:hAnsi="Arial" w:cs="Arial"/>
                <w:b/>
                <w:sz w:val="20"/>
                <w:szCs w:val="20"/>
              </w:rPr>
            </w:pPr>
          </w:p>
          <w:p w14:paraId="5CC50D76" w14:textId="0EA254D1" w:rsidR="00BB5803" w:rsidRDefault="00BB5803" w:rsidP="002D0953">
            <w:pPr>
              <w:jc w:val="both"/>
              <w:rPr>
                <w:rFonts w:ascii="Arial" w:hAnsi="Arial" w:cs="Arial"/>
                <w:b/>
                <w:sz w:val="20"/>
                <w:szCs w:val="20"/>
              </w:rPr>
            </w:pPr>
          </w:p>
          <w:p w14:paraId="049C8D74" w14:textId="04EB3F1C" w:rsidR="00BB5803" w:rsidRDefault="00BB5803" w:rsidP="002D0953">
            <w:pPr>
              <w:jc w:val="both"/>
              <w:rPr>
                <w:rFonts w:ascii="Arial" w:hAnsi="Arial" w:cs="Arial"/>
                <w:b/>
                <w:sz w:val="20"/>
                <w:szCs w:val="20"/>
              </w:rPr>
            </w:pPr>
          </w:p>
          <w:p w14:paraId="4FE0CFD7" w14:textId="7E924D8F" w:rsidR="00BB5803" w:rsidRDefault="00BB5803" w:rsidP="002D0953">
            <w:pPr>
              <w:jc w:val="both"/>
              <w:rPr>
                <w:rFonts w:ascii="Arial" w:hAnsi="Arial" w:cs="Arial"/>
                <w:b/>
                <w:sz w:val="20"/>
                <w:szCs w:val="20"/>
              </w:rPr>
            </w:pPr>
          </w:p>
          <w:p w14:paraId="4DB65AB7" w14:textId="3BA68B84" w:rsidR="00BB5803" w:rsidRDefault="00BB5803" w:rsidP="002D0953">
            <w:pPr>
              <w:jc w:val="both"/>
              <w:rPr>
                <w:rFonts w:ascii="Arial" w:hAnsi="Arial" w:cs="Arial"/>
                <w:b/>
                <w:sz w:val="20"/>
                <w:szCs w:val="20"/>
              </w:rPr>
            </w:pPr>
            <w:r>
              <w:rPr>
                <w:rFonts w:ascii="Arial" w:hAnsi="Arial" w:cs="Arial"/>
                <w:b/>
                <w:sz w:val="20"/>
                <w:szCs w:val="20"/>
              </w:rPr>
              <w:t>TF</w:t>
            </w:r>
          </w:p>
          <w:p w14:paraId="6D00C465" w14:textId="77777777" w:rsidR="004F365F" w:rsidRDefault="004F365F" w:rsidP="002D0953">
            <w:pPr>
              <w:jc w:val="both"/>
              <w:rPr>
                <w:rFonts w:ascii="Arial" w:hAnsi="Arial" w:cs="Arial"/>
                <w:b/>
                <w:sz w:val="20"/>
                <w:szCs w:val="20"/>
              </w:rPr>
            </w:pPr>
          </w:p>
          <w:p w14:paraId="7FB96F4A" w14:textId="77777777" w:rsidR="00DC1687" w:rsidRDefault="00DC1687" w:rsidP="002D0953">
            <w:pPr>
              <w:jc w:val="both"/>
              <w:rPr>
                <w:rFonts w:ascii="Arial" w:hAnsi="Arial" w:cs="Arial"/>
                <w:b/>
                <w:sz w:val="20"/>
                <w:szCs w:val="20"/>
              </w:rPr>
            </w:pPr>
          </w:p>
          <w:p w14:paraId="04335D6F" w14:textId="77777777" w:rsidR="00DC1687" w:rsidRDefault="00DC1687" w:rsidP="002D0953">
            <w:pPr>
              <w:jc w:val="both"/>
              <w:rPr>
                <w:rFonts w:ascii="Arial" w:hAnsi="Arial" w:cs="Arial"/>
                <w:b/>
                <w:sz w:val="20"/>
                <w:szCs w:val="20"/>
              </w:rPr>
            </w:pPr>
          </w:p>
          <w:p w14:paraId="6A269360" w14:textId="77777777" w:rsidR="00DC1687" w:rsidRDefault="00DC1687" w:rsidP="002D0953">
            <w:pPr>
              <w:jc w:val="both"/>
              <w:rPr>
                <w:rFonts w:ascii="Arial" w:hAnsi="Arial" w:cs="Arial"/>
                <w:b/>
                <w:sz w:val="20"/>
                <w:szCs w:val="20"/>
              </w:rPr>
            </w:pPr>
          </w:p>
          <w:p w14:paraId="02A5288A" w14:textId="77777777" w:rsidR="00DC1687" w:rsidRDefault="00DC1687" w:rsidP="002D0953">
            <w:pPr>
              <w:jc w:val="both"/>
              <w:rPr>
                <w:rFonts w:ascii="Arial" w:hAnsi="Arial" w:cs="Arial"/>
                <w:b/>
                <w:sz w:val="20"/>
                <w:szCs w:val="20"/>
              </w:rPr>
            </w:pPr>
          </w:p>
          <w:p w14:paraId="44747C22" w14:textId="77777777" w:rsidR="00DC1687" w:rsidRDefault="00DC1687" w:rsidP="002D0953">
            <w:pPr>
              <w:jc w:val="both"/>
              <w:rPr>
                <w:rFonts w:ascii="Arial" w:hAnsi="Arial" w:cs="Arial"/>
                <w:b/>
                <w:sz w:val="20"/>
                <w:szCs w:val="20"/>
              </w:rPr>
            </w:pPr>
          </w:p>
          <w:p w14:paraId="5B028C71" w14:textId="77777777" w:rsidR="00DC1687" w:rsidRDefault="00DC1687" w:rsidP="002D0953">
            <w:pPr>
              <w:jc w:val="both"/>
              <w:rPr>
                <w:rFonts w:ascii="Arial" w:hAnsi="Arial" w:cs="Arial"/>
                <w:b/>
                <w:sz w:val="20"/>
                <w:szCs w:val="20"/>
              </w:rPr>
            </w:pPr>
          </w:p>
          <w:p w14:paraId="2B574D24" w14:textId="77777777" w:rsidR="00DC1687" w:rsidRDefault="00DC1687" w:rsidP="002D0953">
            <w:pPr>
              <w:jc w:val="both"/>
              <w:rPr>
                <w:rFonts w:ascii="Arial" w:hAnsi="Arial" w:cs="Arial"/>
                <w:b/>
                <w:sz w:val="20"/>
                <w:szCs w:val="20"/>
              </w:rPr>
            </w:pPr>
          </w:p>
          <w:p w14:paraId="0FC8B954" w14:textId="77777777" w:rsidR="00DC1687" w:rsidRDefault="00DC1687" w:rsidP="002D0953">
            <w:pPr>
              <w:jc w:val="both"/>
              <w:rPr>
                <w:rFonts w:ascii="Arial" w:hAnsi="Arial" w:cs="Arial"/>
                <w:b/>
                <w:sz w:val="20"/>
                <w:szCs w:val="20"/>
              </w:rPr>
            </w:pPr>
          </w:p>
          <w:p w14:paraId="51D0D7A6" w14:textId="77777777" w:rsidR="00DC1687" w:rsidRDefault="00DC1687" w:rsidP="002D0953">
            <w:pPr>
              <w:jc w:val="both"/>
              <w:rPr>
                <w:rFonts w:ascii="Arial" w:hAnsi="Arial" w:cs="Arial"/>
                <w:b/>
                <w:sz w:val="20"/>
                <w:szCs w:val="20"/>
              </w:rPr>
            </w:pPr>
          </w:p>
          <w:p w14:paraId="68B1A01C" w14:textId="77777777" w:rsidR="00DC1687" w:rsidRDefault="00DC1687" w:rsidP="002D0953">
            <w:pPr>
              <w:jc w:val="both"/>
              <w:rPr>
                <w:rFonts w:ascii="Arial" w:hAnsi="Arial" w:cs="Arial"/>
                <w:b/>
                <w:sz w:val="20"/>
                <w:szCs w:val="20"/>
              </w:rPr>
            </w:pPr>
          </w:p>
          <w:p w14:paraId="2EFEFC5E" w14:textId="77777777" w:rsidR="00DC1687" w:rsidRDefault="00DC1687" w:rsidP="002D0953">
            <w:pPr>
              <w:jc w:val="both"/>
              <w:rPr>
                <w:rFonts w:ascii="Arial" w:hAnsi="Arial" w:cs="Arial"/>
                <w:b/>
                <w:sz w:val="20"/>
                <w:szCs w:val="20"/>
              </w:rPr>
            </w:pPr>
          </w:p>
          <w:p w14:paraId="19E4220F" w14:textId="77777777" w:rsidR="00DC1687" w:rsidRDefault="00DC1687" w:rsidP="002D0953">
            <w:pPr>
              <w:jc w:val="both"/>
              <w:rPr>
                <w:rFonts w:ascii="Arial" w:hAnsi="Arial" w:cs="Arial"/>
                <w:b/>
                <w:sz w:val="20"/>
                <w:szCs w:val="20"/>
              </w:rPr>
            </w:pPr>
          </w:p>
          <w:p w14:paraId="462648D1" w14:textId="77777777" w:rsidR="00DC1687" w:rsidRDefault="00DC1687" w:rsidP="002D0953">
            <w:pPr>
              <w:jc w:val="both"/>
              <w:rPr>
                <w:rFonts w:ascii="Arial" w:hAnsi="Arial" w:cs="Arial"/>
                <w:b/>
                <w:sz w:val="20"/>
                <w:szCs w:val="20"/>
              </w:rPr>
            </w:pPr>
          </w:p>
          <w:p w14:paraId="19C5613F" w14:textId="77777777" w:rsidR="00DC1687" w:rsidRDefault="00DC1687" w:rsidP="002D0953">
            <w:pPr>
              <w:jc w:val="both"/>
              <w:rPr>
                <w:rFonts w:ascii="Arial" w:hAnsi="Arial" w:cs="Arial"/>
                <w:b/>
                <w:sz w:val="20"/>
                <w:szCs w:val="20"/>
              </w:rPr>
            </w:pPr>
          </w:p>
          <w:p w14:paraId="102AD1EA" w14:textId="77777777" w:rsidR="00DC1687" w:rsidRDefault="00DC1687" w:rsidP="002D0953">
            <w:pPr>
              <w:jc w:val="both"/>
              <w:rPr>
                <w:rFonts w:ascii="Arial" w:hAnsi="Arial" w:cs="Arial"/>
                <w:b/>
                <w:sz w:val="20"/>
                <w:szCs w:val="20"/>
              </w:rPr>
            </w:pPr>
          </w:p>
          <w:p w14:paraId="52C12E16" w14:textId="77777777" w:rsidR="00DC1687" w:rsidRDefault="00DC1687" w:rsidP="002D0953">
            <w:pPr>
              <w:jc w:val="both"/>
              <w:rPr>
                <w:rFonts w:ascii="Arial" w:hAnsi="Arial" w:cs="Arial"/>
                <w:b/>
                <w:sz w:val="20"/>
                <w:szCs w:val="20"/>
              </w:rPr>
            </w:pPr>
          </w:p>
          <w:p w14:paraId="3E9BBE07" w14:textId="54D0584A" w:rsidR="00DC1687" w:rsidRDefault="00DC1687" w:rsidP="002D0953">
            <w:pPr>
              <w:jc w:val="both"/>
              <w:rPr>
                <w:rFonts w:ascii="Arial" w:hAnsi="Arial" w:cs="Arial"/>
                <w:b/>
                <w:sz w:val="20"/>
                <w:szCs w:val="20"/>
              </w:rPr>
            </w:pPr>
            <w:r>
              <w:rPr>
                <w:rFonts w:ascii="Arial" w:hAnsi="Arial" w:cs="Arial"/>
                <w:b/>
                <w:sz w:val="20"/>
                <w:szCs w:val="20"/>
              </w:rPr>
              <w:t>TF/AR</w:t>
            </w:r>
          </w:p>
          <w:p w14:paraId="58526081" w14:textId="6B4D1080" w:rsidR="00DC1687" w:rsidRDefault="00DC1687" w:rsidP="002D0953">
            <w:pPr>
              <w:jc w:val="both"/>
              <w:rPr>
                <w:rFonts w:ascii="Arial" w:hAnsi="Arial" w:cs="Arial"/>
                <w:b/>
                <w:sz w:val="20"/>
                <w:szCs w:val="20"/>
              </w:rPr>
            </w:pPr>
          </w:p>
          <w:p w14:paraId="067EDDF6" w14:textId="4C15E9BA" w:rsidR="00DC1687" w:rsidRDefault="00DC1687" w:rsidP="002D0953">
            <w:pPr>
              <w:jc w:val="both"/>
              <w:rPr>
                <w:rFonts w:ascii="Arial" w:hAnsi="Arial" w:cs="Arial"/>
                <w:b/>
                <w:sz w:val="20"/>
                <w:szCs w:val="20"/>
              </w:rPr>
            </w:pPr>
          </w:p>
          <w:p w14:paraId="7FB469B8" w14:textId="18A83F5D" w:rsidR="00DC1687" w:rsidRDefault="00DC1687" w:rsidP="002D0953">
            <w:pPr>
              <w:jc w:val="both"/>
              <w:rPr>
                <w:rFonts w:ascii="Arial" w:hAnsi="Arial" w:cs="Arial"/>
                <w:b/>
                <w:sz w:val="20"/>
                <w:szCs w:val="20"/>
              </w:rPr>
            </w:pPr>
            <w:r>
              <w:rPr>
                <w:rFonts w:ascii="Arial" w:hAnsi="Arial" w:cs="Arial"/>
                <w:b/>
                <w:sz w:val="20"/>
                <w:szCs w:val="20"/>
              </w:rPr>
              <w:t>TF/AR</w:t>
            </w:r>
          </w:p>
          <w:p w14:paraId="64646293" w14:textId="77777777" w:rsidR="00DC1687" w:rsidRDefault="00DC1687" w:rsidP="002D0953">
            <w:pPr>
              <w:jc w:val="both"/>
              <w:rPr>
                <w:rFonts w:ascii="Arial" w:hAnsi="Arial" w:cs="Arial"/>
                <w:b/>
                <w:sz w:val="20"/>
                <w:szCs w:val="20"/>
              </w:rPr>
            </w:pPr>
          </w:p>
          <w:p w14:paraId="33977113" w14:textId="77777777" w:rsidR="00DC1687" w:rsidRDefault="00DC1687" w:rsidP="002D0953">
            <w:pPr>
              <w:jc w:val="both"/>
              <w:rPr>
                <w:rFonts w:ascii="Arial" w:hAnsi="Arial" w:cs="Arial"/>
                <w:b/>
                <w:sz w:val="20"/>
                <w:szCs w:val="20"/>
              </w:rPr>
            </w:pPr>
          </w:p>
          <w:p w14:paraId="16176586" w14:textId="77777777" w:rsidR="00DC1687" w:rsidRDefault="00DC1687" w:rsidP="002D0953">
            <w:pPr>
              <w:jc w:val="both"/>
              <w:rPr>
                <w:rFonts w:ascii="Arial" w:hAnsi="Arial" w:cs="Arial"/>
                <w:b/>
                <w:sz w:val="20"/>
                <w:szCs w:val="20"/>
              </w:rPr>
            </w:pPr>
            <w:r>
              <w:rPr>
                <w:rFonts w:ascii="Arial" w:hAnsi="Arial" w:cs="Arial"/>
                <w:b/>
                <w:sz w:val="20"/>
                <w:szCs w:val="20"/>
              </w:rPr>
              <w:t>TF/AR</w:t>
            </w:r>
          </w:p>
          <w:p w14:paraId="4D7DDAFC" w14:textId="77777777" w:rsidR="00DC1687" w:rsidRDefault="00DC1687" w:rsidP="002D0953">
            <w:pPr>
              <w:jc w:val="both"/>
              <w:rPr>
                <w:rFonts w:ascii="Arial" w:hAnsi="Arial" w:cs="Arial"/>
                <w:b/>
                <w:sz w:val="20"/>
                <w:szCs w:val="20"/>
              </w:rPr>
            </w:pPr>
          </w:p>
          <w:p w14:paraId="6A719966" w14:textId="77777777" w:rsidR="00DC1687" w:rsidRDefault="00DC1687" w:rsidP="002D0953">
            <w:pPr>
              <w:jc w:val="both"/>
              <w:rPr>
                <w:rFonts w:ascii="Arial" w:hAnsi="Arial" w:cs="Arial"/>
                <w:b/>
                <w:sz w:val="20"/>
                <w:szCs w:val="20"/>
              </w:rPr>
            </w:pPr>
          </w:p>
          <w:p w14:paraId="3BCD0484" w14:textId="77777777" w:rsidR="00DC1687" w:rsidRDefault="00DC1687" w:rsidP="002D0953">
            <w:pPr>
              <w:jc w:val="both"/>
              <w:rPr>
                <w:rFonts w:ascii="Arial" w:hAnsi="Arial" w:cs="Arial"/>
                <w:b/>
                <w:sz w:val="20"/>
                <w:szCs w:val="20"/>
              </w:rPr>
            </w:pPr>
          </w:p>
          <w:p w14:paraId="197622D1" w14:textId="77777777" w:rsidR="00DC1687" w:rsidRDefault="00DC1687" w:rsidP="002D0953">
            <w:pPr>
              <w:jc w:val="both"/>
              <w:rPr>
                <w:rFonts w:ascii="Arial" w:hAnsi="Arial" w:cs="Arial"/>
                <w:b/>
                <w:sz w:val="20"/>
                <w:szCs w:val="20"/>
              </w:rPr>
            </w:pPr>
          </w:p>
          <w:p w14:paraId="196199AC" w14:textId="77777777" w:rsidR="00DC1687" w:rsidRDefault="00DC1687" w:rsidP="002D0953">
            <w:pPr>
              <w:jc w:val="both"/>
              <w:rPr>
                <w:rFonts w:ascii="Arial" w:hAnsi="Arial" w:cs="Arial"/>
                <w:b/>
                <w:sz w:val="20"/>
                <w:szCs w:val="20"/>
              </w:rPr>
            </w:pPr>
          </w:p>
          <w:p w14:paraId="550D531E" w14:textId="77777777" w:rsidR="00DC1687" w:rsidRDefault="00DC1687" w:rsidP="002D0953">
            <w:pPr>
              <w:jc w:val="both"/>
              <w:rPr>
                <w:rFonts w:ascii="Arial" w:hAnsi="Arial" w:cs="Arial"/>
                <w:b/>
                <w:sz w:val="20"/>
                <w:szCs w:val="20"/>
              </w:rPr>
            </w:pPr>
          </w:p>
          <w:p w14:paraId="1145A4AD" w14:textId="77777777" w:rsidR="00DC1687" w:rsidRDefault="00DC1687" w:rsidP="002D0953">
            <w:pPr>
              <w:jc w:val="both"/>
              <w:rPr>
                <w:rFonts w:ascii="Arial" w:hAnsi="Arial" w:cs="Arial"/>
                <w:b/>
                <w:sz w:val="20"/>
                <w:szCs w:val="20"/>
              </w:rPr>
            </w:pPr>
          </w:p>
          <w:p w14:paraId="0ACE1861" w14:textId="77777777" w:rsidR="00DC1687" w:rsidRDefault="00DC1687" w:rsidP="002D0953">
            <w:pPr>
              <w:jc w:val="both"/>
              <w:rPr>
                <w:rFonts w:ascii="Arial" w:hAnsi="Arial" w:cs="Arial"/>
                <w:b/>
                <w:sz w:val="20"/>
                <w:szCs w:val="20"/>
              </w:rPr>
            </w:pPr>
          </w:p>
          <w:p w14:paraId="096FAE50" w14:textId="77777777" w:rsidR="00DC1687" w:rsidRDefault="00DC1687" w:rsidP="002D0953">
            <w:pPr>
              <w:jc w:val="both"/>
              <w:rPr>
                <w:rFonts w:ascii="Arial" w:hAnsi="Arial" w:cs="Arial"/>
                <w:b/>
                <w:sz w:val="20"/>
                <w:szCs w:val="20"/>
              </w:rPr>
            </w:pPr>
          </w:p>
          <w:p w14:paraId="4BDD881D" w14:textId="77777777" w:rsidR="00DC1687" w:rsidRDefault="00DC1687" w:rsidP="002D0953">
            <w:pPr>
              <w:jc w:val="both"/>
              <w:rPr>
                <w:rFonts w:ascii="Arial" w:hAnsi="Arial" w:cs="Arial"/>
                <w:b/>
                <w:sz w:val="20"/>
                <w:szCs w:val="20"/>
              </w:rPr>
            </w:pPr>
          </w:p>
          <w:p w14:paraId="159F5538" w14:textId="77777777" w:rsidR="00DC1687" w:rsidRDefault="00DC1687" w:rsidP="002D0953">
            <w:pPr>
              <w:jc w:val="both"/>
              <w:rPr>
                <w:rFonts w:ascii="Arial" w:hAnsi="Arial" w:cs="Arial"/>
                <w:b/>
                <w:sz w:val="20"/>
                <w:szCs w:val="20"/>
              </w:rPr>
            </w:pPr>
          </w:p>
          <w:p w14:paraId="1D843AA6" w14:textId="77777777" w:rsidR="00DC1687" w:rsidRDefault="00DC1687" w:rsidP="002D0953">
            <w:pPr>
              <w:jc w:val="both"/>
              <w:rPr>
                <w:rFonts w:ascii="Arial" w:hAnsi="Arial" w:cs="Arial"/>
                <w:b/>
                <w:sz w:val="20"/>
                <w:szCs w:val="20"/>
              </w:rPr>
            </w:pPr>
          </w:p>
          <w:p w14:paraId="1F2F6558" w14:textId="77777777" w:rsidR="00DC1687" w:rsidRDefault="00DC1687" w:rsidP="002D0953">
            <w:pPr>
              <w:jc w:val="both"/>
              <w:rPr>
                <w:rFonts w:ascii="Arial" w:hAnsi="Arial" w:cs="Arial"/>
                <w:b/>
                <w:sz w:val="20"/>
                <w:szCs w:val="20"/>
              </w:rPr>
            </w:pPr>
          </w:p>
          <w:p w14:paraId="242BFAFB" w14:textId="77777777" w:rsidR="00DC1687" w:rsidRDefault="00DC1687" w:rsidP="002D0953">
            <w:pPr>
              <w:jc w:val="both"/>
              <w:rPr>
                <w:rFonts w:ascii="Arial" w:hAnsi="Arial" w:cs="Arial"/>
                <w:b/>
                <w:sz w:val="20"/>
                <w:szCs w:val="20"/>
              </w:rPr>
            </w:pPr>
          </w:p>
          <w:p w14:paraId="58947CFF" w14:textId="77777777" w:rsidR="00DC1687" w:rsidRDefault="00DC1687" w:rsidP="002D0953">
            <w:pPr>
              <w:jc w:val="both"/>
              <w:rPr>
                <w:rFonts w:ascii="Arial" w:hAnsi="Arial" w:cs="Arial"/>
                <w:b/>
                <w:sz w:val="20"/>
                <w:szCs w:val="20"/>
              </w:rPr>
            </w:pPr>
          </w:p>
          <w:p w14:paraId="42B9F425" w14:textId="77777777" w:rsidR="00DC1687" w:rsidRDefault="00DC1687" w:rsidP="002D0953">
            <w:pPr>
              <w:jc w:val="both"/>
              <w:rPr>
                <w:rFonts w:ascii="Arial" w:hAnsi="Arial" w:cs="Arial"/>
                <w:b/>
                <w:sz w:val="20"/>
                <w:szCs w:val="20"/>
              </w:rPr>
            </w:pPr>
          </w:p>
          <w:p w14:paraId="65DA55F6" w14:textId="77777777" w:rsidR="00DC1687" w:rsidRDefault="00DC1687" w:rsidP="002D0953">
            <w:pPr>
              <w:jc w:val="both"/>
              <w:rPr>
                <w:rFonts w:ascii="Arial" w:hAnsi="Arial" w:cs="Arial"/>
                <w:b/>
                <w:sz w:val="20"/>
                <w:szCs w:val="20"/>
              </w:rPr>
            </w:pPr>
          </w:p>
          <w:p w14:paraId="770DBAC7" w14:textId="77777777" w:rsidR="00DC1687" w:rsidRDefault="00DC1687" w:rsidP="002D0953">
            <w:pPr>
              <w:jc w:val="both"/>
              <w:rPr>
                <w:rFonts w:ascii="Arial" w:hAnsi="Arial" w:cs="Arial"/>
                <w:b/>
                <w:sz w:val="20"/>
                <w:szCs w:val="20"/>
              </w:rPr>
            </w:pPr>
          </w:p>
          <w:p w14:paraId="35440149" w14:textId="41DE6F4C" w:rsidR="00DC1687" w:rsidRDefault="00DC1687" w:rsidP="002D0953">
            <w:pPr>
              <w:jc w:val="both"/>
              <w:rPr>
                <w:rFonts w:ascii="Arial" w:hAnsi="Arial" w:cs="Arial"/>
                <w:b/>
                <w:sz w:val="20"/>
                <w:szCs w:val="20"/>
              </w:rPr>
            </w:pPr>
          </w:p>
          <w:p w14:paraId="0D608417" w14:textId="77777777" w:rsidR="00380679" w:rsidRDefault="00380679" w:rsidP="002D0953">
            <w:pPr>
              <w:jc w:val="both"/>
              <w:rPr>
                <w:rFonts w:ascii="Arial" w:hAnsi="Arial" w:cs="Arial"/>
                <w:b/>
                <w:sz w:val="20"/>
                <w:szCs w:val="20"/>
              </w:rPr>
            </w:pPr>
          </w:p>
          <w:p w14:paraId="3CBDD58F" w14:textId="77777777" w:rsidR="00DC1687" w:rsidRDefault="00DC1687" w:rsidP="002D0953">
            <w:pPr>
              <w:jc w:val="both"/>
              <w:rPr>
                <w:rFonts w:ascii="Arial" w:hAnsi="Arial" w:cs="Arial"/>
                <w:b/>
                <w:sz w:val="20"/>
                <w:szCs w:val="20"/>
              </w:rPr>
            </w:pPr>
          </w:p>
          <w:p w14:paraId="4C14E5FB" w14:textId="4959C3F1" w:rsidR="00DC1687" w:rsidRDefault="00DC1687" w:rsidP="002D0953">
            <w:pPr>
              <w:jc w:val="both"/>
              <w:rPr>
                <w:rFonts w:ascii="Arial" w:hAnsi="Arial" w:cs="Arial"/>
                <w:b/>
                <w:sz w:val="20"/>
                <w:szCs w:val="20"/>
              </w:rPr>
            </w:pPr>
            <w:r>
              <w:rPr>
                <w:rFonts w:ascii="Arial" w:hAnsi="Arial" w:cs="Arial"/>
                <w:b/>
                <w:sz w:val="20"/>
                <w:szCs w:val="20"/>
              </w:rPr>
              <w:t>NW/MS</w:t>
            </w:r>
          </w:p>
          <w:p w14:paraId="4EF38475" w14:textId="59B6923C" w:rsidR="00DC1687" w:rsidRDefault="00DC1687" w:rsidP="002D0953">
            <w:pPr>
              <w:jc w:val="both"/>
              <w:rPr>
                <w:rFonts w:ascii="Arial" w:hAnsi="Arial" w:cs="Arial"/>
                <w:b/>
                <w:sz w:val="20"/>
                <w:szCs w:val="20"/>
              </w:rPr>
            </w:pPr>
          </w:p>
        </w:tc>
      </w:tr>
      <w:tr w:rsidR="00EA2317" w:rsidRPr="007B5D08" w14:paraId="038DDA2D" w14:textId="77777777" w:rsidTr="00437B71">
        <w:tc>
          <w:tcPr>
            <w:tcW w:w="781" w:type="dxa"/>
          </w:tcPr>
          <w:p w14:paraId="3A841210" w14:textId="6D5C2844" w:rsidR="0021125D" w:rsidRDefault="0021125D" w:rsidP="00AE24FE">
            <w:pPr>
              <w:jc w:val="center"/>
              <w:rPr>
                <w:rFonts w:ascii="Arial" w:hAnsi="Arial" w:cs="Arial"/>
                <w:b/>
                <w:sz w:val="22"/>
                <w:szCs w:val="22"/>
              </w:rPr>
            </w:pPr>
            <w:r>
              <w:rPr>
                <w:rFonts w:ascii="Arial" w:hAnsi="Arial" w:cs="Arial"/>
                <w:b/>
                <w:sz w:val="22"/>
                <w:szCs w:val="22"/>
              </w:rPr>
              <w:lastRenderedPageBreak/>
              <w:t>1</w:t>
            </w:r>
            <w:r w:rsidR="00D20EE6">
              <w:rPr>
                <w:rFonts w:ascii="Arial" w:hAnsi="Arial" w:cs="Arial"/>
                <w:b/>
                <w:sz w:val="22"/>
                <w:szCs w:val="22"/>
              </w:rPr>
              <w:t>8/</w:t>
            </w:r>
            <w:r w:rsidR="0026425E">
              <w:rPr>
                <w:rFonts w:ascii="Arial" w:hAnsi="Arial" w:cs="Arial"/>
                <w:b/>
                <w:sz w:val="22"/>
                <w:szCs w:val="22"/>
              </w:rPr>
              <w:t>46</w:t>
            </w:r>
          </w:p>
        </w:tc>
        <w:tc>
          <w:tcPr>
            <w:tcW w:w="8287" w:type="dxa"/>
          </w:tcPr>
          <w:p w14:paraId="205DFF26" w14:textId="3F9CD9B1" w:rsidR="00966852" w:rsidRDefault="0026425E" w:rsidP="00966852">
            <w:pPr>
              <w:ind w:left="355" w:hanging="342"/>
              <w:jc w:val="both"/>
              <w:rPr>
                <w:rFonts w:ascii="Arial" w:hAnsi="Arial" w:cs="Arial"/>
                <w:b/>
                <w:color w:val="222222"/>
                <w:sz w:val="22"/>
                <w:szCs w:val="22"/>
              </w:rPr>
            </w:pPr>
            <w:r>
              <w:rPr>
                <w:rFonts w:ascii="Arial" w:hAnsi="Arial" w:cs="Arial"/>
                <w:b/>
                <w:sz w:val="22"/>
                <w:szCs w:val="22"/>
              </w:rPr>
              <w:t>FINANCIAL PLANNING</w:t>
            </w:r>
            <w:r w:rsidR="00966852">
              <w:rPr>
                <w:rFonts w:ascii="Arial" w:hAnsi="Arial" w:cs="Arial"/>
                <w:b/>
                <w:sz w:val="22"/>
                <w:szCs w:val="22"/>
              </w:rPr>
              <w:t xml:space="preserve"> </w:t>
            </w:r>
            <w:r w:rsidR="00966852">
              <w:rPr>
                <w:rFonts w:ascii="Arial" w:hAnsi="Arial" w:cs="Arial"/>
                <w:b/>
                <w:color w:val="222222"/>
                <w:sz w:val="22"/>
                <w:szCs w:val="22"/>
              </w:rPr>
              <w:t xml:space="preserve">- </w:t>
            </w:r>
            <w:r w:rsidR="00966852" w:rsidRPr="0026425E">
              <w:rPr>
                <w:rFonts w:ascii="Arial" w:hAnsi="Arial" w:cs="Arial"/>
                <w:b/>
                <w:color w:val="222222"/>
                <w:sz w:val="22"/>
                <w:szCs w:val="22"/>
              </w:rPr>
              <w:t>2018/19 BUDGET</w:t>
            </w:r>
            <w:r w:rsidR="00966852">
              <w:rPr>
                <w:rFonts w:ascii="Arial" w:hAnsi="Arial" w:cs="Arial"/>
                <w:b/>
                <w:color w:val="222222"/>
                <w:sz w:val="22"/>
                <w:szCs w:val="22"/>
              </w:rPr>
              <w:t xml:space="preserve"> AND </w:t>
            </w:r>
            <w:r w:rsidR="00966852" w:rsidRPr="0026425E">
              <w:rPr>
                <w:rFonts w:ascii="Arial" w:hAnsi="Arial" w:cs="Arial"/>
                <w:b/>
                <w:color w:val="222222"/>
                <w:sz w:val="22"/>
                <w:szCs w:val="22"/>
              </w:rPr>
              <w:t>2 YEAR FORECAST</w:t>
            </w:r>
          </w:p>
          <w:p w14:paraId="51121CD9" w14:textId="77777777" w:rsidR="00966852" w:rsidRDefault="00966852" w:rsidP="00966852">
            <w:pPr>
              <w:shd w:val="clear" w:color="auto" w:fill="FFFFFF"/>
              <w:ind w:left="360" w:hanging="430"/>
              <w:rPr>
                <w:rFonts w:ascii="Arial" w:hAnsi="Arial" w:cs="Arial"/>
                <w:b/>
                <w:i/>
                <w:color w:val="222222"/>
                <w:sz w:val="22"/>
                <w:szCs w:val="22"/>
              </w:rPr>
            </w:pPr>
          </w:p>
          <w:p w14:paraId="6F1E6123" w14:textId="77777777" w:rsidR="00C40BE9" w:rsidRDefault="00C40BE9" w:rsidP="00C40BE9">
            <w:pPr>
              <w:jc w:val="both"/>
              <w:rPr>
                <w:rFonts w:ascii="Arial" w:hAnsi="Arial" w:cs="Arial"/>
                <w:color w:val="222222"/>
                <w:sz w:val="22"/>
                <w:szCs w:val="22"/>
              </w:rPr>
            </w:pPr>
            <w:r>
              <w:rPr>
                <w:rFonts w:ascii="Arial" w:hAnsi="Arial" w:cs="Arial"/>
                <w:color w:val="222222"/>
                <w:sz w:val="22"/>
                <w:szCs w:val="22"/>
              </w:rPr>
              <w:t>The Finance Director reminded the Board that the plan being presented was based on suggestions and feedback made at the last meeting.</w:t>
            </w:r>
          </w:p>
          <w:p w14:paraId="7B81649C" w14:textId="77777777" w:rsidR="00C40BE9" w:rsidRDefault="00C40BE9" w:rsidP="00C40BE9">
            <w:pPr>
              <w:ind w:hanging="346"/>
              <w:rPr>
                <w:rFonts w:ascii="Arial" w:hAnsi="Arial" w:cs="Arial"/>
                <w:color w:val="222222"/>
                <w:sz w:val="22"/>
                <w:szCs w:val="22"/>
              </w:rPr>
            </w:pPr>
          </w:p>
          <w:p w14:paraId="2DFDC044" w14:textId="77777777" w:rsidR="00C40BE9" w:rsidRDefault="00C40BE9" w:rsidP="00C40BE9">
            <w:pPr>
              <w:ind w:hanging="79"/>
              <w:jc w:val="both"/>
              <w:rPr>
                <w:rFonts w:ascii="Arial" w:hAnsi="Arial" w:cs="Arial"/>
                <w:color w:val="222222"/>
                <w:sz w:val="22"/>
                <w:szCs w:val="22"/>
              </w:rPr>
            </w:pPr>
            <w:r>
              <w:rPr>
                <w:rFonts w:ascii="Arial" w:hAnsi="Arial" w:cs="Arial"/>
                <w:color w:val="222222"/>
                <w:sz w:val="22"/>
                <w:szCs w:val="22"/>
              </w:rPr>
              <w:t>The key foundations were:</w:t>
            </w:r>
          </w:p>
          <w:p w14:paraId="7AC5B376" w14:textId="77777777" w:rsidR="00C40BE9" w:rsidRDefault="00C40BE9" w:rsidP="00C40BE9">
            <w:pPr>
              <w:pStyle w:val="ListParagraph"/>
              <w:numPr>
                <w:ilvl w:val="0"/>
                <w:numId w:val="32"/>
              </w:numPr>
              <w:jc w:val="both"/>
              <w:rPr>
                <w:rFonts w:ascii="Arial" w:hAnsi="Arial" w:cs="Arial"/>
                <w:color w:val="222222"/>
                <w:sz w:val="22"/>
                <w:szCs w:val="22"/>
              </w:rPr>
            </w:pPr>
            <w:r>
              <w:rPr>
                <w:rFonts w:ascii="Arial" w:hAnsi="Arial" w:cs="Arial"/>
                <w:color w:val="222222"/>
                <w:sz w:val="22"/>
                <w:szCs w:val="22"/>
              </w:rPr>
              <w:t>growth in student numbers</w:t>
            </w:r>
          </w:p>
          <w:p w14:paraId="0D82B001" w14:textId="77777777" w:rsidR="00C40BE9" w:rsidRPr="00BC4AD8" w:rsidRDefault="00C40BE9" w:rsidP="00C40BE9">
            <w:pPr>
              <w:pStyle w:val="ListParagraph"/>
              <w:numPr>
                <w:ilvl w:val="0"/>
                <w:numId w:val="32"/>
              </w:numPr>
              <w:jc w:val="both"/>
              <w:rPr>
                <w:rFonts w:ascii="Arial" w:hAnsi="Arial" w:cs="Arial"/>
                <w:color w:val="222222"/>
                <w:sz w:val="22"/>
                <w:szCs w:val="22"/>
              </w:rPr>
            </w:pPr>
            <w:r>
              <w:rPr>
                <w:rFonts w:ascii="Arial" w:hAnsi="Arial" w:cs="Arial"/>
                <w:color w:val="222222"/>
                <w:sz w:val="22"/>
                <w:szCs w:val="22"/>
              </w:rPr>
              <w:t>associated growth in costs and staffing</w:t>
            </w:r>
          </w:p>
          <w:p w14:paraId="69A6CCD5" w14:textId="77777777" w:rsidR="00C40BE9" w:rsidRDefault="00C40BE9" w:rsidP="00C40BE9">
            <w:pPr>
              <w:ind w:firstLine="346"/>
              <w:jc w:val="both"/>
              <w:rPr>
                <w:rFonts w:ascii="Arial" w:hAnsi="Arial" w:cs="Arial"/>
                <w:color w:val="222222"/>
                <w:sz w:val="22"/>
                <w:szCs w:val="22"/>
              </w:rPr>
            </w:pPr>
          </w:p>
          <w:p w14:paraId="3F0D099B" w14:textId="77777777" w:rsidR="00C40BE9" w:rsidRDefault="00C40BE9" w:rsidP="00C40BE9">
            <w:pPr>
              <w:jc w:val="both"/>
              <w:rPr>
                <w:rFonts w:ascii="Arial" w:hAnsi="Arial" w:cs="Arial"/>
                <w:color w:val="222222"/>
                <w:sz w:val="22"/>
                <w:szCs w:val="22"/>
              </w:rPr>
            </w:pPr>
            <w:r>
              <w:rPr>
                <w:rFonts w:ascii="Arial" w:hAnsi="Arial" w:cs="Arial"/>
                <w:color w:val="222222"/>
                <w:sz w:val="22"/>
                <w:szCs w:val="22"/>
              </w:rPr>
              <w:t>The 2-year budget had been prepared to meet sector requirements and showed a small surplus for both years.</w:t>
            </w:r>
          </w:p>
          <w:p w14:paraId="72364D4E" w14:textId="77777777" w:rsidR="00C40BE9" w:rsidRDefault="00C40BE9" w:rsidP="00C40BE9">
            <w:pPr>
              <w:jc w:val="both"/>
              <w:rPr>
                <w:rFonts w:ascii="Arial" w:hAnsi="Arial" w:cs="Arial"/>
                <w:color w:val="222222"/>
                <w:sz w:val="22"/>
                <w:szCs w:val="22"/>
              </w:rPr>
            </w:pPr>
          </w:p>
          <w:p w14:paraId="2840ACE9" w14:textId="77777777" w:rsidR="00C40BE9" w:rsidRDefault="00C40BE9" w:rsidP="00C40BE9">
            <w:pPr>
              <w:jc w:val="both"/>
              <w:rPr>
                <w:rFonts w:ascii="Arial" w:hAnsi="Arial" w:cs="Arial"/>
                <w:color w:val="222222"/>
                <w:sz w:val="22"/>
                <w:szCs w:val="22"/>
              </w:rPr>
            </w:pPr>
            <w:r>
              <w:rPr>
                <w:rFonts w:ascii="Arial" w:hAnsi="Arial" w:cs="Arial"/>
                <w:color w:val="222222"/>
                <w:sz w:val="22"/>
                <w:szCs w:val="22"/>
              </w:rPr>
              <w:t>The Finance Director then drew Members’ attention to a separate paper that had been circulated on ‘Financial Health’.  This used sector software and gave an outcome of ‘inadequate’ for 18/19 but ‘good’ for 19/20, based on the projected figures in the budgets.  The Finance Director explained some of the ratios involved in the calculations and the small changes to figures that could result in different outcome ratings, such as additional income or a reduced amount of working capital.</w:t>
            </w:r>
          </w:p>
          <w:p w14:paraId="54363EFC" w14:textId="77777777" w:rsidR="00C40BE9" w:rsidRDefault="00C40BE9" w:rsidP="00C40BE9">
            <w:pPr>
              <w:jc w:val="both"/>
              <w:rPr>
                <w:rFonts w:ascii="Arial" w:hAnsi="Arial" w:cs="Arial"/>
                <w:color w:val="222222"/>
                <w:sz w:val="22"/>
                <w:szCs w:val="22"/>
              </w:rPr>
            </w:pPr>
          </w:p>
          <w:p w14:paraId="401B294E" w14:textId="77777777" w:rsidR="00C40BE9" w:rsidRDefault="00C40BE9" w:rsidP="00C40BE9">
            <w:pPr>
              <w:jc w:val="both"/>
              <w:rPr>
                <w:rFonts w:ascii="Arial" w:hAnsi="Arial" w:cs="Arial"/>
                <w:color w:val="222222"/>
                <w:sz w:val="22"/>
                <w:szCs w:val="22"/>
              </w:rPr>
            </w:pPr>
            <w:r>
              <w:rPr>
                <w:rFonts w:ascii="Arial" w:hAnsi="Arial" w:cs="Arial"/>
                <w:color w:val="222222"/>
                <w:sz w:val="22"/>
                <w:szCs w:val="22"/>
              </w:rPr>
              <w:t>An extensive discussion then began, firstly on the details of the budget.  The CEO gave his overview on student numbers, both 6</w:t>
            </w:r>
            <w:r w:rsidRPr="00966852">
              <w:rPr>
                <w:rFonts w:ascii="Arial" w:hAnsi="Arial" w:cs="Arial"/>
                <w:color w:val="222222"/>
                <w:sz w:val="22"/>
                <w:szCs w:val="22"/>
                <w:vertAlign w:val="superscript"/>
              </w:rPr>
              <w:t>th</w:t>
            </w:r>
            <w:r>
              <w:rPr>
                <w:rFonts w:ascii="Arial" w:hAnsi="Arial" w:cs="Arial"/>
                <w:color w:val="222222"/>
                <w:sz w:val="22"/>
                <w:szCs w:val="22"/>
              </w:rPr>
              <w:t xml:space="preserve"> Form and Apprentices, and on increasing income through additional sources such as fundraising.  He expressed confidence that a higher fundraising target was both realistic and appropriate.</w:t>
            </w:r>
          </w:p>
          <w:p w14:paraId="6D0C746B" w14:textId="77777777" w:rsidR="00C40BE9" w:rsidRDefault="00C40BE9" w:rsidP="00C40BE9">
            <w:pPr>
              <w:jc w:val="both"/>
              <w:rPr>
                <w:rFonts w:ascii="Arial" w:hAnsi="Arial" w:cs="Arial"/>
                <w:color w:val="222222"/>
                <w:sz w:val="22"/>
                <w:szCs w:val="22"/>
              </w:rPr>
            </w:pPr>
          </w:p>
          <w:p w14:paraId="11DB19F8" w14:textId="77777777" w:rsidR="00C40BE9" w:rsidRDefault="00C40BE9" w:rsidP="00C40BE9">
            <w:pPr>
              <w:jc w:val="both"/>
              <w:rPr>
                <w:rFonts w:ascii="Arial" w:hAnsi="Arial" w:cs="Arial"/>
                <w:color w:val="222222"/>
                <w:sz w:val="22"/>
                <w:szCs w:val="22"/>
              </w:rPr>
            </w:pPr>
            <w:r>
              <w:rPr>
                <w:rFonts w:ascii="Arial" w:hAnsi="Arial" w:cs="Arial"/>
                <w:color w:val="222222"/>
                <w:sz w:val="22"/>
                <w:szCs w:val="22"/>
              </w:rPr>
              <w:t>Some questions and debate then took place on Apprenticeships, both learner numbers and figures.  The CEO reminded Members that payment for delivery took place via a lump sum payable when the apprentices completed their programme and the first 13 of those completers were due next year.  Growth numbers for 18/19 were also realistic.</w:t>
            </w:r>
          </w:p>
          <w:p w14:paraId="1D80048E" w14:textId="77777777" w:rsidR="00C40BE9" w:rsidRDefault="00C40BE9" w:rsidP="00C40BE9">
            <w:pPr>
              <w:jc w:val="both"/>
              <w:rPr>
                <w:rFonts w:ascii="Arial" w:hAnsi="Arial" w:cs="Arial"/>
                <w:color w:val="222222"/>
                <w:sz w:val="22"/>
                <w:szCs w:val="22"/>
              </w:rPr>
            </w:pPr>
          </w:p>
          <w:p w14:paraId="533B7DAC" w14:textId="77777777" w:rsidR="00C40BE9" w:rsidRDefault="00C40BE9" w:rsidP="00C40BE9">
            <w:pPr>
              <w:jc w:val="both"/>
              <w:rPr>
                <w:rFonts w:ascii="Arial" w:hAnsi="Arial" w:cs="Arial"/>
                <w:color w:val="222222"/>
                <w:sz w:val="22"/>
                <w:szCs w:val="22"/>
              </w:rPr>
            </w:pPr>
            <w:r>
              <w:rPr>
                <w:rFonts w:ascii="Arial" w:hAnsi="Arial" w:cs="Arial"/>
                <w:color w:val="222222"/>
                <w:sz w:val="22"/>
                <w:szCs w:val="22"/>
              </w:rPr>
              <w:t xml:space="preserve">The Finance Director responded to a question on corrective actions that could be taken on staffing numbers and costs if learner numbers did not transpire as planned.  </w:t>
            </w:r>
            <w:r>
              <w:rPr>
                <w:rFonts w:ascii="Arial" w:hAnsi="Arial" w:cs="Arial"/>
                <w:color w:val="222222"/>
                <w:sz w:val="22"/>
                <w:szCs w:val="22"/>
              </w:rPr>
              <w:lastRenderedPageBreak/>
              <w:t>The CEO informed that it was more difficult to ‘flex’ staffing on the 16-19 work than apprenticeships, as a different staffing model was in place.</w:t>
            </w:r>
          </w:p>
          <w:p w14:paraId="2C511144" w14:textId="77777777" w:rsidR="00C40BE9" w:rsidRDefault="00C40BE9" w:rsidP="00C40BE9">
            <w:pPr>
              <w:jc w:val="both"/>
              <w:rPr>
                <w:rFonts w:ascii="Arial" w:hAnsi="Arial" w:cs="Arial"/>
                <w:color w:val="222222"/>
                <w:sz w:val="22"/>
                <w:szCs w:val="22"/>
              </w:rPr>
            </w:pPr>
          </w:p>
          <w:p w14:paraId="3D10391E" w14:textId="77777777" w:rsidR="00C40BE9" w:rsidRDefault="00C40BE9" w:rsidP="00C40BE9">
            <w:pPr>
              <w:jc w:val="both"/>
              <w:rPr>
                <w:rFonts w:ascii="Arial" w:hAnsi="Arial" w:cs="Arial"/>
                <w:color w:val="222222"/>
                <w:sz w:val="22"/>
                <w:szCs w:val="22"/>
              </w:rPr>
            </w:pPr>
            <w:r>
              <w:rPr>
                <w:rFonts w:ascii="Arial" w:hAnsi="Arial" w:cs="Arial"/>
                <w:color w:val="222222"/>
                <w:sz w:val="22"/>
                <w:szCs w:val="22"/>
              </w:rPr>
              <w:t>Members also asked about ‘keeping warm’ activities over the summer, for potential learners who had expressed an interest in the college but not yet formally enrolled.  The CEO described a recent induction day that had taken place but noted the importance of good communications over the summer.</w:t>
            </w:r>
          </w:p>
          <w:p w14:paraId="326BFE74" w14:textId="77777777" w:rsidR="00C40BE9" w:rsidRDefault="00C40BE9" w:rsidP="00C40BE9">
            <w:pPr>
              <w:jc w:val="both"/>
              <w:rPr>
                <w:rFonts w:ascii="Arial" w:hAnsi="Arial" w:cs="Arial"/>
                <w:color w:val="222222"/>
                <w:sz w:val="22"/>
                <w:szCs w:val="22"/>
              </w:rPr>
            </w:pPr>
          </w:p>
          <w:p w14:paraId="740D77B6" w14:textId="77777777" w:rsidR="00C40BE9" w:rsidRDefault="00C40BE9" w:rsidP="00C40BE9">
            <w:pPr>
              <w:jc w:val="both"/>
              <w:rPr>
                <w:rFonts w:ascii="Arial" w:hAnsi="Arial" w:cs="Arial"/>
                <w:color w:val="222222"/>
                <w:sz w:val="22"/>
                <w:szCs w:val="22"/>
              </w:rPr>
            </w:pPr>
            <w:r>
              <w:rPr>
                <w:rFonts w:ascii="Arial" w:hAnsi="Arial" w:cs="Arial"/>
                <w:color w:val="222222"/>
                <w:sz w:val="22"/>
                <w:szCs w:val="22"/>
              </w:rPr>
              <w:t>The Board then turned their attention back to the provisional Financial Health rating that had been calculated and the implications of these.  The CEO added information of a recent visit from the relevant ESFA team and discussions held that day.  Under normal circumstances an ‘inadequate’ financial health rating would result in intervention measures in the sector but it was acknowledged that the National Colleges were in a unique position during start-up.  This was recognised nationally and had been confirmed by DfE officials.</w:t>
            </w:r>
          </w:p>
          <w:p w14:paraId="43B67D93" w14:textId="77777777" w:rsidR="00C40BE9" w:rsidRDefault="00C40BE9" w:rsidP="00C40BE9">
            <w:pPr>
              <w:jc w:val="both"/>
              <w:rPr>
                <w:rFonts w:ascii="Arial" w:hAnsi="Arial" w:cs="Arial"/>
                <w:color w:val="222222"/>
                <w:sz w:val="22"/>
                <w:szCs w:val="22"/>
              </w:rPr>
            </w:pPr>
          </w:p>
          <w:p w14:paraId="4AFC3F00" w14:textId="77777777" w:rsidR="00C40BE9" w:rsidRDefault="00C40BE9" w:rsidP="00C40BE9">
            <w:pPr>
              <w:jc w:val="both"/>
              <w:rPr>
                <w:rFonts w:ascii="Arial" w:hAnsi="Arial" w:cs="Arial"/>
                <w:color w:val="222222"/>
                <w:sz w:val="22"/>
                <w:szCs w:val="22"/>
              </w:rPr>
            </w:pPr>
            <w:r>
              <w:rPr>
                <w:rFonts w:ascii="Arial" w:hAnsi="Arial" w:cs="Arial"/>
                <w:color w:val="222222"/>
                <w:sz w:val="22"/>
                <w:szCs w:val="22"/>
              </w:rPr>
              <w:t>The Board asked what differences would need to be in place to achieve a ‘good’ financial health rating and thought it would be useful if the Finance Director could provide such an analysis.</w:t>
            </w:r>
          </w:p>
          <w:p w14:paraId="4A09D198" w14:textId="77777777" w:rsidR="00C40BE9" w:rsidRDefault="00C40BE9" w:rsidP="00C40BE9">
            <w:pPr>
              <w:jc w:val="both"/>
              <w:rPr>
                <w:rFonts w:ascii="Arial" w:hAnsi="Arial" w:cs="Arial"/>
                <w:color w:val="222222"/>
                <w:sz w:val="22"/>
                <w:szCs w:val="22"/>
              </w:rPr>
            </w:pPr>
          </w:p>
          <w:p w14:paraId="75BA91F3" w14:textId="77777777" w:rsidR="00C40BE9" w:rsidRDefault="00C40BE9" w:rsidP="00C40BE9">
            <w:pPr>
              <w:jc w:val="both"/>
              <w:rPr>
                <w:rFonts w:ascii="Arial" w:hAnsi="Arial" w:cs="Arial"/>
                <w:color w:val="222222"/>
                <w:sz w:val="22"/>
                <w:szCs w:val="22"/>
              </w:rPr>
            </w:pPr>
            <w:r>
              <w:rPr>
                <w:rFonts w:ascii="Arial" w:hAnsi="Arial" w:cs="Arial"/>
                <w:color w:val="222222"/>
                <w:sz w:val="22"/>
                <w:szCs w:val="22"/>
              </w:rPr>
              <w:t>The Board:</w:t>
            </w:r>
          </w:p>
          <w:p w14:paraId="117E2066" w14:textId="77777777" w:rsidR="00C40BE9" w:rsidRDefault="00C40BE9" w:rsidP="00C40BE9">
            <w:pPr>
              <w:jc w:val="both"/>
              <w:rPr>
                <w:rFonts w:ascii="Arial" w:hAnsi="Arial" w:cs="Arial"/>
                <w:color w:val="222222"/>
                <w:sz w:val="22"/>
                <w:szCs w:val="22"/>
              </w:rPr>
            </w:pPr>
          </w:p>
          <w:p w14:paraId="2EADAC1E" w14:textId="77777777" w:rsidR="00C40BE9" w:rsidRDefault="00C40BE9" w:rsidP="00C40BE9">
            <w:pPr>
              <w:ind w:left="1055" w:hanging="425"/>
              <w:jc w:val="both"/>
              <w:rPr>
                <w:rFonts w:ascii="Arial" w:hAnsi="Arial" w:cs="Arial"/>
                <w:color w:val="222222"/>
                <w:sz w:val="22"/>
                <w:szCs w:val="22"/>
              </w:rPr>
            </w:pPr>
            <w:r>
              <w:rPr>
                <w:rFonts w:ascii="Arial" w:hAnsi="Arial" w:cs="Arial"/>
                <w:color w:val="222222"/>
                <w:sz w:val="22"/>
                <w:szCs w:val="22"/>
              </w:rPr>
              <w:t>[</w:t>
            </w:r>
            <w:proofErr w:type="spellStart"/>
            <w:r>
              <w:rPr>
                <w:rFonts w:ascii="Arial" w:hAnsi="Arial" w:cs="Arial"/>
                <w:color w:val="222222"/>
                <w:sz w:val="22"/>
                <w:szCs w:val="22"/>
              </w:rPr>
              <w:t>i</w:t>
            </w:r>
            <w:proofErr w:type="spellEnd"/>
            <w:r>
              <w:rPr>
                <w:rFonts w:ascii="Arial" w:hAnsi="Arial" w:cs="Arial"/>
                <w:color w:val="222222"/>
                <w:sz w:val="22"/>
                <w:szCs w:val="22"/>
              </w:rPr>
              <w:t>]</w:t>
            </w:r>
            <w:r>
              <w:rPr>
                <w:rFonts w:ascii="Arial" w:hAnsi="Arial" w:cs="Arial"/>
                <w:color w:val="222222"/>
                <w:sz w:val="22"/>
                <w:szCs w:val="22"/>
              </w:rPr>
              <w:tab/>
            </w:r>
            <w:r w:rsidRPr="001B0395">
              <w:rPr>
                <w:rFonts w:ascii="Arial" w:hAnsi="Arial" w:cs="Arial"/>
                <w:b/>
                <w:color w:val="222222"/>
                <w:sz w:val="22"/>
                <w:szCs w:val="22"/>
              </w:rPr>
              <w:t>APPROVED</w:t>
            </w:r>
            <w:r>
              <w:rPr>
                <w:rFonts w:ascii="Arial" w:hAnsi="Arial" w:cs="Arial"/>
                <w:color w:val="222222"/>
                <w:sz w:val="22"/>
                <w:szCs w:val="22"/>
              </w:rPr>
              <w:t xml:space="preserve"> the budgets and forecasts for 2018/19 and 2019/20, subject to the budgeted figure for fundraising in 18/19 being increased by a further £25k</w:t>
            </w:r>
          </w:p>
          <w:p w14:paraId="57B0C42D" w14:textId="77777777" w:rsidR="00C40BE9" w:rsidRDefault="00C40BE9" w:rsidP="00C40BE9">
            <w:pPr>
              <w:ind w:left="1055" w:hanging="425"/>
              <w:jc w:val="both"/>
              <w:rPr>
                <w:rFonts w:ascii="Arial" w:hAnsi="Arial" w:cs="Arial"/>
                <w:color w:val="222222"/>
                <w:sz w:val="22"/>
                <w:szCs w:val="22"/>
              </w:rPr>
            </w:pPr>
            <w:r>
              <w:rPr>
                <w:rFonts w:ascii="Arial" w:hAnsi="Arial" w:cs="Arial"/>
                <w:color w:val="222222"/>
                <w:sz w:val="22"/>
                <w:szCs w:val="22"/>
              </w:rPr>
              <w:t>[ii]</w:t>
            </w:r>
            <w:r>
              <w:rPr>
                <w:rFonts w:ascii="Arial" w:hAnsi="Arial" w:cs="Arial"/>
                <w:color w:val="222222"/>
                <w:sz w:val="22"/>
                <w:szCs w:val="22"/>
              </w:rPr>
              <w:tab/>
            </w:r>
            <w:r w:rsidRPr="001B0395">
              <w:rPr>
                <w:rFonts w:ascii="Arial" w:hAnsi="Arial" w:cs="Arial"/>
                <w:b/>
                <w:color w:val="222222"/>
                <w:sz w:val="22"/>
                <w:szCs w:val="22"/>
              </w:rPr>
              <w:t>REQUESTED</w:t>
            </w:r>
            <w:r>
              <w:rPr>
                <w:rFonts w:ascii="Arial" w:hAnsi="Arial" w:cs="Arial"/>
                <w:color w:val="222222"/>
                <w:sz w:val="22"/>
                <w:szCs w:val="22"/>
              </w:rPr>
              <w:t xml:space="preserve"> the Finance Director provide an analysis on what features would need to be present to achieve a ‘good’ financial health rating </w:t>
            </w:r>
          </w:p>
          <w:p w14:paraId="72ACA3B7" w14:textId="77777777" w:rsidR="00380E78" w:rsidRDefault="00380E78" w:rsidP="00C40BE9">
            <w:pPr>
              <w:shd w:val="clear" w:color="auto" w:fill="FFFFFF"/>
              <w:ind w:left="-70" w:firstLine="111"/>
              <w:jc w:val="both"/>
              <w:rPr>
                <w:rFonts w:ascii="Arial" w:hAnsi="Arial" w:cs="Arial"/>
                <w:b/>
                <w:sz w:val="22"/>
                <w:szCs w:val="22"/>
              </w:rPr>
            </w:pPr>
          </w:p>
          <w:p w14:paraId="4C782F09" w14:textId="562F6117" w:rsidR="00C40BE9" w:rsidRDefault="00C40BE9" w:rsidP="00C40BE9">
            <w:pPr>
              <w:shd w:val="clear" w:color="auto" w:fill="FFFFFF"/>
              <w:ind w:left="-70" w:firstLine="111"/>
              <w:jc w:val="both"/>
              <w:rPr>
                <w:rFonts w:ascii="Arial" w:hAnsi="Arial" w:cs="Arial"/>
                <w:b/>
                <w:sz w:val="22"/>
                <w:szCs w:val="22"/>
              </w:rPr>
            </w:pPr>
          </w:p>
        </w:tc>
        <w:tc>
          <w:tcPr>
            <w:tcW w:w="1069" w:type="dxa"/>
          </w:tcPr>
          <w:p w14:paraId="39B13F24" w14:textId="77777777" w:rsidR="0021125D" w:rsidRDefault="0021125D" w:rsidP="002D0953">
            <w:pPr>
              <w:jc w:val="both"/>
              <w:rPr>
                <w:rFonts w:ascii="Arial" w:hAnsi="Arial" w:cs="Arial"/>
                <w:b/>
                <w:sz w:val="20"/>
                <w:szCs w:val="20"/>
              </w:rPr>
            </w:pPr>
          </w:p>
          <w:p w14:paraId="5FD01DDF" w14:textId="77777777" w:rsidR="007B4DAB" w:rsidRDefault="007B4DAB" w:rsidP="002D0953">
            <w:pPr>
              <w:jc w:val="both"/>
              <w:rPr>
                <w:rFonts w:ascii="Arial" w:hAnsi="Arial" w:cs="Arial"/>
                <w:b/>
                <w:sz w:val="20"/>
                <w:szCs w:val="20"/>
              </w:rPr>
            </w:pPr>
          </w:p>
          <w:p w14:paraId="775BFC2E" w14:textId="77777777" w:rsidR="00A2687A" w:rsidRDefault="00A2687A" w:rsidP="00A2687A">
            <w:pPr>
              <w:jc w:val="center"/>
              <w:rPr>
                <w:rFonts w:ascii="Arial" w:hAnsi="Arial" w:cs="Arial"/>
                <w:b/>
                <w:sz w:val="20"/>
                <w:szCs w:val="20"/>
              </w:rPr>
            </w:pPr>
          </w:p>
          <w:p w14:paraId="069294B2" w14:textId="77777777" w:rsidR="00C40BE9" w:rsidRDefault="00C40BE9" w:rsidP="00A2687A">
            <w:pPr>
              <w:jc w:val="center"/>
              <w:rPr>
                <w:rFonts w:ascii="Arial" w:hAnsi="Arial" w:cs="Arial"/>
                <w:b/>
                <w:sz w:val="20"/>
                <w:szCs w:val="20"/>
              </w:rPr>
            </w:pPr>
          </w:p>
          <w:p w14:paraId="1E5BDAD8" w14:textId="77777777" w:rsidR="00C40BE9" w:rsidRDefault="00C40BE9" w:rsidP="00A2687A">
            <w:pPr>
              <w:jc w:val="center"/>
              <w:rPr>
                <w:rFonts w:ascii="Arial" w:hAnsi="Arial" w:cs="Arial"/>
                <w:b/>
                <w:sz w:val="20"/>
                <w:szCs w:val="20"/>
              </w:rPr>
            </w:pPr>
          </w:p>
          <w:p w14:paraId="7B9B993D" w14:textId="77777777" w:rsidR="00C40BE9" w:rsidRDefault="00C40BE9" w:rsidP="00A2687A">
            <w:pPr>
              <w:jc w:val="center"/>
              <w:rPr>
                <w:rFonts w:ascii="Arial" w:hAnsi="Arial" w:cs="Arial"/>
                <w:b/>
                <w:sz w:val="20"/>
                <w:szCs w:val="20"/>
              </w:rPr>
            </w:pPr>
          </w:p>
          <w:p w14:paraId="5194FFF9" w14:textId="77777777" w:rsidR="00C40BE9" w:rsidRDefault="00C40BE9" w:rsidP="00A2687A">
            <w:pPr>
              <w:jc w:val="center"/>
              <w:rPr>
                <w:rFonts w:ascii="Arial" w:hAnsi="Arial" w:cs="Arial"/>
                <w:b/>
                <w:sz w:val="20"/>
                <w:szCs w:val="20"/>
              </w:rPr>
            </w:pPr>
          </w:p>
          <w:p w14:paraId="40FA29AF" w14:textId="77777777" w:rsidR="00C40BE9" w:rsidRDefault="00C40BE9" w:rsidP="00A2687A">
            <w:pPr>
              <w:jc w:val="center"/>
              <w:rPr>
                <w:rFonts w:ascii="Arial" w:hAnsi="Arial" w:cs="Arial"/>
                <w:b/>
                <w:sz w:val="20"/>
                <w:szCs w:val="20"/>
              </w:rPr>
            </w:pPr>
          </w:p>
          <w:p w14:paraId="0E714779" w14:textId="77777777" w:rsidR="00C40BE9" w:rsidRDefault="00C40BE9" w:rsidP="00A2687A">
            <w:pPr>
              <w:jc w:val="center"/>
              <w:rPr>
                <w:rFonts w:ascii="Arial" w:hAnsi="Arial" w:cs="Arial"/>
                <w:b/>
                <w:sz w:val="20"/>
                <w:szCs w:val="20"/>
              </w:rPr>
            </w:pPr>
          </w:p>
          <w:p w14:paraId="784DCAE2" w14:textId="77777777" w:rsidR="00C40BE9" w:rsidRDefault="00C40BE9" w:rsidP="00A2687A">
            <w:pPr>
              <w:jc w:val="center"/>
              <w:rPr>
                <w:rFonts w:ascii="Arial" w:hAnsi="Arial" w:cs="Arial"/>
                <w:b/>
                <w:sz w:val="20"/>
                <w:szCs w:val="20"/>
              </w:rPr>
            </w:pPr>
          </w:p>
          <w:p w14:paraId="094BA1E2" w14:textId="77777777" w:rsidR="00C40BE9" w:rsidRDefault="00C40BE9" w:rsidP="00A2687A">
            <w:pPr>
              <w:jc w:val="center"/>
              <w:rPr>
                <w:rFonts w:ascii="Arial" w:hAnsi="Arial" w:cs="Arial"/>
                <w:b/>
                <w:sz w:val="20"/>
                <w:szCs w:val="20"/>
              </w:rPr>
            </w:pPr>
          </w:p>
          <w:p w14:paraId="2522BD54" w14:textId="77777777" w:rsidR="00C40BE9" w:rsidRDefault="00C40BE9" w:rsidP="00A2687A">
            <w:pPr>
              <w:jc w:val="center"/>
              <w:rPr>
                <w:rFonts w:ascii="Arial" w:hAnsi="Arial" w:cs="Arial"/>
                <w:b/>
                <w:sz w:val="20"/>
                <w:szCs w:val="20"/>
              </w:rPr>
            </w:pPr>
          </w:p>
          <w:p w14:paraId="08240820" w14:textId="77777777" w:rsidR="00C40BE9" w:rsidRDefault="00C40BE9" w:rsidP="00A2687A">
            <w:pPr>
              <w:jc w:val="center"/>
              <w:rPr>
                <w:rFonts w:ascii="Arial" w:hAnsi="Arial" w:cs="Arial"/>
                <w:b/>
                <w:sz w:val="20"/>
                <w:szCs w:val="20"/>
              </w:rPr>
            </w:pPr>
          </w:p>
          <w:p w14:paraId="00CE32BB" w14:textId="77777777" w:rsidR="00C40BE9" w:rsidRDefault="00C40BE9" w:rsidP="00A2687A">
            <w:pPr>
              <w:jc w:val="center"/>
              <w:rPr>
                <w:rFonts w:ascii="Arial" w:hAnsi="Arial" w:cs="Arial"/>
                <w:b/>
                <w:sz w:val="20"/>
                <w:szCs w:val="20"/>
              </w:rPr>
            </w:pPr>
          </w:p>
          <w:p w14:paraId="305AD73D" w14:textId="77777777" w:rsidR="00C40BE9" w:rsidRDefault="00C40BE9" w:rsidP="00A2687A">
            <w:pPr>
              <w:jc w:val="center"/>
              <w:rPr>
                <w:rFonts w:ascii="Arial" w:hAnsi="Arial" w:cs="Arial"/>
                <w:b/>
                <w:sz w:val="20"/>
                <w:szCs w:val="20"/>
              </w:rPr>
            </w:pPr>
          </w:p>
          <w:p w14:paraId="26D8BF17" w14:textId="77777777" w:rsidR="00C40BE9" w:rsidRDefault="00C40BE9" w:rsidP="00A2687A">
            <w:pPr>
              <w:jc w:val="center"/>
              <w:rPr>
                <w:rFonts w:ascii="Arial" w:hAnsi="Arial" w:cs="Arial"/>
                <w:b/>
                <w:sz w:val="20"/>
                <w:szCs w:val="20"/>
              </w:rPr>
            </w:pPr>
          </w:p>
          <w:p w14:paraId="5D1C2514" w14:textId="77777777" w:rsidR="00C40BE9" w:rsidRDefault="00C40BE9" w:rsidP="00A2687A">
            <w:pPr>
              <w:jc w:val="center"/>
              <w:rPr>
                <w:rFonts w:ascii="Arial" w:hAnsi="Arial" w:cs="Arial"/>
                <w:b/>
                <w:sz w:val="20"/>
                <w:szCs w:val="20"/>
              </w:rPr>
            </w:pPr>
          </w:p>
          <w:p w14:paraId="48B790DE" w14:textId="77777777" w:rsidR="00C40BE9" w:rsidRDefault="00C40BE9" w:rsidP="00A2687A">
            <w:pPr>
              <w:jc w:val="center"/>
              <w:rPr>
                <w:rFonts w:ascii="Arial" w:hAnsi="Arial" w:cs="Arial"/>
                <w:b/>
                <w:sz w:val="20"/>
                <w:szCs w:val="20"/>
              </w:rPr>
            </w:pPr>
          </w:p>
          <w:p w14:paraId="5FE72D0A" w14:textId="77777777" w:rsidR="00C40BE9" w:rsidRDefault="00C40BE9" w:rsidP="00A2687A">
            <w:pPr>
              <w:jc w:val="center"/>
              <w:rPr>
                <w:rFonts w:ascii="Arial" w:hAnsi="Arial" w:cs="Arial"/>
                <w:b/>
                <w:sz w:val="20"/>
                <w:szCs w:val="20"/>
              </w:rPr>
            </w:pPr>
          </w:p>
          <w:p w14:paraId="1DC4EC6E" w14:textId="77777777" w:rsidR="00C40BE9" w:rsidRDefault="00C40BE9" w:rsidP="00A2687A">
            <w:pPr>
              <w:jc w:val="center"/>
              <w:rPr>
                <w:rFonts w:ascii="Arial" w:hAnsi="Arial" w:cs="Arial"/>
                <w:b/>
                <w:sz w:val="20"/>
                <w:szCs w:val="20"/>
              </w:rPr>
            </w:pPr>
          </w:p>
          <w:p w14:paraId="2392EAEF" w14:textId="77777777" w:rsidR="00C40BE9" w:rsidRDefault="00C40BE9" w:rsidP="00A2687A">
            <w:pPr>
              <w:jc w:val="center"/>
              <w:rPr>
                <w:rFonts w:ascii="Arial" w:hAnsi="Arial" w:cs="Arial"/>
                <w:b/>
                <w:sz w:val="20"/>
                <w:szCs w:val="20"/>
              </w:rPr>
            </w:pPr>
          </w:p>
          <w:p w14:paraId="2CDBCD95" w14:textId="77777777" w:rsidR="00C40BE9" w:rsidRDefault="00C40BE9" w:rsidP="00A2687A">
            <w:pPr>
              <w:jc w:val="center"/>
              <w:rPr>
                <w:rFonts w:ascii="Arial" w:hAnsi="Arial" w:cs="Arial"/>
                <w:b/>
                <w:sz w:val="20"/>
                <w:szCs w:val="20"/>
              </w:rPr>
            </w:pPr>
          </w:p>
          <w:p w14:paraId="1FB9FF1B" w14:textId="77777777" w:rsidR="00C40BE9" w:rsidRDefault="00C40BE9" w:rsidP="00A2687A">
            <w:pPr>
              <w:jc w:val="center"/>
              <w:rPr>
                <w:rFonts w:ascii="Arial" w:hAnsi="Arial" w:cs="Arial"/>
                <w:b/>
                <w:sz w:val="20"/>
                <w:szCs w:val="20"/>
              </w:rPr>
            </w:pPr>
          </w:p>
          <w:p w14:paraId="6BEC8CFC" w14:textId="77777777" w:rsidR="00C40BE9" w:rsidRDefault="00C40BE9" w:rsidP="00A2687A">
            <w:pPr>
              <w:jc w:val="center"/>
              <w:rPr>
                <w:rFonts w:ascii="Arial" w:hAnsi="Arial" w:cs="Arial"/>
                <w:b/>
                <w:sz w:val="20"/>
                <w:szCs w:val="20"/>
              </w:rPr>
            </w:pPr>
          </w:p>
          <w:p w14:paraId="585D892F" w14:textId="77777777" w:rsidR="00C40BE9" w:rsidRDefault="00C40BE9" w:rsidP="00A2687A">
            <w:pPr>
              <w:jc w:val="center"/>
              <w:rPr>
                <w:rFonts w:ascii="Arial" w:hAnsi="Arial" w:cs="Arial"/>
                <w:b/>
                <w:sz w:val="20"/>
                <w:szCs w:val="20"/>
              </w:rPr>
            </w:pPr>
          </w:p>
          <w:p w14:paraId="0EABA718" w14:textId="77777777" w:rsidR="00C40BE9" w:rsidRDefault="00C40BE9" w:rsidP="00A2687A">
            <w:pPr>
              <w:jc w:val="center"/>
              <w:rPr>
                <w:rFonts w:ascii="Arial" w:hAnsi="Arial" w:cs="Arial"/>
                <w:b/>
                <w:sz w:val="20"/>
                <w:szCs w:val="20"/>
              </w:rPr>
            </w:pPr>
          </w:p>
          <w:p w14:paraId="32E05045" w14:textId="77777777" w:rsidR="00C40BE9" w:rsidRDefault="00C40BE9" w:rsidP="00A2687A">
            <w:pPr>
              <w:jc w:val="center"/>
              <w:rPr>
                <w:rFonts w:ascii="Arial" w:hAnsi="Arial" w:cs="Arial"/>
                <w:b/>
                <w:sz w:val="20"/>
                <w:szCs w:val="20"/>
              </w:rPr>
            </w:pPr>
          </w:p>
          <w:p w14:paraId="1E0AF710" w14:textId="77777777" w:rsidR="00C40BE9" w:rsidRDefault="00C40BE9" w:rsidP="00A2687A">
            <w:pPr>
              <w:jc w:val="center"/>
              <w:rPr>
                <w:rFonts w:ascii="Arial" w:hAnsi="Arial" w:cs="Arial"/>
                <w:b/>
                <w:sz w:val="20"/>
                <w:szCs w:val="20"/>
              </w:rPr>
            </w:pPr>
          </w:p>
          <w:p w14:paraId="280F8C3A" w14:textId="77777777" w:rsidR="00C40BE9" w:rsidRDefault="00C40BE9" w:rsidP="00A2687A">
            <w:pPr>
              <w:jc w:val="center"/>
              <w:rPr>
                <w:rFonts w:ascii="Arial" w:hAnsi="Arial" w:cs="Arial"/>
                <w:b/>
                <w:sz w:val="20"/>
                <w:szCs w:val="20"/>
              </w:rPr>
            </w:pPr>
          </w:p>
          <w:p w14:paraId="021383BE" w14:textId="77777777" w:rsidR="00C40BE9" w:rsidRDefault="00C40BE9" w:rsidP="00A2687A">
            <w:pPr>
              <w:jc w:val="center"/>
              <w:rPr>
                <w:rFonts w:ascii="Arial" w:hAnsi="Arial" w:cs="Arial"/>
                <w:b/>
                <w:sz w:val="20"/>
                <w:szCs w:val="20"/>
              </w:rPr>
            </w:pPr>
          </w:p>
          <w:p w14:paraId="59D9EBDD" w14:textId="77777777" w:rsidR="00C40BE9" w:rsidRDefault="00C40BE9" w:rsidP="00A2687A">
            <w:pPr>
              <w:jc w:val="center"/>
              <w:rPr>
                <w:rFonts w:ascii="Arial" w:hAnsi="Arial" w:cs="Arial"/>
                <w:b/>
                <w:sz w:val="20"/>
                <w:szCs w:val="20"/>
              </w:rPr>
            </w:pPr>
          </w:p>
          <w:p w14:paraId="15A264F5" w14:textId="77777777" w:rsidR="00C40BE9" w:rsidRDefault="00C40BE9" w:rsidP="00A2687A">
            <w:pPr>
              <w:jc w:val="center"/>
              <w:rPr>
                <w:rFonts w:ascii="Arial" w:hAnsi="Arial" w:cs="Arial"/>
                <w:b/>
                <w:sz w:val="20"/>
                <w:szCs w:val="20"/>
              </w:rPr>
            </w:pPr>
          </w:p>
          <w:p w14:paraId="501A4FB9" w14:textId="77777777" w:rsidR="00C40BE9" w:rsidRDefault="00C40BE9" w:rsidP="00A2687A">
            <w:pPr>
              <w:jc w:val="center"/>
              <w:rPr>
                <w:rFonts w:ascii="Arial" w:hAnsi="Arial" w:cs="Arial"/>
                <w:b/>
                <w:sz w:val="20"/>
                <w:szCs w:val="20"/>
              </w:rPr>
            </w:pPr>
          </w:p>
          <w:p w14:paraId="41AFDF7D" w14:textId="77777777" w:rsidR="00C40BE9" w:rsidRDefault="00C40BE9" w:rsidP="00A2687A">
            <w:pPr>
              <w:jc w:val="center"/>
              <w:rPr>
                <w:rFonts w:ascii="Arial" w:hAnsi="Arial" w:cs="Arial"/>
                <w:b/>
                <w:sz w:val="20"/>
                <w:szCs w:val="20"/>
              </w:rPr>
            </w:pPr>
          </w:p>
          <w:p w14:paraId="6EEB5D80" w14:textId="77777777" w:rsidR="00C40BE9" w:rsidRDefault="00C40BE9" w:rsidP="00A2687A">
            <w:pPr>
              <w:jc w:val="center"/>
              <w:rPr>
                <w:rFonts w:ascii="Arial" w:hAnsi="Arial" w:cs="Arial"/>
                <w:b/>
                <w:sz w:val="20"/>
                <w:szCs w:val="20"/>
              </w:rPr>
            </w:pPr>
          </w:p>
          <w:p w14:paraId="7891F809" w14:textId="77777777" w:rsidR="00C40BE9" w:rsidRDefault="00C40BE9" w:rsidP="00A2687A">
            <w:pPr>
              <w:jc w:val="center"/>
              <w:rPr>
                <w:rFonts w:ascii="Arial" w:hAnsi="Arial" w:cs="Arial"/>
                <w:b/>
                <w:sz w:val="20"/>
                <w:szCs w:val="20"/>
              </w:rPr>
            </w:pPr>
          </w:p>
          <w:p w14:paraId="06C92616" w14:textId="77777777" w:rsidR="00C40BE9" w:rsidRDefault="00C40BE9" w:rsidP="00A2687A">
            <w:pPr>
              <w:jc w:val="center"/>
              <w:rPr>
                <w:rFonts w:ascii="Arial" w:hAnsi="Arial" w:cs="Arial"/>
                <w:b/>
                <w:sz w:val="20"/>
                <w:szCs w:val="20"/>
              </w:rPr>
            </w:pPr>
          </w:p>
          <w:p w14:paraId="7D5DF66E" w14:textId="77777777" w:rsidR="00C40BE9" w:rsidRDefault="00C40BE9" w:rsidP="00A2687A">
            <w:pPr>
              <w:jc w:val="center"/>
              <w:rPr>
                <w:rFonts w:ascii="Arial" w:hAnsi="Arial" w:cs="Arial"/>
                <w:b/>
                <w:sz w:val="20"/>
                <w:szCs w:val="20"/>
              </w:rPr>
            </w:pPr>
          </w:p>
          <w:p w14:paraId="293CB58C" w14:textId="77777777" w:rsidR="00C40BE9" w:rsidRDefault="00C40BE9" w:rsidP="00A2687A">
            <w:pPr>
              <w:jc w:val="center"/>
              <w:rPr>
                <w:rFonts w:ascii="Arial" w:hAnsi="Arial" w:cs="Arial"/>
                <w:b/>
                <w:sz w:val="20"/>
                <w:szCs w:val="20"/>
              </w:rPr>
            </w:pPr>
          </w:p>
          <w:p w14:paraId="34805BE3" w14:textId="77777777" w:rsidR="00C40BE9" w:rsidRDefault="00C40BE9" w:rsidP="00A2687A">
            <w:pPr>
              <w:jc w:val="center"/>
              <w:rPr>
                <w:rFonts w:ascii="Arial" w:hAnsi="Arial" w:cs="Arial"/>
                <w:b/>
                <w:sz w:val="20"/>
                <w:szCs w:val="20"/>
              </w:rPr>
            </w:pPr>
          </w:p>
          <w:p w14:paraId="5106BB23" w14:textId="77777777" w:rsidR="00C40BE9" w:rsidRDefault="00C40BE9" w:rsidP="00A2687A">
            <w:pPr>
              <w:jc w:val="center"/>
              <w:rPr>
                <w:rFonts w:ascii="Arial" w:hAnsi="Arial" w:cs="Arial"/>
                <w:b/>
                <w:sz w:val="20"/>
                <w:szCs w:val="20"/>
              </w:rPr>
            </w:pPr>
          </w:p>
          <w:p w14:paraId="3C297DEC" w14:textId="77777777" w:rsidR="00C40BE9" w:rsidRDefault="00C40BE9" w:rsidP="00A2687A">
            <w:pPr>
              <w:jc w:val="center"/>
              <w:rPr>
                <w:rFonts w:ascii="Arial" w:hAnsi="Arial" w:cs="Arial"/>
                <w:b/>
                <w:sz w:val="20"/>
                <w:szCs w:val="20"/>
              </w:rPr>
            </w:pPr>
          </w:p>
          <w:p w14:paraId="4317AB4F" w14:textId="77777777" w:rsidR="00C40BE9" w:rsidRDefault="00C40BE9" w:rsidP="00A2687A">
            <w:pPr>
              <w:jc w:val="center"/>
              <w:rPr>
                <w:rFonts w:ascii="Arial" w:hAnsi="Arial" w:cs="Arial"/>
                <w:b/>
                <w:sz w:val="20"/>
                <w:szCs w:val="20"/>
              </w:rPr>
            </w:pPr>
          </w:p>
          <w:p w14:paraId="59D409E1" w14:textId="77777777" w:rsidR="00C40BE9" w:rsidRDefault="00C40BE9" w:rsidP="00A2687A">
            <w:pPr>
              <w:jc w:val="center"/>
              <w:rPr>
                <w:rFonts w:ascii="Arial" w:hAnsi="Arial" w:cs="Arial"/>
                <w:b/>
                <w:sz w:val="20"/>
                <w:szCs w:val="20"/>
              </w:rPr>
            </w:pPr>
          </w:p>
          <w:p w14:paraId="31069729" w14:textId="77777777" w:rsidR="00C40BE9" w:rsidRDefault="00C40BE9" w:rsidP="00A2687A">
            <w:pPr>
              <w:jc w:val="center"/>
              <w:rPr>
                <w:rFonts w:ascii="Arial" w:hAnsi="Arial" w:cs="Arial"/>
                <w:b/>
                <w:sz w:val="20"/>
                <w:szCs w:val="20"/>
              </w:rPr>
            </w:pPr>
          </w:p>
          <w:p w14:paraId="42C4C883" w14:textId="77777777" w:rsidR="00C40BE9" w:rsidRDefault="00C40BE9" w:rsidP="00A2687A">
            <w:pPr>
              <w:jc w:val="center"/>
              <w:rPr>
                <w:rFonts w:ascii="Arial" w:hAnsi="Arial" w:cs="Arial"/>
                <w:b/>
                <w:sz w:val="20"/>
                <w:szCs w:val="20"/>
              </w:rPr>
            </w:pPr>
          </w:p>
          <w:p w14:paraId="313BA854" w14:textId="77777777" w:rsidR="00C40BE9" w:rsidRDefault="00C40BE9" w:rsidP="00A2687A">
            <w:pPr>
              <w:jc w:val="center"/>
              <w:rPr>
                <w:rFonts w:ascii="Arial" w:hAnsi="Arial" w:cs="Arial"/>
                <w:b/>
                <w:sz w:val="20"/>
                <w:szCs w:val="20"/>
              </w:rPr>
            </w:pPr>
          </w:p>
          <w:p w14:paraId="42C064C9" w14:textId="77777777" w:rsidR="00C40BE9" w:rsidRDefault="00C40BE9" w:rsidP="00A2687A">
            <w:pPr>
              <w:jc w:val="center"/>
              <w:rPr>
                <w:rFonts w:ascii="Arial" w:hAnsi="Arial" w:cs="Arial"/>
                <w:b/>
                <w:sz w:val="20"/>
                <w:szCs w:val="20"/>
              </w:rPr>
            </w:pPr>
          </w:p>
          <w:p w14:paraId="694E67A9" w14:textId="77777777" w:rsidR="00C40BE9" w:rsidRDefault="00C40BE9" w:rsidP="00A2687A">
            <w:pPr>
              <w:jc w:val="center"/>
              <w:rPr>
                <w:rFonts w:ascii="Arial" w:hAnsi="Arial" w:cs="Arial"/>
                <w:b/>
                <w:sz w:val="20"/>
                <w:szCs w:val="20"/>
              </w:rPr>
            </w:pPr>
          </w:p>
          <w:p w14:paraId="104C98A8" w14:textId="77777777" w:rsidR="00C40BE9" w:rsidRDefault="00C40BE9" w:rsidP="00A2687A">
            <w:pPr>
              <w:jc w:val="center"/>
              <w:rPr>
                <w:rFonts w:ascii="Arial" w:hAnsi="Arial" w:cs="Arial"/>
                <w:b/>
                <w:sz w:val="20"/>
                <w:szCs w:val="20"/>
              </w:rPr>
            </w:pPr>
          </w:p>
          <w:p w14:paraId="58137E2C" w14:textId="77777777" w:rsidR="00C40BE9" w:rsidRDefault="00C40BE9" w:rsidP="00A2687A">
            <w:pPr>
              <w:jc w:val="center"/>
              <w:rPr>
                <w:rFonts w:ascii="Arial" w:hAnsi="Arial" w:cs="Arial"/>
                <w:b/>
                <w:sz w:val="20"/>
                <w:szCs w:val="20"/>
              </w:rPr>
            </w:pPr>
          </w:p>
          <w:p w14:paraId="63A690AE" w14:textId="77777777" w:rsidR="00C40BE9" w:rsidRDefault="00C40BE9" w:rsidP="00A2687A">
            <w:pPr>
              <w:jc w:val="center"/>
              <w:rPr>
                <w:rFonts w:ascii="Arial" w:hAnsi="Arial" w:cs="Arial"/>
                <w:b/>
                <w:sz w:val="20"/>
                <w:szCs w:val="20"/>
              </w:rPr>
            </w:pPr>
          </w:p>
          <w:p w14:paraId="6A68B47D" w14:textId="77777777" w:rsidR="00C40BE9" w:rsidRDefault="00C40BE9" w:rsidP="00A2687A">
            <w:pPr>
              <w:jc w:val="center"/>
              <w:rPr>
                <w:rFonts w:ascii="Arial" w:hAnsi="Arial" w:cs="Arial"/>
                <w:b/>
                <w:sz w:val="20"/>
                <w:szCs w:val="20"/>
              </w:rPr>
            </w:pPr>
          </w:p>
          <w:p w14:paraId="4EEE6E12" w14:textId="06F74D48" w:rsidR="00C40BE9" w:rsidRDefault="00C40BE9" w:rsidP="00A2687A">
            <w:pPr>
              <w:jc w:val="center"/>
              <w:rPr>
                <w:rFonts w:ascii="Arial" w:hAnsi="Arial" w:cs="Arial"/>
                <w:b/>
                <w:sz w:val="20"/>
                <w:szCs w:val="20"/>
              </w:rPr>
            </w:pPr>
          </w:p>
          <w:p w14:paraId="585C86D1" w14:textId="70ACDA96" w:rsidR="00C40BE9" w:rsidRDefault="00C40BE9" w:rsidP="00A2687A">
            <w:pPr>
              <w:jc w:val="center"/>
              <w:rPr>
                <w:rFonts w:ascii="Arial" w:hAnsi="Arial" w:cs="Arial"/>
                <w:b/>
                <w:sz w:val="20"/>
                <w:szCs w:val="20"/>
              </w:rPr>
            </w:pPr>
          </w:p>
          <w:p w14:paraId="324AA474" w14:textId="7493C8A2" w:rsidR="00C40BE9" w:rsidRDefault="00C40BE9" w:rsidP="00A2687A">
            <w:pPr>
              <w:jc w:val="center"/>
              <w:rPr>
                <w:rFonts w:ascii="Arial" w:hAnsi="Arial" w:cs="Arial"/>
                <w:b/>
                <w:sz w:val="20"/>
                <w:szCs w:val="20"/>
              </w:rPr>
            </w:pPr>
          </w:p>
          <w:p w14:paraId="6484EE87" w14:textId="5ABF9EA9" w:rsidR="00C40BE9" w:rsidRDefault="00C40BE9" w:rsidP="00A2687A">
            <w:pPr>
              <w:jc w:val="center"/>
              <w:rPr>
                <w:rFonts w:ascii="Arial" w:hAnsi="Arial" w:cs="Arial"/>
                <w:b/>
                <w:sz w:val="20"/>
                <w:szCs w:val="20"/>
              </w:rPr>
            </w:pPr>
          </w:p>
          <w:p w14:paraId="0436AFA3" w14:textId="40FCA574" w:rsidR="00C40BE9" w:rsidRDefault="00C40BE9" w:rsidP="00A2687A">
            <w:pPr>
              <w:jc w:val="center"/>
              <w:rPr>
                <w:rFonts w:ascii="Arial" w:hAnsi="Arial" w:cs="Arial"/>
                <w:b/>
                <w:sz w:val="20"/>
                <w:szCs w:val="20"/>
              </w:rPr>
            </w:pPr>
          </w:p>
          <w:p w14:paraId="3764378C" w14:textId="1AB3B8A0" w:rsidR="00C40BE9" w:rsidRDefault="00C40BE9" w:rsidP="00A2687A">
            <w:pPr>
              <w:jc w:val="center"/>
              <w:rPr>
                <w:rFonts w:ascii="Arial" w:hAnsi="Arial" w:cs="Arial"/>
                <w:b/>
                <w:sz w:val="20"/>
                <w:szCs w:val="20"/>
              </w:rPr>
            </w:pPr>
          </w:p>
          <w:p w14:paraId="7BBE7F87" w14:textId="77777777" w:rsidR="00C40BE9" w:rsidRDefault="00C40BE9" w:rsidP="00A2687A">
            <w:pPr>
              <w:jc w:val="center"/>
              <w:rPr>
                <w:rFonts w:ascii="Arial" w:hAnsi="Arial" w:cs="Arial"/>
                <w:b/>
                <w:sz w:val="20"/>
                <w:szCs w:val="20"/>
              </w:rPr>
            </w:pPr>
          </w:p>
          <w:p w14:paraId="2C018BAC" w14:textId="77777777" w:rsidR="00C40BE9" w:rsidRDefault="00C40BE9" w:rsidP="00C40BE9">
            <w:pPr>
              <w:jc w:val="both"/>
              <w:rPr>
                <w:rFonts w:ascii="Arial" w:hAnsi="Arial" w:cs="Arial"/>
                <w:b/>
                <w:sz w:val="20"/>
                <w:szCs w:val="20"/>
              </w:rPr>
            </w:pPr>
          </w:p>
          <w:p w14:paraId="525804DF" w14:textId="77777777" w:rsidR="00C40BE9" w:rsidRDefault="00C40BE9" w:rsidP="00C40BE9">
            <w:pPr>
              <w:jc w:val="both"/>
              <w:rPr>
                <w:rFonts w:ascii="Arial" w:hAnsi="Arial" w:cs="Arial"/>
                <w:b/>
                <w:sz w:val="20"/>
                <w:szCs w:val="20"/>
              </w:rPr>
            </w:pPr>
            <w:r>
              <w:rPr>
                <w:rFonts w:ascii="Arial" w:hAnsi="Arial" w:cs="Arial"/>
                <w:b/>
                <w:sz w:val="20"/>
                <w:szCs w:val="20"/>
              </w:rPr>
              <w:t>JS</w:t>
            </w:r>
          </w:p>
          <w:p w14:paraId="15BFD27B" w14:textId="77777777" w:rsidR="00C40BE9" w:rsidRDefault="00C40BE9" w:rsidP="00C40BE9">
            <w:pPr>
              <w:jc w:val="both"/>
              <w:rPr>
                <w:rFonts w:ascii="Arial" w:hAnsi="Arial" w:cs="Arial"/>
                <w:b/>
                <w:sz w:val="20"/>
                <w:szCs w:val="20"/>
              </w:rPr>
            </w:pPr>
          </w:p>
          <w:p w14:paraId="7AFA68A2" w14:textId="77777777" w:rsidR="00C40BE9" w:rsidRDefault="00C40BE9" w:rsidP="00C40BE9">
            <w:pPr>
              <w:jc w:val="both"/>
              <w:rPr>
                <w:rFonts w:ascii="Arial" w:hAnsi="Arial" w:cs="Arial"/>
                <w:b/>
                <w:sz w:val="20"/>
                <w:szCs w:val="20"/>
              </w:rPr>
            </w:pPr>
          </w:p>
          <w:p w14:paraId="738D18A4" w14:textId="77777777" w:rsidR="00C40BE9" w:rsidRDefault="00C40BE9" w:rsidP="00C40BE9">
            <w:pPr>
              <w:jc w:val="both"/>
              <w:rPr>
                <w:rFonts w:ascii="Arial" w:hAnsi="Arial" w:cs="Arial"/>
                <w:b/>
                <w:sz w:val="20"/>
                <w:szCs w:val="20"/>
              </w:rPr>
            </w:pPr>
            <w:r>
              <w:rPr>
                <w:rFonts w:ascii="Arial" w:hAnsi="Arial" w:cs="Arial"/>
                <w:b/>
                <w:sz w:val="20"/>
                <w:szCs w:val="20"/>
              </w:rPr>
              <w:t>JS</w:t>
            </w:r>
          </w:p>
          <w:p w14:paraId="1B2C0A24" w14:textId="4DE114F9" w:rsidR="00C40BE9" w:rsidRDefault="00C40BE9" w:rsidP="00A2687A">
            <w:pPr>
              <w:jc w:val="center"/>
              <w:rPr>
                <w:rFonts w:ascii="Arial" w:hAnsi="Arial" w:cs="Arial"/>
                <w:b/>
                <w:sz w:val="20"/>
                <w:szCs w:val="20"/>
              </w:rPr>
            </w:pPr>
          </w:p>
        </w:tc>
      </w:tr>
      <w:tr w:rsidR="00EA2317" w:rsidRPr="007B5D08" w14:paraId="6A623242" w14:textId="77777777" w:rsidTr="00437B71">
        <w:tc>
          <w:tcPr>
            <w:tcW w:w="781" w:type="dxa"/>
          </w:tcPr>
          <w:p w14:paraId="73F7B4AE" w14:textId="6D7A8D5B" w:rsidR="005927E8" w:rsidRDefault="00D20EE6" w:rsidP="00AE24FE">
            <w:pPr>
              <w:jc w:val="center"/>
              <w:rPr>
                <w:rFonts w:ascii="Arial" w:hAnsi="Arial" w:cs="Arial"/>
                <w:b/>
                <w:sz w:val="22"/>
                <w:szCs w:val="22"/>
              </w:rPr>
            </w:pPr>
            <w:bookmarkStart w:id="0" w:name="_Hlk484997605"/>
            <w:r>
              <w:rPr>
                <w:rFonts w:ascii="Arial" w:hAnsi="Arial" w:cs="Arial"/>
                <w:b/>
                <w:sz w:val="22"/>
                <w:szCs w:val="22"/>
              </w:rPr>
              <w:lastRenderedPageBreak/>
              <w:t>18/</w:t>
            </w:r>
            <w:r w:rsidR="00EA2317">
              <w:rPr>
                <w:rFonts w:ascii="Arial" w:hAnsi="Arial" w:cs="Arial"/>
                <w:b/>
                <w:sz w:val="22"/>
                <w:szCs w:val="22"/>
              </w:rPr>
              <w:t>47</w:t>
            </w:r>
          </w:p>
        </w:tc>
        <w:tc>
          <w:tcPr>
            <w:tcW w:w="8287" w:type="dxa"/>
          </w:tcPr>
          <w:p w14:paraId="16E59E31" w14:textId="1B52D1C2" w:rsidR="00EA2317" w:rsidRPr="00EA2317" w:rsidRDefault="00EA2317" w:rsidP="005F76B4">
            <w:pPr>
              <w:ind w:left="355" w:hanging="342"/>
              <w:jc w:val="both"/>
              <w:rPr>
                <w:rFonts w:ascii="Arial" w:hAnsi="Arial" w:cs="Arial"/>
                <w:color w:val="222222"/>
                <w:sz w:val="22"/>
                <w:szCs w:val="22"/>
              </w:rPr>
            </w:pPr>
            <w:r w:rsidRPr="00EA2317">
              <w:rPr>
                <w:rFonts w:ascii="Arial" w:hAnsi="Arial" w:cs="Arial"/>
                <w:b/>
                <w:color w:val="222222"/>
                <w:sz w:val="22"/>
                <w:szCs w:val="22"/>
              </w:rPr>
              <w:t>ORGANISATIONAL PLANNING 2018/19: TARGETS &amp; KPIS</w:t>
            </w:r>
          </w:p>
          <w:p w14:paraId="51967A44" w14:textId="26CC4FF3" w:rsidR="00D20EE6" w:rsidRDefault="00D20EE6" w:rsidP="005F76B4">
            <w:pPr>
              <w:jc w:val="both"/>
              <w:rPr>
                <w:rFonts w:ascii="Arial" w:hAnsi="Arial" w:cs="Arial"/>
                <w:b/>
                <w:sz w:val="22"/>
                <w:szCs w:val="22"/>
              </w:rPr>
            </w:pPr>
          </w:p>
          <w:p w14:paraId="253F5CC0" w14:textId="77777777" w:rsidR="006D23D7" w:rsidRDefault="006D23D7" w:rsidP="005F76B4">
            <w:pPr>
              <w:jc w:val="both"/>
              <w:rPr>
                <w:rFonts w:ascii="Arial" w:hAnsi="Arial" w:cs="Arial"/>
                <w:color w:val="222222"/>
                <w:sz w:val="22"/>
                <w:szCs w:val="22"/>
              </w:rPr>
            </w:pPr>
            <w:r>
              <w:rPr>
                <w:rFonts w:ascii="Arial" w:hAnsi="Arial" w:cs="Arial"/>
                <w:color w:val="222222"/>
                <w:sz w:val="22"/>
                <w:szCs w:val="22"/>
              </w:rPr>
              <w:t xml:space="preserve">The Programme and Performance Manager presented the proposals and explained that there was now a </w:t>
            </w:r>
            <w:proofErr w:type="gramStart"/>
            <w:r>
              <w:rPr>
                <w:rFonts w:ascii="Arial" w:hAnsi="Arial" w:cs="Arial"/>
                <w:color w:val="222222"/>
                <w:sz w:val="22"/>
                <w:szCs w:val="22"/>
              </w:rPr>
              <w:t>2 year</w:t>
            </w:r>
            <w:proofErr w:type="gramEnd"/>
            <w:r>
              <w:rPr>
                <w:rFonts w:ascii="Arial" w:hAnsi="Arial" w:cs="Arial"/>
                <w:color w:val="222222"/>
                <w:sz w:val="22"/>
                <w:szCs w:val="22"/>
              </w:rPr>
              <w:t xml:space="preserve"> track record of information and performance to base these on.  A similar format was being proposed and the development process that had been adopted to populate the proposed content was described.</w:t>
            </w:r>
          </w:p>
          <w:p w14:paraId="4D5FB5DE" w14:textId="77777777" w:rsidR="006D23D7" w:rsidRDefault="006D23D7" w:rsidP="005F76B4">
            <w:pPr>
              <w:jc w:val="both"/>
              <w:rPr>
                <w:rFonts w:ascii="Arial" w:hAnsi="Arial" w:cs="Arial"/>
                <w:color w:val="222222"/>
                <w:sz w:val="22"/>
                <w:szCs w:val="22"/>
              </w:rPr>
            </w:pPr>
          </w:p>
          <w:p w14:paraId="2E3BBD84" w14:textId="12D161CA" w:rsidR="006D23D7" w:rsidRDefault="006D23D7" w:rsidP="005F76B4">
            <w:pPr>
              <w:jc w:val="both"/>
              <w:rPr>
                <w:rFonts w:ascii="Arial" w:hAnsi="Arial" w:cs="Arial"/>
                <w:color w:val="222222"/>
                <w:sz w:val="22"/>
                <w:szCs w:val="22"/>
              </w:rPr>
            </w:pPr>
            <w:r>
              <w:rPr>
                <w:rFonts w:ascii="Arial" w:hAnsi="Arial" w:cs="Arial"/>
                <w:color w:val="222222"/>
                <w:sz w:val="22"/>
                <w:szCs w:val="22"/>
              </w:rPr>
              <w:t>The Programme and Performance Manager then ran through the proposed targets.  Key points of the discussion were:</w:t>
            </w:r>
          </w:p>
          <w:p w14:paraId="4D3EAF5C" w14:textId="77777777" w:rsidR="006D23D7" w:rsidRDefault="006D23D7" w:rsidP="006D23D7">
            <w:pPr>
              <w:pStyle w:val="ListParagraph"/>
              <w:numPr>
                <w:ilvl w:val="0"/>
                <w:numId w:val="33"/>
              </w:numPr>
              <w:jc w:val="both"/>
              <w:rPr>
                <w:rFonts w:ascii="Arial" w:hAnsi="Arial" w:cs="Arial"/>
                <w:color w:val="222222"/>
                <w:sz w:val="22"/>
                <w:szCs w:val="22"/>
              </w:rPr>
            </w:pPr>
            <w:r>
              <w:rPr>
                <w:rFonts w:ascii="Arial" w:hAnsi="Arial" w:cs="Arial"/>
                <w:color w:val="222222"/>
                <w:sz w:val="22"/>
                <w:szCs w:val="22"/>
              </w:rPr>
              <w:t>Apprentices: i</w:t>
            </w:r>
            <w:r w:rsidRPr="006D23D7">
              <w:rPr>
                <w:rFonts w:ascii="Arial" w:hAnsi="Arial" w:cs="Arial"/>
                <w:color w:val="222222"/>
                <w:sz w:val="22"/>
                <w:szCs w:val="22"/>
              </w:rPr>
              <w:t>t was noted that apprenticeships recruitment was not entirely within the College’s gift, resting with employers, though the College had an influence and thus should monitor numbers.  However, as a result, it was not included as a headline KPI</w:t>
            </w:r>
          </w:p>
          <w:p w14:paraId="4A865A14" w14:textId="77777777" w:rsidR="00380679" w:rsidRDefault="006D23D7" w:rsidP="006D23D7">
            <w:pPr>
              <w:pStyle w:val="ListParagraph"/>
              <w:numPr>
                <w:ilvl w:val="0"/>
                <w:numId w:val="33"/>
              </w:numPr>
              <w:jc w:val="both"/>
              <w:rPr>
                <w:rFonts w:ascii="Arial" w:hAnsi="Arial" w:cs="Arial"/>
                <w:color w:val="222222"/>
                <w:sz w:val="22"/>
                <w:szCs w:val="22"/>
              </w:rPr>
            </w:pPr>
            <w:r>
              <w:rPr>
                <w:rFonts w:ascii="Arial" w:hAnsi="Arial" w:cs="Arial"/>
                <w:color w:val="222222"/>
                <w:sz w:val="22"/>
                <w:szCs w:val="22"/>
              </w:rPr>
              <w:t>Finances</w:t>
            </w:r>
          </w:p>
          <w:p w14:paraId="73ADCEDA" w14:textId="7BE2FC9B" w:rsidR="00380679" w:rsidRDefault="00380679" w:rsidP="006D23D7">
            <w:pPr>
              <w:pStyle w:val="ListParagraph"/>
              <w:numPr>
                <w:ilvl w:val="0"/>
                <w:numId w:val="33"/>
              </w:numPr>
              <w:jc w:val="both"/>
              <w:rPr>
                <w:rFonts w:ascii="Arial" w:hAnsi="Arial" w:cs="Arial"/>
                <w:color w:val="222222"/>
                <w:sz w:val="22"/>
                <w:szCs w:val="22"/>
              </w:rPr>
            </w:pPr>
            <w:r>
              <w:rPr>
                <w:rFonts w:ascii="Arial" w:hAnsi="Arial" w:cs="Arial"/>
                <w:color w:val="222222"/>
                <w:sz w:val="22"/>
                <w:szCs w:val="22"/>
              </w:rPr>
              <w:t xml:space="preserve">Student attendance: suggestion made that this should be elevated from a lower-level listing to the top line, and separate </w:t>
            </w:r>
            <w:r w:rsidR="006246BF">
              <w:rPr>
                <w:rFonts w:ascii="Arial" w:hAnsi="Arial" w:cs="Arial"/>
                <w:color w:val="222222"/>
                <w:sz w:val="22"/>
                <w:szCs w:val="22"/>
              </w:rPr>
              <w:t>out f</w:t>
            </w:r>
            <w:r>
              <w:rPr>
                <w:rFonts w:ascii="Arial" w:hAnsi="Arial" w:cs="Arial"/>
                <w:color w:val="222222"/>
                <w:sz w:val="22"/>
                <w:szCs w:val="22"/>
              </w:rPr>
              <w:t>igures for the 6</w:t>
            </w:r>
            <w:r w:rsidRPr="00380679">
              <w:rPr>
                <w:rFonts w:ascii="Arial" w:hAnsi="Arial" w:cs="Arial"/>
                <w:color w:val="222222"/>
                <w:sz w:val="22"/>
                <w:szCs w:val="22"/>
                <w:vertAlign w:val="superscript"/>
              </w:rPr>
              <w:t>th</w:t>
            </w:r>
            <w:r>
              <w:rPr>
                <w:rFonts w:ascii="Arial" w:hAnsi="Arial" w:cs="Arial"/>
                <w:color w:val="222222"/>
                <w:sz w:val="22"/>
                <w:szCs w:val="22"/>
              </w:rPr>
              <w:t xml:space="preserve"> Form and Apprentices.</w:t>
            </w:r>
          </w:p>
          <w:p w14:paraId="013256BB" w14:textId="77777777" w:rsidR="00380679" w:rsidRDefault="00380679" w:rsidP="006D23D7">
            <w:pPr>
              <w:pStyle w:val="ListParagraph"/>
              <w:numPr>
                <w:ilvl w:val="0"/>
                <w:numId w:val="33"/>
              </w:numPr>
              <w:jc w:val="both"/>
              <w:rPr>
                <w:rFonts w:ascii="Arial" w:hAnsi="Arial" w:cs="Arial"/>
                <w:color w:val="222222"/>
                <w:sz w:val="22"/>
                <w:szCs w:val="22"/>
              </w:rPr>
            </w:pPr>
            <w:r>
              <w:rPr>
                <w:rFonts w:ascii="Arial" w:hAnsi="Arial" w:cs="Arial"/>
                <w:color w:val="222222"/>
                <w:sz w:val="22"/>
                <w:szCs w:val="22"/>
              </w:rPr>
              <w:t>Parent Surveys: should be a part of the Ofsted preparation</w:t>
            </w:r>
          </w:p>
          <w:p w14:paraId="18CE22A8" w14:textId="4E01C83C" w:rsidR="00380679" w:rsidRDefault="00380679" w:rsidP="006D23D7">
            <w:pPr>
              <w:pStyle w:val="ListParagraph"/>
              <w:numPr>
                <w:ilvl w:val="0"/>
                <w:numId w:val="33"/>
              </w:numPr>
              <w:jc w:val="both"/>
              <w:rPr>
                <w:rFonts w:ascii="Arial" w:hAnsi="Arial" w:cs="Arial"/>
                <w:color w:val="222222"/>
                <w:sz w:val="22"/>
                <w:szCs w:val="22"/>
              </w:rPr>
            </w:pPr>
            <w:r>
              <w:rPr>
                <w:rFonts w:ascii="Arial" w:hAnsi="Arial" w:cs="Arial"/>
                <w:color w:val="222222"/>
                <w:sz w:val="22"/>
                <w:szCs w:val="22"/>
              </w:rPr>
              <w:t>Staff turnover: should have a target</w:t>
            </w:r>
          </w:p>
          <w:p w14:paraId="356B7E70" w14:textId="77777777" w:rsidR="006246BF" w:rsidRPr="00036FC9" w:rsidRDefault="006246BF" w:rsidP="00036FC9">
            <w:pPr>
              <w:ind w:left="360"/>
              <w:jc w:val="both"/>
              <w:rPr>
                <w:rFonts w:ascii="Arial" w:hAnsi="Arial" w:cs="Arial"/>
                <w:color w:val="222222"/>
                <w:sz w:val="22"/>
                <w:szCs w:val="22"/>
              </w:rPr>
            </w:pPr>
          </w:p>
          <w:p w14:paraId="73EC1B6F" w14:textId="77777777" w:rsidR="00380679" w:rsidRDefault="00380679" w:rsidP="00380679">
            <w:pPr>
              <w:jc w:val="both"/>
              <w:rPr>
                <w:rFonts w:ascii="Arial" w:hAnsi="Arial" w:cs="Arial"/>
                <w:color w:val="222222"/>
                <w:sz w:val="22"/>
                <w:szCs w:val="22"/>
              </w:rPr>
            </w:pPr>
            <w:r>
              <w:rPr>
                <w:rFonts w:ascii="Arial" w:hAnsi="Arial" w:cs="Arial"/>
                <w:color w:val="222222"/>
                <w:sz w:val="22"/>
                <w:szCs w:val="22"/>
              </w:rPr>
              <w:t xml:space="preserve">The Board </w:t>
            </w:r>
            <w:r w:rsidRPr="00380679">
              <w:rPr>
                <w:rFonts w:ascii="Arial" w:hAnsi="Arial" w:cs="Arial"/>
                <w:b/>
                <w:color w:val="222222"/>
                <w:sz w:val="22"/>
                <w:szCs w:val="22"/>
              </w:rPr>
              <w:t>APPROVED</w:t>
            </w:r>
            <w:r>
              <w:rPr>
                <w:rFonts w:ascii="Arial" w:hAnsi="Arial" w:cs="Arial"/>
                <w:color w:val="222222"/>
                <w:sz w:val="22"/>
                <w:szCs w:val="22"/>
              </w:rPr>
              <w:t xml:space="preserve"> the 2018/19 targets and KPIs, subject to the requested amendments</w:t>
            </w:r>
          </w:p>
          <w:p w14:paraId="4D7B0DE0" w14:textId="14429C6E" w:rsidR="009D38F0" w:rsidRDefault="009D38F0" w:rsidP="005F76B4">
            <w:pPr>
              <w:jc w:val="both"/>
              <w:rPr>
                <w:rFonts w:ascii="Arial" w:hAnsi="Arial" w:cs="Arial"/>
                <w:i/>
                <w:sz w:val="20"/>
                <w:szCs w:val="20"/>
              </w:rPr>
            </w:pPr>
          </w:p>
          <w:p w14:paraId="5A77E15B" w14:textId="77777777" w:rsidR="00C40BE9" w:rsidRDefault="00C40BE9" w:rsidP="005F76B4">
            <w:pPr>
              <w:jc w:val="both"/>
              <w:rPr>
                <w:rFonts w:ascii="Arial" w:hAnsi="Arial" w:cs="Arial"/>
                <w:i/>
                <w:sz w:val="20"/>
                <w:szCs w:val="20"/>
              </w:rPr>
            </w:pPr>
          </w:p>
          <w:p w14:paraId="56BCA298" w14:textId="6411A70D" w:rsidR="009D38F0" w:rsidRDefault="00380679" w:rsidP="005F76B4">
            <w:pPr>
              <w:jc w:val="both"/>
              <w:rPr>
                <w:rFonts w:ascii="Arial" w:hAnsi="Arial" w:cs="Arial"/>
                <w:b/>
                <w:sz w:val="22"/>
                <w:szCs w:val="22"/>
              </w:rPr>
            </w:pPr>
            <w:r w:rsidRPr="00380679">
              <w:rPr>
                <w:rFonts w:ascii="Arial" w:hAnsi="Arial" w:cs="Arial"/>
                <w:i/>
                <w:sz w:val="20"/>
                <w:szCs w:val="20"/>
              </w:rPr>
              <w:lastRenderedPageBreak/>
              <w:t>Ms Fowler joined the meeting</w:t>
            </w:r>
          </w:p>
          <w:p w14:paraId="16C1340E" w14:textId="1DB67969" w:rsidR="00380E78" w:rsidRPr="00EA2317" w:rsidRDefault="00380E78" w:rsidP="005F76B4">
            <w:pPr>
              <w:jc w:val="both"/>
              <w:rPr>
                <w:rFonts w:ascii="Arial" w:hAnsi="Arial" w:cs="Arial"/>
                <w:b/>
                <w:sz w:val="22"/>
                <w:szCs w:val="22"/>
              </w:rPr>
            </w:pPr>
          </w:p>
        </w:tc>
        <w:tc>
          <w:tcPr>
            <w:tcW w:w="1069" w:type="dxa"/>
          </w:tcPr>
          <w:p w14:paraId="1E0CBF4A" w14:textId="77777777" w:rsidR="00197A5F" w:rsidRDefault="00197A5F" w:rsidP="00C63C5E">
            <w:pPr>
              <w:jc w:val="both"/>
              <w:rPr>
                <w:rFonts w:ascii="Arial" w:hAnsi="Arial" w:cs="Arial"/>
                <w:b/>
                <w:sz w:val="20"/>
                <w:szCs w:val="20"/>
              </w:rPr>
            </w:pPr>
          </w:p>
          <w:p w14:paraId="7E88FF87" w14:textId="77777777" w:rsidR="00380679" w:rsidRDefault="00380679" w:rsidP="00C63C5E">
            <w:pPr>
              <w:jc w:val="both"/>
              <w:rPr>
                <w:rFonts w:ascii="Arial" w:hAnsi="Arial" w:cs="Arial"/>
                <w:b/>
                <w:sz w:val="20"/>
                <w:szCs w:val="20"/>
              </w:rPr>
            </w:pPr>
          </w:p>
          <w:p w14:paraId="2336CEA4" w14:textId="77777777" w:rsidR="00380679" w:rsidRDefault="00380679" w:rsidP="00C63C5E">
            <w:pPr>
              <w:jc w:val="both"/>
              <w:rPr>
                <w:rFonts w:ascii="Arial" w:hAnsi="Arial" w:cs="Arial"/>
                <w:b/>
                <w:sz w:val="20"/>
                <w:szCs w:val="20"/>
              </w:rPr>
            </w:pPr>
          </w:p>
          <w:p w14:paraId="4E78114D" w14:textId="77777777" w:rsidR="00380679" w:rsidRDefault="00380679" w:rsidP="00C63C5E">
            <w:pPr>
              <w:jc w:val="both"/>
              <w:rPr>
                <w:rFonts w:ascii="Arial" w:hAnsi="Arial" w:cs="Arial"/>
                <w:b/>
                <w:sz w:val="20"/>
                <w:szCs w:val="20"/>
              </w:rPr>
            </w:pPr>
          </w:p>
          <w:p w14:paraId="013EB0BB" w14:textId="77777777" w:rsidR="00380679" w:rsidRDefault="00380679" w:rsidP="00C63C5E">
            <w:pPr>
              <w:jc w:val="both"/>
              <w:rPr>
                <w:rFonts w:ascii="Arial" w:hAnsi="Arial" w:cs="Arial"/>
                <w:b/>
                <w:sz w:val="20"/>
                <w:szCs w:val="20"/>
              </w:rPr>
            </w:pPr>
          </w:p>
          <w:p w14:paraId="15E4FA10" w14:textId="77777777" w:rsidR="00380679" w:rsidRDefault="00380679" w:rsidP="00C63C5E">
            <w:pPr>
              <w:jc w:val="both"/>
              <w:rPr>
                <w:rFonts w:ascii="Arial" w:hAnsi="Arial" w:cs="Arial"/>
                <w:b/>
                <w:sz w:val="20"/>
                <w:szCs w:val="20"/>
              </w:rPr>
            </w:pPr>
          </w:p>
          <w:p w14:paraId="7261D382" w14:textId="77777777" w:rsidR="00380679" w:rsidRDefault="00380679" w:rsidP="00C63C5E">
            <w:pPr>
              <w:jc w:val="both"/>
              <w:rPr>
                <w:rFonts w:ascii="Arial" w:hAnsi="Arial" w:cs="Arial"/>
                <w:b/>
                <w:sz w:val="20"/>
                <w:szCs w:val="20"/>
              </w:rPr>
            </w:pPr>
          </w:p>
          <w:p w14:paraId="38F3337A" w14:textId="77777777" w:rsidR="00380679" w:rsidRDefault="00380679" w:rsidP="00C63C5E">
            <w:pPr>
              <w:jc w:val="both"/>
              <w:rPr>
                <w:rFonts w:ascii="Arial" w:hAnsi="Arial" w:cs="Arial"/>
                <w:b/>
                <w:sz w:val="20"/>
                <w:szCs w:val="20"/>
              </w:rPr>
            </w:pPr>
          </w:p>
          <w:p w14:paraId="619BA302" w14:textId="77777777" w:rsidR="00380679" w:rsidRDefault="00380679" w:rsidP="00C63C5E">
            <w:pPr>
              <w:jc w:val="both"/>
              <w:rPr>
                <w:rFonts w:ascii="Arial" w:hAnsi="Arial" w:cs="Arial"/>
                <w:b/>
                <w:sz w:val="20"/>
                <w:szCs w:val="20"/>
              </w:rPr>
            </w:pPr>
          </w:p>
          <w:p w14:paraId="0E6A038F" w14:textId="77777777" w:rsidR="00380679" w:rsidRDefault="00380679" w:rsidP="00C63C5E">
            <w:pPr>
              <w:jc w:val="both"/>
              <w:rPr>
                <w:rFonts w:ascii="Arial" w:hAnsi="Arial" w:cs="Arial"/>
                <w:b/>
                <w:sz w:val="20"/>
                <w:szCs w:val="20"/>
              </w:rPr>
            </w:pPr>
          </w:p>
          <w:p w14:paraId="5D7CF57F" w14:textId="77777777" w:rsidR="00380679" w:rsidRDefault="00380679" w:rsidP="00C63C5E">
            <w:pPr>
              <w:jc w:val="both"/>
              <w:rPr>
                <w:rFonts w:ascii="Arial" w:hAnsi="Arial" w:cs="Arial"/>
                <w:b/>
                <w:sz w:val="20"/>
                <w:szCs w:val="20"/>
              </w:rPr>
            </w:pPr>
          </w:p>
          <w:p w14:paraId="25D6AF39" w14:textId="77777777" w:rsidR="00380679" w:rsidRDefault="00380679" w:rsidP="00C63C5E">
            <w:pPr>
              <w:jc w:val="both"/>
              <w:rPr>
                <w:rFonts w:ascii="Arial" w:hAnsi="Arial" w:cs="Arial"/>
                <w:b/>
                <w:sz w:val="20"/>
                <w:szCs w:val="20"/>
              </w:rPr>
            </w:pPr>
          </w:p>
          <w:p w14:paraId="6467A8B1" w14:textId="77777777" w:rsidR="00380679" w:rsidRDefault="00380679" w:rsidP="00C63C5E">
            <w:pPr>
              <w:jc w:val="both"/>
              <w:rPr>
                <w:rFonts w:ascii="Arial" w:hAnsi="Arial" w:cs="Arial"/>
                <w:b/>
                <w:sz w:val="20"/>
                <w:szCs w:val="20"/>
              </w:rPr>
            </w:pPr>
          </w:p>
          <w:p w14:paraId="0A889F83" w14:textId="77777777" w:rsidR="00380679" w:rsidRDefault="00380679" w:rsidP="00C63C5E">
            <w:pPr>
              <w:jc w:val="both"/>
              <w:rPr>
                <w:rFonts w:ascii="Arial" w:hAnsi="Arial" w:cs="Arial"/>
                <w:b/>
                <w:sz w:val="20"/>
                <w:szCs w:val="20"/>
              </w:rPr>
            </w:pPr>
          </w:p>
          <w:p w14:paraId="08BA7755" w14:textId="77777777" w:rsidR="00380679" w:rsidRDefault="00380679" w:rsidP="00C63C5E">
            <w:pPr>
              <w:jc w:val="both"/>
              <w:rPr>
                <w:rFonts w:ascii="Arial" w:hAnsi="Arial" w:cs="Arial"/>
                <w:b/>
                <w:sz w:val="20"/>
                <w:szCs w:val="20"/>
              </w:rPr>
            </w:pPr>
          </w:p>
          <w:p w14:paraId="0523EBCA" w14:textId="77777777" w:rsidR="00380679" w:rsidRDefault="00380679" w:rsidP="00C63C5E">
            <w:pPr>
              <w:jc w:val="both"/>
              <w:rPr>
                <w:rFonts w:ascii="Arial" w:hAnsi="Arial" w:cs="Arial"/>
                <w:b/>
                <w:sz w:val="20"/>
                <w:szCs w:val="20"/>
              </w:rPr>
            </w:pPr>
          </w:p>
          <w:p w14:paraId="3D1E66AA" w14:textId="77777777" w:rsidR="00380679" w:rsidRDefault="00380679" w:rsidP="00C63C5E">
            <w:pPr>
              <w:jc w:val="both"/>
              <w:rPr>
                <w:rFonts w:ascii="Arial" w:hAnsi="Arial" w:cs="Arial"/>
                <w:b/>
                <w:sz w:val="20"/>
                <w:szCs w:val="20"/>
              </w:rPr>
            </w:pPr>
          </w:p>
          <w:p w14:paraId="2EDECFA7" w14:textId="77777777" w:rsidR="00380679" w:rsidRDefault="00380679" w:rsidP="00C63C5E">
            <w:pPr>
              <w:jc w:val="both"/>
              <w:rPr>
                <w:rFonts w:ascii="Arial" w:hAnsi="Arial" w:cs="Arial"/>
                <w:b/>
                <w:sz w:val="20"/>
                <w:szCs w:val="20"/>
              </w:rPr>
            </w:pPr>
          </w:p>
          <w:p w14:paraId="547BAD2C" w14:textId="77777777" w:rsidR="00380679" w:rsidRDefault="00380679" w:rsidP="00C63C5E">
            <w:pPr>
              <w:jc w:val="both"/>
              <w:rPr>
                <w:rFonts w:ascii="Arial" w:hAnsi="Arial" w:cs="Arial"/>
                <w:b/>
                <w:sz w:val="20"/>
                <w:szCs w:val="20"/>
              </w:rPr>
            </w:pPr>
          </w:p>
          <w:p w14:paraId="4C122B38" w14:textId="77DE63F4" w:rsidR="00380679" w:rsidRDefault="00380679" w:rsidP="00C63C5E">
            <w:pPr>
              <w:jc w:val="both"/>
              <w:rPr>
                <w:rFonts w:ascii="Arial" w:hAnsi="Arial" w:cs="Arial"/>
                <w:b/>
                <w:sz w:val="20"/>
                <w:szCs w:val="20"/>
              </w:rPr>
            </w:pPr>
            <w:r>
              <w:rPr>
                <w:rFonts w:ascii="Arial" w:hAnsi="Arial" w:cs="Arial"/>
                <w:b/>
                <w:sz w:val="20"/>
                <w:szCs w:val="20"/>
              </w:rPr>
              <w:t>TF</w:t>
            </w:r>
          </w:p>
          <w:p w14:paraId="29AD7C9B" w14:textId="7F920E9C" w:rsidR="006246BF" w:rsidRDefault="006246BF" w:rsidP="00C63C5E">
            <w:pPr>
              <w:jc w:val="both"/>
              <w:rPr>
                <w:rFonts w:ascii="Arial" w:hAnsi="Arial" w:cs="Arial"/>
                <w:b/>
                <w:sz w:val="20"/>
                <w:szCs w:val="20"/>
              </w:rPr>
            </w:pPr>
          </w:p>
          <w:p w14:paraId="214781BE" w14:textId="77777777" w:rsidR="006246BF" w:rsidRDefault="006246BF" w:rsidP="00C63C5E">
            <w:pPr>
              <w:jc w:val="both"/>
              <w:rPr>
                <w:rFonts w:ascii="Arial" w:hAnsi="Arial" w:cs="Arial"/>
                <w:b/>
                <w:sz w:val="20"/>
                <w:szCs w:val="20"/>
              </w:rPr>
            </w:pPr>
          </w:p>
          <w:p w14:paraId="51588D60" w14:textId="77777777" w:rsidR="00380679" w:rsidRDefault="00380679" w:rsidP="00C63C5E">
            <w:pPr>
              <w:jc w:val="both"/>
              <w:rPr>
                <w:rFonts w:ascii="Arial" w:hAnsi="Arial" w:cs="Arial"/>
                <w:b/>
                <w:sz w:val="20"/>
                <w:szCs w:val="20"/>
              </w:rPr>
            </w:pPr>
          </w:p>
          <w:p w14:paraId="78302757" w14:textId="7277A96C" w:rsidR="00380679" w:rsidRDefault="00380679" w:rsidP="00C63C5E">
            <w:pPr>
              <w:jc w:val="both"/>
              <w:rPr>
                <w:rFonts w:ascii="Arial" w:hAnsi="Arial" w:cs="Arial"/>
                <w:b/>
                <w:sz w:val="20"/>
                <w:szCs w:val="20"/>
              </w:rPr>
            </w:pPr>
            <w:r>
              <w:rPr>
                <w:rFonts w:ascii="Arial" w:hAnsi="Arial" w:cs="Arial"/>
                <w:b/>
                <w:sz w:val="20"/>
                <w:szCs w:val="20"/>
              </w:rPr>
              <w:t>SR</w:t>
            </w:r>
          </w:p>
        </w:tc>
      </w:tr>
      <w:tr w:rsidR="00EA2317" w:rsidRPr="007B5D08" w14:paraId="749E2B4B" w14:textId="77777777" w:rsidTr="00437B71">
        <w:tc>
          <w:tcPr>
            <w:tcW w:w="781" w:type="dxa"/>
          </w:tcPr>
          <w:p w14:paraId="12A7B1D1" w14:textId="382B01B8" w:rsidR="00D20EE6" w:rsidRDefault="00D20EE6" w:rsidP="00AE24FE">
            <w:pPr>
              <w:jc w:val="center"/>
              <w:rPr>
                <w:rFonts w:ascii="Arial" w:hAnsi="Arial" w:cs="Arial"/>
                <w:b/>
                <w:sz w:val="22"/>
                <w:szCs w:val="22"/>
              </w:rPr>
            </w:pPr>
            <w:r>
              <w:rPr>
                <w:rFonts w:ascii="Arial" w:hAnsi="Arial" w:cs="Arial"/>
                <w:b/>
                <w:sz w:val="22"/>
                <w:szCs w:val="22"/>
              </w:rPr>
              <w:t>18/</w:t>
            </w:r>
            <w:r w:rsidR="00EA2317">
              <w:rPr>
                <w:rFonts w:ascii="Arial" w:hAnsi="Arial" w:cs="Arial"/>
                <w:b/>
                <w:sz w:val="22"/>
                <w:szCs w:val="22"/>
              </w:rPr>
              <w:t>48</w:t>
            </w:r>
          </w:p>
        </w:tc>
        <w:tc>
          <w:tcPr>
            <w:tcW w:w="8287" w:type="dxa"/>
          </w:tcPr>
          <w:p w14:paraId="73C75ADC" w14:textId="7D083F0C" w:rsidR="00D20EE6" w:rsidRPr="00EA2317" w:rsidRDefault="00EA2317" w:rsidP="005F76B4">
            <w:pPr>
              <w:jc w:val="both"/>
              <w:rPr>
                <w:rFonts w:ascii="Arial" w:hAnsi="Arial" w:cs="Arial"/>
                <w:b/>
                <w:color w:val="222222"/>
                <w:sz w:val="22"/>
                <w:szCs w:val="22"/>
              </w:rPr>
            </w:pPr>
            <w:r w:rsidRPr="00EA2317">
              <w:rPr>
                <w:rFonts w:ascii="Arial" w:hAnsi="Arial" w:cs="Arial"/>
                <w:b/>
                <w:sz w:val="22"/>
                <w:szCs w:val="22"/>
              </w:rPr>
              <w:t>ASHLEY ROAD DEVELOPMENT PROJECT: UPDATE</w:t>
            </w:r>
            <w:r w:rsidRPr="00EA2317">
              <w:rPr>
                <w:rFonts w:ascii="Arial" w:hAnsi="Arial" w:cs="Arial"/>
                <w:b/>
                <w:color w:val="222222"/>
                <w:sz w:val="22"/>
                <w:szCs w:val="22"/>
              </w:rPr>
              <w:t xml:space="preserve"> </w:t>
            </w:r>
          </w:p>
          <w:p w14:paraId="04539001" w14:textId="77777777" w:rsidR="00EA2317" w:rsidRPr="00EA2317" w:rsidRDefault="00EA2317" w:rsidP="005F76B4">
            <w:pPr>
              <w:jc w:val="both"/>
              <w:rPr>
                <w:rFonts w:ascii="Arial" w:hAnsi="Arial" w:cs="Arial"/>
                <w:b/>
                <w:color w:val="222222"/>
                <w:sz w:val="22"/>
                <w:szCs w:val="22"/>
              </w:rPr>
            </w:pPr>
          </w:p>
          <w:p w14:paraId="79A0B2BF" w14:textId="77777777" w:rsidR="00380679" w:rsidRDefault="00380679" w:rsidP="005F76B4">
            <w:pPr>
              <w:jc w:val="both"/>
              <w:rPr>
                <w:rFonts w:ascii="Arial" w:hAnsi="Arial" w:cs="Arial"/>
                <w:color w:val="222222"/>
                <w:sz w:val="22"/>
                <w:szCs w:val="22"/>
              </w:rPr>
            </w:pPr>
            <w:r w:rsidRPr="00380679">
              <w:rPr>
                <w:rFonts w:ascii="Arial" w:hAnsi="Arial" w:cs="Arial"/>
                <w:color w:val="222222"/>
                <w:sz w:val="22"/>
                <w:szCs w:val="22"/>
              </w:rPr>
              <w:t>The Chair reminded the B</w:t>
            </w:r>
            <w:r>
              <w:rPr>
                <w:rFonts w:ascii="Arial" w:hAnsi="Arial" w:cs="Arial"/>
                <w:color w:val="222222"/>
                <w:sz w:val="22"/>
                <w:szCs w:val="22"/>
              </w:rPr>
              <w:t>oa</w:t>
            </w:r>
            <w:r w:rsidRPr="00380679">
              <w:rPr>
                <w:rFonts w:ascii="Arial" w:hAnsi="Arial" w:cs="Arial"/>
                <w:color w:val="222222"/>
                <w:sz w:val="22"/>
                <w:szCs w:val="22"/>
              </w:rPr>
              <w:t xml:space="preserve">rd that there was now a new </w:t>
            </w:r>
            <w:r>
              <w:rPr>
                <w:rFonts w:ascii="Arial" w:hAnsi="Arial" w:cs="Arial"/>
                <w:color w:val="222222"/>
                <w:sz w:val="22"/>
                <w:szCs w:val="22"/>
              </w:rPr>
              <w:t>Board Committee in place to monitor this at a detailed level.</w:t>
            </w:r>
          </w:p>
          <w:p w14:paraId="176957EB" w14:textId="77777777" w:rsidR="00380679" w:rsidRDefault="00380679" w:rsidP="005F76B4">
            <w:pPr>
              <w:jc w:val="both"/>
              <w:rPr>
                <w:rFonts w:ascii="Arial" w:hAnsi="Arial" w:cs="Arial"/>
                <w:color w:val="222222"/>
                <w:sz w:val="22"/>
                <w:szCs w:val="22"/>
              </w:rPr>
            </w:pPr>
          </w:p>
          <w:p w14:paraId="6091E9AF" w14:textId="77777777" w:rsidR="00C864F9" w:rsidRDefault="00380679" w:rsidP="005F76B4">
            <w:pPr>
              <w:jc w:val="both"/>
              <w:rPr>
                <w:rFonts w:ascii="Arial" w:hAnsi="Arial" w:cs="Arial"/>
                <w:color w:val="222222"/>
                <w:sz w:val="22"/>
                <w:szCs w:val="22"/>
              </w:rPr>
            </w:pPr>
            <w:r>
              <w:rPr>
                <w:rFonts w:ascii="Arial" w:hAnsi="Arial" w:cs="Arial"/>
                <w:color w:val="222222"/>
                <w:sz w:val="22"/>
                <w:szCs w:val="22"/>
              </w:rPr>
              <w:t xml:space="preserve">The Programme and </w:t>
            </w:r>
            <w:r w:rsidR="00C864F9">
              <w:rPr>
                <w:rFonts w:ascii="Arial" w:hAnsi="Arial" w:cs="Arial"/>
                <w:color w:val="222222"/>
                <w:sz w:val="22"/>
                <w:szCs w:val="22"/>
              </w:rPr>
              <w:t>P</w:t>
            </w:r>
            <w:r>
              <w:rPr>
                <w:rFonts w:ascii="Arial" w:hAnsi="Arial" w:cs="Arial"/>
                <w:color w:val="222222"/>
                <w:sz w:val="22"/>
                <w:szCs w:val="22"/>
              </w:rPr>
              <w:t>erformance Manager</w:t>
            </w:r>
            <w:r w:rsidR="00C864F9">
              <w:rPr>
                <w:rFonts w:ascii="Arial" w:hAnsi="Arial" w:cs="Arial"/>
                <w:color w:val="222222"/>
                <w:sz w:val="22"/>
                <w:szCs w:val="22"/>
              </w:rPr>
              <w:t xml:space="preserve"> highlighted that the project was coming into a challenging period and she explained the key reasons for this.  It included the need to consider options for reducing related projected costs back down to the budgeted level.</w:t>
            </w:r>
          </w:p>
          <w:p w14:paraId="29D1F3DE" w14:textId="77777777" w:rsidR="00C864F9" w:rsidRDefault="00C864F9" w:rsidP="005F76B4">
            <w:pPr>
              <w:jc w:val="both"/>
              <w:rPr>
                <w:rFonts w:ascii="Arial" w:hAnsi="Arial" w:cs="Arial"/>
                <w:color w:val="222222"/>
                <w:sz w:val="22"/>
                <w:szCs w:val="22"/>
              </w:rPr>
            </w:pPr>
          </w:p>
          <w:p w14:paraId="306153A8" w14:textId="7B1E4925" w:rsidR="00C864F9" w:rsidRDefault="00C864F9" w:rsidP="005F76B4">
            <w:pPr>
              <w:jc w:val="both"/>
              <w:rPr>
                <w:rFonts w:ascii="Arial" w:hAnsi="Arial" w:cs="Arial"/>
                <w:color w:val="222222"/>
                <w:sz w:val="22"/>
                <w:szCs w:val="22"/>
              </w:rPr>
            </w:pPr>
            <w:r>
              <w:rPr>
                <w:rFonts w:ascii="Arial" w:hAnsi="Arial" w:cs="Arial"/>
                <w:color w:val="222222"/>
                <w:sz w:val="22"/>
                <w:szCs w:val="22"/>
              </w:rPr>
              <w:t>Questions and discussion followed on planning permission issues with the developer and possible charges issues.  It was noted that any payment required would likely make the project unaffordable.</w:t>
            </w:r>
          </w:p>
          <w:p w14:paraId="53E91583" w14:textId="2FEB3335" w:rsidR="00C864F9" w:rsidRDefault="00C864F9" w:rsidP="005F76B4">
            <w:pPr>
              <w:jc w:val="both"/>
              <w:rPr>
                <w:rFonts w:ascii="Arial" w:hAnsi="Arial" w:cs="Arial"/>
                <w:color w:val="222222"/>
                <w:sz w:val="22"/>
                <w:szCs w:val="22"/>
              </w:rPr>
            </w:pPr>
          </w:p>
          <w:p w14:paraId="503DE835" w14:textId="4F490E4B" w:rsidR="00C864F9" w:rsidRDefault="00C864F9" w:rsidP="005F76B4">
            <w:pPr>
              <w:jc w:val="both"/>
              <w:rPr>
                <w:rFonts w:ascii="Arial" w:hAnsi="Arial" w:cs="Arial"/>
                <w:color w:val="222222"/>
                <w:sz w:val="22"/>
                <w:szCs w:val="22"/>
              </w:rPr>
            </w:pPr>
            <w:r>
              <w:rPr>
                <w:rFonts w:ascii="Arial" w:hAnsi="Arial" w:cs="Arial"/>
                <w:color w:val="222222"/>
                <w:sz w:val="22"/>
                <w:szCs w:val="22"/>
              </w:rPr>
              <w:t>Discussion then returned to the value engineering options.  The Vice Chair suggested that although the Capital Programme Committee was discussing this, it would be important for the whole Board to be signed up to the final decision.  It was noted that this could involve the n</w:t>
            </w:r>
            <w:r w:rsidR="006246BF">
              <w:rPr>
                <w:rFonts w:ascii="Arial" w:hAnsi="Arial" w:cs="Arial"/>
                <w:color w:val="222222"/>
                <w:sz w:val="22"/>
                <w:szCs w:val="22"/>
              </w:rPr>
              <w:t>e</w:t>
            </w:r>
            <w:r>
              <w:rPr>
                <w:rFonts w:ascii="Arial" w:hAnsi="Arial" w:cs="Arial"/>
                <w:color w:val="222222"/>
                <w:sz w:val="22"/>
                <w:szCs w:val="22"/>
              </w:rPr>
              <w:t>ed for a decision to be taken in between scheduled Board meetings.</w:t>
            </w:r>
          </w:p>
          <w:p w14:paraId="5677DC4F" w14:textId="6DD99622" w:rsidR="00C864F9" w:rsidRDefault="00C864F9" w:rsidP="005F76B4">
            <w:pPr>
              <w:jc w:val="both"/>
              <w:rPr>
                <w:rFonts w:ascii="Arial" w:hAnsi="Arial" w:cs="Arial"/>
                <w:color w:val="222222"/>
                <w:sz w:val="22"/>
                <w:szCs w:val="22"/>
              </w:rPr>
            </w:pPr>
          </w:p>
          <w:p w14:paraId="536A511F" w14:textId="77777777" w:rsidR="00C864F9" w:rsidRDefault="00C864F9" w:rsidP="005F76B4">
            <w:pPr>
              <w:jc w:val="both"/>
              <w:rPr>
                <w:rFonts w:ascii="Arial" w:hAnsi="Arial" w:cs="Arial"/>
                <w:color w:val="222222"/>
                <w:sz w:val="22"/>
                <w:szCs w:val="22"/>
              </w:rPr>
            </w:pPr>
            <w:r>
              <w:rPr>
                <w:rFonts w:ascii="Arial" w:hAnsi="Arial" w:cs="Arial"/>
                <w:color w:val="222222"/>
                <w:sz w:val="22"/>
                <w:szCs w:val="22"/>
              </w:rPr>
              <w:t>Responding to a question, the Finance Director confirmed that VAT analysis had been carried out with Deloitte.</w:t>
            </w:r>
          </w:p>
          <w:p w14:paraId="77669244" w14:textId="77777777" w:rsidR="00C864F9" w:rsidRDefault="00C864F9" w:rsidP="005F76B4">
            <w:pPr>
              <w:jc w:val="both"/>
              <w:rPr>
                <w:rFonts w:ascii="Arial" w:hAnsi="Arial" w:cs="Arial"/>
                <w:color w:val="222222"/>
                <w:sz w:val="22"/>
                <w:szCs w:val="22"/>
              </w:rPr>
            </w:pPr>
          </w:p>
          <w:p w14:paraId="04EB6600" w14:textId="77777777" w:rsidR="00C864F9" w:rsidRDefault="00C864F9" w:rsidP="005F76B4">
            <w:pPr>
              <w:jc w:val="both"/>
              <w:rPr>
                <w:rFonts w:ascii="Arial" w:hAnsi="Arial" w:cs="Arial"/>
                <w:color w:val="222222"/>
                <w:sz w:val="22"/>
                <w:szCs w:val="22"/>
              </w:rPr>
            </w:pPr>
            <w:r>
              <w:rPr>
                <w:rFonts w:ascii="Arial" w:hAnsi="Arial" w:cs="Arial"/>
                <w:color w:val="222222"/>
                <w:sz w:val="22"/>
                <w:szCs w:val="22"/>
              </w:rPr>
              <w:t>The Programme and Performance Manager then described ‘enabling works’ that would be needed and would be a ‘risk’ cost.</w:t>
            </w:r>
          </w:p>
          <w:p w14:paraId="0FEB53F7" w14:textId="77777777" w:rsidR="00C864F9" w:rsidRDefault="00C864F9" w:rsidP="005F76B4">
            <w:pPr>
              <w:jc w:val="both"/>
              <w:rPr>
                <w:rFonts w:ascii="Arial" w:hAnsi="Arial" w:cs="Arial"/>
                <w:color w:val="222222"/>
                <w:sz w:val="22"/>
                <w:szCs w:val="22"/>
              </w:rPr>
            </w:pPr>
          </w:p>
          <w:p w14:paraId="7CDD517B" w14:textId="77777777" w:rsidR="00C864F9" w:rsidRDefault="00C864F9" w:rsidP="005F76B4">
            <w:pPr>
              <w:jc w:val="both"/>
              <w:rPr>
                <w:rFonts w:ascii="Arial" w:hAnsi="Arial" w:cs="Arial"/>
                <w:b/>
                <w:color w:val="222222"/>
                <w:sz w:val="22"/>
                <w:szCs w:val="22"/>
              </w:rPr>
            </w:pPr>
            <w:r w:rsidRPr="00C864F9">
              <w:rPr>
                <w:rFonts w:ascii="Arial" w:hAnsi="Arial" w:cs="Arial"/>
                <w:color w:val="222222"/>
                <w:sz w:val="22"/>
                <w:szCs w:val="22"/>
              </w:rPr>
              <w:t>The report and considerations were</w:t>
            </w:r>
            <w:r>
              <w:rPr>
                <w:rFonts w:ascii="Arial" w:hAnsi="Arial" w:cs="Arial"/>
                <w:b/>
                <w:color w:val="222222"/>
                <w:sz w:val="22"/>
                <w:szCs w:val="22"/>
              </w:rPr>
              <w:t xml:space="preserve"> NOTED.</w:t>
            </w:r>
          </w:p>
          <w:p w14:paraId="465D5B9E" w14:textId="04192510" w:rsidR="00EA2317" w:rsidRPr="00D20EE6" w:rsidRDefault="00C864F9" w:rsidP="00380E78">
            <w:pPr>
              <w:jc w:val="both"/>
              <w:rPr>
                <w:rFonts w:ascii="Arial" w:hAnsi="Arial" w:cs="Arial"/>
                <w:b/>
                <w:color w:val="222222"/>
                <w:sz w:val="22"/>
                <w:szCs w:val="22"/>
              </w:rPr>
            </w:pPr>
            <w:r>
              <w:rPr>
                <w:rFonts w:ascii="Arial" w:hAnsi="Arial" w:cs="Arial"/>
                <w:b/>
                <w:color w:val="222222"/>
                <w:sz w:val="22"/>
                <w:szCs w:val="22"/>
              </w:rPr>
              <w:t xml:space="preserve"> </w:t>
            </w:r>
          </w:p>
        </w:tc>
        <w:tc>
          <w:tcPr>
            <w:tcW w:w="1069" w:type="dxa"/>
          </w:tcPr>
          <w:p w14:paraId="06909B30" w14:textId="77777777" w:rsidR="00D20EE6" w:rsidRDefault="00D20EE6" w:rsidP="00C63C5E">
            <w:pPr>
              <w:jc w:val="both"/>
              <w:rPr>
                <w:rFonts w:ascii="Arial" w:hAnsi="Arial" w:cs="Arial"/>
                <w:b/>
                <w:sz w:val="20"/>
                <w:szCs w:val="20"/>
              </w:rPr>
            </w:pPr>
          </w:p>
        </w:tc>
      </w:tr>
      <w:tr w:rsidR="00EA2317" w:rsidRPr="007B5D08" w14:paraId="7C041EF1" w14:textId="77777777" w:rsidTr="00437B71">
        <w:tc>
          <w:tcPr>
            <w:tcW w:w="781" w:type="dxa"/>
          </w:tcPr>
          <w:p w14:paraId="3584A45F" w14:textId="3A36DE4C" w:rsidR="00EA2317" w:rsidRDefault="00EA2317" w:rsidP="00AE24FE">
            <w:pPr>
              <w:jc w:val="center"/>
              <w:rPr>
                <w:rFonts w:ascii="Arial" w:hAnsi="Arial" w:cs="Arial"/>
                <w:b/>
                <w:sz w:val="22"/>
                <w:szCs w:val="22"/>
              </w:rPr>
            </w:pPr>
            <w:r>
              <w:rPr>
                <w:rFonts w:ascii="Arial" w:hAnsi="Arial" w:cs="Arial"/>
                <w:b/>
                <w:sz w:val="22"/>
                <w:szCs w:val="22"/>
              </w:rPr>
              <w:t>18/49</w:t>
            </w:r>
          </w:p>
        </w:tc>
        <w:tc>
          <w:tcPr>
            <w:tcW w:w="8287" w:type="dxa"/>
          </w:tcPr>
          <w:p w14:paraId="5D959B05" w14:textId="77777777" w:rsidR="00EA2317" w:rsidRDefault="00EA2317" w:rsidP="00E6418B">
            <w:pPr>
              <w:jc w:val="both"/>
              <w:rPr>
                <w:rFonts w:ascii="Arial" w:hAnsi="Arial" w:cs="Arial"/>
                <w:b/>
                <w:sz w:val="22"/>
                <w:szCs w:val="22"/>
              </w:rPr>
            </w:pPr>
            <w:r>
              <w:rPr>
                <w:rFonts w:ascii="Arial" w:hAnsi="Arial" w:cs="Arial"/>
                <w:b/>
                <w:sz w:val="22"/>
                <w:szCs w:val="22"/>
              </w:rPr>
              <w:t>FUNDRAISING STRATEGY</w:t>
            </w:r>
          </w:p>
          <w:p w14:paraId="0B415233" w14:textId="77777777" w:rsidR="00EA2317" w:rsidRDefault="00EA2317" w:rsidP="00E6418B">
            <w:pPr>
              <w:jc w:val="both"/>
              <w:rPr>
                <w:rFonts w:ascii="Arial" w:hAnsi="Arial" w:cs="Arial"/>
                <w:b/>
                <w:sz w:val="22"/>
                <w:szCs w:val="22"/>
              </w:rPr>
            </w:pPr>
          </w:p>
          <w:p w14:paraId="24FDDC0E" w14:textId="77777777" w:rsidR="009D38F0" w:rsidRDefault="009D38F0" w:rsidP="00E6418B">
            <w:pPr>
              <w:jc w:val="both"/>
              <w:rPr>
                <w:rFonts w:ascii="Arial" w:hAnsi="Arial" w:cs="Arial"/>
                <w:sz w:val="22"/>
                <w:szCs w:val="22"/>
              </w:rPr>
            </w:pPr>
            <w:r>
              <w:rPr>
                <w:rFonts w:ascii="Arial" w:hAnsi="Arial" w:cs="Arial"/>
                <w:sz w:val="22"/>
                <w:szCs w:val="22"/>
              </w:rPr>
              <w:t>The Head of External Relations introduced the item by describing the reasons why this initiative was needed and when government funding was received by the College.</w:t>
            </w:r>
          </w:p>
          <w:p w14:paraId="4167C5DB" w14:textId="77777777" w:rsidR="009D38F0" w:rsidRDefault="009D38F0" w:rsidP="00E6418B">
            <w:pPr>
              <w:jc w:val="both"/>
              <w:rPr>
                <w:rFonts w:ascii="Arial" w:hAnsi="Arial" w:cs="Arial"/>
                <w:sz w:val="22"/>
                <w:szCs w:val="22"/>
              </w:rPr>
            </w:pPr>
          </w:p>
          <w:p w14:paraId="0A713BD6" w14:textId="361C4E6A" w:rsidR="009D38F0" w:rsidRDefault="009D38F0" w:rsidP="00E6418B">
            <w:pPr>
              <w:jc w:val="both"/>
              <w:rPr>
                <w:rFonts w:ascii="Arial" w:hAnsi="Arial" w:cs="Arial"/>
                <w:sz w:val="22"/>
                <w:szCs w:val="22"/>
              </w:rPr>
            </w:pPr>
            <w:r>
              <w:rPr>
                <w:rFonts w:ascii="Arial" w:hAnsi="Arial" w:cs="Arial"/>
                <w:sz w:val="22"/>
                <w:szCs w:val="22"/>
              </w:rPr>
              <w:t>Key points from the Strategy were that:</w:t>
            </w:r>
          </w:p>
          <w:p w14:paraId="469351A5" w14:textId="72060913" w:rsidR="009D38F0" w:rsidRDefault="009D38F0" w:rsidP="009D38F0">
            <w:pPr>
              <w:pStyle w:val="ListParagraph"/>
              <w:numPr>
                <w:ilvl w:val="0"/>
                <w:numId w:val="34"/>
              </w:numPr>
              <w:jc w:val="both"/>
              <w:rPr>
                <w:rFonts w:ascii="Arial" w:hAnsi="Arial" w:cs="Arial"/>
                <w:sz w:val="22"/>
                <w:szCs w:val="22"/>
              </w:rPr>
            </w:pPr>
            <w:r>
              <w:rPr>
                <w:rFonts w:ascii="Arial" w:hAnsi="Arial" w:cs="Arial"/>
                <w:sz w:val="22"/>
                <w:szCs w:val="22"/>
              </w:rPr>
              <w:t xml:space="preserve">An Individual Giving programme was to be started </w:t>
            </w:r>
          </w:p>
          <w:p w14:paraId="62C86FA4" w14:textId="77777777" w:rsidR="009D38F0" w:rsidRDefault="009D38F0" w:rsidP="009D38F0">
            <w:pPr>
              <w:pStyle w:val="ListParagraph"/>
              <w:numPr>
                <w:ilvl w:val="0"/>
                <w:numId w:val="34"/>
              </w:numPr>
              <w:jc w:val="both"/>
              <w:rPr>
                <w:rFonts w:ascii="Arial" w:hAnsi="Arial" w:cs="Arial"/>
                <w:sz w:val="22"/>
                <w:szCs w:val="22"/>
              </w:rPr>
            </w:pPr>
            <w:r>
              <w:rPr>
                <w:rFonts w:ascii="Arial" w:hAnsi="Arial" w:cs="Arial"/>
                <w:sz w:val="22"/>
                <w:szCs w:val="22"/>
              </w:rPr>
              <w:t>Corporate Partners, including Foundation Partners, would participate within a more structured approach, with 3 different levels of Corporate Giving.</w:t>
            </w:r>
          </w:p>
          <w:p w14:paraId="60C55413" w14:textId="77777777" w:rsidR="009D38F0" w:rsidRPr="009D38F0" w:rsidRDefault="009D38F0" w:rsidP="009D38F0">
            <w:pPr>
              <w:jc w:val="both"/>
              <w:rPr>
                <w:rFonts w:ascii="Arial" w:hAnsi="Arial" w:cs="Arial"/>
                <w:sz w:val="22"/>
                <w:szCs w:val="22"/>
              </w:rPr>
            </w:pPr>
          </w:p>
          <w:p w14:paraId="4BB1A6E5" w14:textId="77777777" w:rsidR="00B738CC" w:rsidRDefault="009D38F0" w:rsidP="009D38F0">
            <w:pPr>
              <w:jc w:val="both"/>
              <w:rPr>
                <w:rFonts w:ascii="Arial" w:hAnsi="Arial" w:cs="Arial"/>
                <w:sz w:val="22"/>
                <w:szCs w:val="22"/>
              </w:rPr>
            </w:pPr>
            <w:r>
              <w:rPr>
                <w:rFonts w:ascii="Arial" w:hAnsi="Arial" w:cs="Arial"/>
                <w:sz w:val="22"/>
                <w:szCs w:val="22"/>
              </w:rPr>
              <w:t xml:space="preserve">The CEO described the potential changes to the current Industry Advisory Group, </w:t>
            </w:r>
            <w:r w:rsidR="00B738CC">
              <w:rPr>
                <w:rFonts w:ascii="Arial" w:hAnsi="Arial" w:cs="Arial"/>
                <w:sz w:val="22"/>
                <w:szCs w:val="22"/>
              </w:rPr>
              <w:t>to support 3 new groupings, one of which would be fundraising.</w:t>
            </w:r>
          </w:p>
          <w:p w14:paraId="6B42DD96" w14:textId="77777777" w:rsidR="00B738CC" w:rsidRDefault="00B738CC" w:rsidP="009D38F0">
            <w:pPr>
              <w:jc w:val="both"/>
              <w:rPr>
                <w:rFonts w:ascii="Arial" w:hAnsi="Arial" w:cs="Arial"/>
                <w:sz w:val="22"/>
                <w:szCs w:val="22"/>
              </w:rPr>
            </w:pPr>
          </w:p>
          <w:p w14:paraId="43EAF977" w14:textId="77777777" w:rsidR="00B738CC" w:rsidRDefault="00B738CC" w:rsidP="009D38F0">
            <w:pPr>
              <w:jc w:val="both"/>
              <w:rPr>
                <w:rFonts w:ascii="Arial" w:hAnsi="Arial" w:cs="Arial"/>
                <w:sz w:val="22"/>
                <w:szCs w:val="22"/>
              </w:rPr>
            </w:pPr>
            <w:r>
              <w:rPr>
                <w:rFonts w:ascii="Arial" w:hAnsi="Arial" w:cs="Arial"/>
                <w:sz w:val="22"/>
                <w:szCs w:val="22"/>
              </w:rPr>
              <w:t>Views were sought on the various suggestions.  There was general support for the idea of a Fundraising Committee.  The ‘labelling’ of the Corporate Giving levels generated much discussion, however, with the feedback that if the terms needed explanation, then they did not serve a helpful purpose and that a simple ‘Bronze, Silver, Gold’ approach could be better.</w:t>
            </w:r>
          </w:p>
          <w:p w14:paraId="163FA6B3" w14:textId="77777777" w:rsidR="00B738CC" w:rsidRDefault="00B738CC" w:rsidP="009D38F0">
            <w:pPr>
              <w:jc w:val="both"/>
              <w:rPr>
                <w:rFonts w:ascii="Arial" w:hAnsi="Arial" w:cs="Arial"/>
                <w:sz w:val="22"/>
                <w:szCs w:val="22"/>
              </w:rPr>
            </w:pPr>
          </w:p>
          <w:p w14:paraId="220E7C0B" w14:textId="77777777" w:rsidR="00B738CC" w:rsidRDefault="00B738CC" w:rsidP="009D38F0">
            <w:pPr>
              <w:jc w:val="both"/>
              <w:rPr>
                <w:rFonts w:ascii="Arial" w:hAnsi="Arial" w:cs="Arial"/>
                <w:sz w:val="22"/>
                <w:szCs w:val="22"/>
              </w:rPr>
            </w:pPr>
            <w:r>
              <w:rPr>
                <w:rFonts w:ascii="Arial" w:hAnsi="Arial" w:cs="Arial"/>
                <w:sz w:val="22"/>
                <w:szCs w:val="22"/>
              </w:rPr>
              <w:t>Other suggestions offered included that the nature of being a National College should be emphasised.</w:t>
            </w:r>
          </w:p>
          <w:p w14:paraId="08A3D484" w14:textId="77777777" w:rsidR="00B738CC" w:rsidRDefault="00B738CC" w:rsidP="009D38F0">
            <w:pPr>
              <w:jc w:val="both"/>
              <w:rPr>
                <w:rFonts w:ascii="Arial" w:hAnsi="Arial" w:cs="Arial"/>
                <w:sz w:val="22"/>
                <w:szCs w:val="22"/>
              </w:rPr>
            </w:pPr>
          </w:p>
          <w:p w14:paraId="3BBF0856" w14:textId="440D3F25" w:rsidR="00B738CC" w:rsidRDefault="00B738CC" w:rsidP="009D38F0">
            <w:pPr>
              <w:jc w:val="both"/>
              <w:rPr>
                <w:rFonts w:ascii="Arial" w:hAnsi="Arial" w:cs="Arial"/>
                <w:i/>
                <w:sz w:val="20"/>
                <w:szCs w:val="20"/>
              </w:rPr>
            </w:pPr>
            <w:r w:rsidRPr="00B738CC">
              <w:rPr>
                <w:rFonts w:ascii="Arial" w:hAnsi="Arial" w:cs="Arial"/>
                <w:i/>
                <w:sz w:val="20"/>
                <w:szCs w:val="20"/>
              </w:rPr>
              <w:lastRenderedPageBreak/>
              <w:t xml:space="preserve">Ms </w:t>
            </w:r>
            <w:proofErr w:type="spellStart"/>
            <w:r w:rsidRPr="00B738CC">
              <w:rPr>
                <w:rFonts w:ascii="Arial" w:hAnsi="Arial" w:cs="Arial"/>
                <w:i/>
                <w:sz w:val="20"/>
                <w:szCs w:val="20"/>
              </w:rPr>
              <w:t>Lackenby</w:t>
            </w:r>
            <w:proofErr w:type="spellEnd"/>
            <w:r w:rsidRPr="00B738CC">
              <w:rPr>
                <w:rFonts w:ascii="Arial" w:hAnsi="Arial" w:cs="Arial"/>
                <w:i/>
                <w:sz w:val="20"/>
                <w:szCs w:val="20"/>
              </w:rPr>
              <w:t xml:space="preserve"> left the meeting</w:t>
            </w:r>
          </w:p>
          <w:p w14:paraId="4B3C352C" w14:textId="77777777" w:rsidR="00C40BE9" w:rsidRPr="00B738CC" w:rsidRDefault="00C40BE9" w:rsidP="009D38F0">
            <w:pPr>
              <w:jc w:val="both"/>
              <w:rPr>
                <w:rFonts w:ascii="Arial" w:hAnsi="Arial" w:cs="Arial"/>
                <w:i/>
                <w:sz w:val="20"/>
                <w:szCs w:val="20"/>
              </w:rPr>
            </w:pPr>
          </w:p>
          <w:p w14:paraId="2C2791AF" w14:textId="0D379188" w:rsidR="00077C9C" w:rsidRDefault="00077C9C" w:rsidP="009D38F0">
            <w:pPr>
              <w:jc w:val="both"/>
              <w:rPr>
                <w:rFonts w:ascii="Arial" w:hAnsi="Arial" w:cs="Arial"/>
                <w:i/>
                <w:sz w:val="20"/>
                <w:szCs w:val="20"/>
              </w:rPr>
            </w:pPr>
            <w:r w:rsidRPr="00077C9C">
              <w:rPr>
                <w:rFonts w:ascii="Arial" w:hAnsi="Arial" w:cs="Arial"/>
                <w:i/>
                <w:sz w:val="20"/>
                <w:szCs w:val="20"/>
              </w:rPr>
              <w:t xml:space="preserve">The meeting was paused at that point, to allow a presentation and commendation to be made to Tom </w:t>
            </w:r>
            <w:proofErr w:type="spellStart"/>
            <w:r w:rsidRPr="00077C9C">
              <w:rPr>
                <w:rFonts w:ascii="Arial" w:hAnsi="Arial" w:cs="Arial"/>
                <w:i/>
                <w:sz w:val="20"/>
                <w:szCs w:val="20"/>
              </w:rPr>
              <w:t>Ilube</w:t>
            </w:r>
            <w:proofErr w:type="spellEnd"/>
            <w:r w:rsidRPr="00077C9C">
              <w:rPr>
                <w:rFonts w:ascii="Arial" w:hAnsi="Arial" w:cs="Arial"/>
                <w:i/>
                <w:sz w:val="20"/>
                <w:szCs w:val="20"/>
              </w:rPr>
              <w:t>, who was stepping down as Chair</w:t>
            </w:r>
            <w:r>
              <w:rPr>
                <w:rFonts w:ascii="Arial" w:hAnsi="Arial" w:cs="Arial"/>
                <w:i/>
                <w:sz w:val="20"/>
                <w:szCs w:val="20"/>
              </w:rPr>
              <w:t xml:space="preserve"> after 2 years in the role and during the crucial start-up period.  He was also congratulated on the recent news of the award of a CBE in the Queen’s birthday honours list.</w:t>
            </w:r>
          </w:p>
          <w:p w14:paraId="5341AB12" w14:textId="5383C683" w:rsidR="00077C9C" w:rsidRDefault="00077C9C" w:rsidP="009D38F0">
            <w:pPr>
              <w:jc w:val="both"/>
              <w:rPr>
                <w:rFonts w:ascii="Arial" w:hAnsi="Arial" w:cs="Arial"/>
                <w:i/>
                <w:sz w:val="20"/>
                <w:szCs w:val="20"/>
              </w:rPr>
            </w:pPr>
          </w:p>
          <w:p w14:paraId="016377F8" w14:textId="726CF431" w:rsidR="00077C9C" w:rsidRDefault="00077C9C" w:rsidP="009D38F0">
            <w:pPr>
              <w:jc w:val="both"/>
              <w:rPr>
                <w:rFonts w:ascii="Arial" w:hAnsi="Arial" w:cs="Arial"/>
                <w:i/>
                <w:sz w:val="20"/>
                <w:szCs w:val="20"/>
              </w:rPr>
            </w:pPr>
            <w:r>
              <w:rPr>
                <w:rFonts w:ascii="Arial" w:hAnsi="Arial" w:cs="Arial"/>
                <w:i/>
                <w:sz w:val="20"/>
                <w:szCs w:val="20"/>
              </w:rPr>
              <w:t xml:space="preserve">Mr </w:t>
            </w:r>
            <w:proofErr w:type="spellStart"/>
            <w:r>
              <w:rPr>
                <w:rFonts w:ascii="Arial" w:hAnsi="Arial" w:cs="Arial"/>
                <w:i/>
                <w:sz w:val="20"/>
                <w:szCs w:val="20"/>
              </w:rPr>
              <w:t>Ilube</w:t>
            </w:r>
            <w:proofErr w:type="spellEnd"/>
            <w:r>
              <w:rPr>
                <w:rFonts w:ascii="Arial" w:hAnsi="Arial" w:cs="Arial"/>
                <w:i/>
                <w:sz w:val="20"/>
                <w:szCs w:val="20"/>
              </w:rPr>
              <w:t xml:space="preserve"> and Ms Fowler left the meeting and Mr Butcher went off-line</w:t>
            </w:r>
          </w:p>
          <w:p w14:paraId="76C73687" w14:textId="77777777" w:rsidR="00EA2317" w:rsidRDefault="00EA2317" w:rsidP="00077C9C">
            <w:pPr>
              <w:jc w:val="both"/>
              <w:rPr>
                <w:rFonts w:ascii="Arial" w:hAnsi="Arial" w:cs="Arial"/>
                <w:b/>
                <w:sz w:val="22"/>
                <w:szCs w:val="22"/>
              </w:rPr>
            </w:pPr>
          </w:p>
          <w:p w14:paraId="3CA2AD80" w14:textId="0581CFCC" w:rsidR="00077C9C" w:rsidRPr="00EA2317" w:rsidRDefault="00077C9C" w:rsidP="00077C9C">
            <w:pPr>
              <w:jc w:val="both"/>
              <w:rPr>
                <w:rFonts w:ascii="Arial" w:hAnsi="Arial" w:cs="Arial"/>
                <w:b/>
                <w:sz w:val="22"/>
                <w:szCs w:val="22"/>
              </w:rPr>
            </w:pPr>
          </w:p>
        </w:tc>
        <w:tc>
          <w:tcPr>
            <w:tcW w:w="1069" w:type="dxa"/>
          </w:tcPr>
          <w:p w14:paraId="47E6CAEF" w14:textId="77777777" w:rsidR="00EA2317" w:rsidRDefault="00EA2317" w:rsidP="00C63C5E">
            <w:pPr>
              <w:jc w:val="both"/>
              <w:rPr>
                <w:rFonts w:ascii="Arial" w:hAnsi="Arial" w:cs="Arial"/>
                <w:b/>
                <w:sz w:val="20"/>
                <w:szCs w:val="20"/>
              </w:rPr>
            </w:pPr>
          </w:p>
        </w:tc>
      </w:tr>
      <w:tr w:rsidR="00EA2317" w:rsidRPr="007B5D08" w14:paraId="5F316E4A" w14:textId="77777777" w:rsidTr="00437B71">
        <w:tc>
          <w:tcPr>
            <w:tcW w:w="781" w:type="dxa"/>
          </w:tcPr>
          <w:p w14:paraId="08D5254F" w14:textId="47F822F2" w:rsidR="00EA2317" w:rsidRDefault="00EA2317" w:rsidP="00AE24FE">
            <w:pPr>
              <w:jc w:val="center"/>
              <w:rPr>
                <w:rFonts w:ascii="Arial" w:hAnsi="Arial" w:cs="Arial"/>
                <w:b/>
                <w:sz w:val="22"/>
                <w:szCs w:val="22"/>
              </w:rPr>
            </w:pPr>
            <w:r>
              <w:rPr>
                <w:rFonts w:ascii="Arial" w:hAnsi="Arial" w:cs="Arial"/>
                <w:b/>
                <w:sz w:val="22"/>
                <w:szCs w:val="22"/>
              </w:rPr>
              <w:t>18/50</w:t>
            </w:r>
          </w:p>
        </w:tc>
        <w:tc>
          <w:tcPr>
            <w:tcW w:w="8287" w:type="dxa"/>
          </w:tcPr>
          <w:p w14:paraId="3092E272" w14:textId="7251581C" w:rsidR="00EA2317" w:rsidRDefault="00EA2317" w:rsidP="005F76B4">
            <w:pPr>
              <w:ind w:left="13"/>
              <w:jc w:val="both"/>
              <w:rPr>
                <w:rFonts w:ascii="Arial" w:hAnsi="Arial" w:cs="Arial"/>
                <w:b/>
                <w:color w:val="222222"/>
                <w:sz w:val="22"/>
                <w:szCs w:val="22"/>
              </w:rPr>
            </w:pPr>
            <w:r w:rsidRPr="00EA2317">
              <w:rPr>
                <w:rFonts w:ascii="Arial" w:hAnsi="Arial" w:cs="Arial"/>
                <w:b/>
                <w:color w:val="222222"/>
                <w:sz w:val="22"/>
                <w:szCs w:val="22"/>
              </w:rPr>
              <w:t>COLLEGE POLICIES</w:t>
            </w:r>
          </w:p>
          <w:p w14:paraId="35AE2DD2" w14:textId="566BC03F" w:rsidR="00EA2317" w:rsidRDefault="00EA2317" w:rsidP="005F76B4">
            <w:pPr>
              <w:ind w:left="13"/>
              <w:jc w:val="both"/>
              <w:rPr>
                <w:rFonts w:ascii="Arial" w:hAnsi="Arial" w:cs="Arial"/>
                <w:b/>
                <w:color w:val="222222"/>
                <w:sz w:val="20"/>
                <w:szCs w:val="20"/>
              </w:rPr>
            </w:pPr>
          </w:p>
          <w:p w14:paraId="7EBB11B1" w14:textId="2317F78A" w:rsidR="00077C9C" w:rsidRDefault="00077C9C" w:rsidP="005F76B4">
            <w:pPr>
              <w:ind w:left="13"/>
              <w:jc w:val="both"/>
              <w:rPr>
                <w:rFonts w:ascii="Arial" w:hAnsi="Arial" w:cs="Arial"/>
                <w:color w:val="222222"/>
                <w:sz w:val="22"/>
                <w:szCs w:val="22"/>
              </w:rPr>
            </w:pPr>
            <w:r w:rsidRPr="00077C9C">
              <w:rPr>
                <w:rFonts w:ascii="Arial" w:hAnsi="Arial" w:cs="Arial"/>
                <w:color w:val="222222"/>
                <w:sz w:val="22"/>
                <w:szCs w:val="22"/>
              </w:rPr>
              <w:t xml:space="preserve">A number of </w:t>
            </w:r>
            <w:r>
              <w:rPr>
                <w:rFonts w:ascii="Arial" w:hAnsi="Arial" w:cs="Arial"/>
                <w:color w:val="222222"/>
                <w:sz w:val="22"/>
                <w:szCs w:val="22"/>
              </w:rPr>
              <w:t>updated Policy documents had recently been considered in detail by the Audit Committee and were being recommended for approval by the Board.</w:t>
            </w:r>
          </w:p>
          <w:p w14:paraId="06D12FAE" w14:textId="69803256" w:rsidR="00077C9C" w:rsidRDefault="00077C9C" w:rsidP="005F76B4">
            <w:pPr>
              <w:ind w:left="13"/>
              <w:jc w:val="both"/>
              <w:rPr>
                <w:rFonts w:ascii="Arial" w:hAnsi="Arial" w:cs="Arial"/>
                <w:color w:val="222222"/>
                <w:sz w:val="22"/>
                <w:szCs w:val="22"/>
              </w:rPr>
            </w:pPr>
          </w:p>
          <w:p w14:paraId="7617F8D6" w14:textId="61D586F8" w:rsidR="00077C9C" w:rsidRDefault="00077C9C" w:rsidP="005F76B4">
            <w:pPr>
              <w:ind w:left="13"/>
              <w:jc w:val="both"/>
              <w:rPr>
                <w:rFonts w:ascii="Arial" w:hAnsi="Arial" w:cs="Arial"/>
                <w:color w:val="222222"/>
                <w:sz w:val="22"/>
                <w:szCs w:val="22"/>
              </w:rPr>
            </w:pPr>
            <w:r>
              <w:rPr>
                <w:rFonts w:ascii="Arial" w:hAnsi="Arial" w:cs="Arial"/>
                <w:color w:val="222222"/>
                <w:sz w:val="22"/>
                <w:szCs w:val="22"/>
              </w:rPr>
              <w:t xml:space="preserve">The Board </w:t>
            </w:r>
            <w:r w:rsidRPr="00077C9C">
              <w:rPr>
                <w:rFonts w:ascii="Arial" w:hAnsi="Arial" w:cs="Arial"/>
                <w:b/>
                <w:color w:val="222222"/>
                <w:sz w:val="22"/>
                <w:szCs w:val="22"/>
              </w:rPr>
              <w:t>APPROVED</w:t>
            </w:r>
            <w:r>
              <w:rPr>
                <w:rFonts w:ascii="Arial" w:hAnsi="Arial" w:cs="Arial"/>
                <w:color w:val="222222"/>
                <w:sz w:val="22"/>
                <w:szCs w:val="22"/>
              </w:rPr>
              <w:t xml:space="preserve"> the updated Policies </w:t>
            </w:r>
            <w:proofErr w:type="gramStart"/>
            <w:r>
              <w:rPr>
                <w:rFonts w:ascii="Arial" w:hAnsi="Arial" w:cs="Arial"/>
                <w:color w:val="222222"/>
                <w:sz w:val="22"/>
                <w:szCs w:val="22"/>
              </w:rPr>
              <w:t>on :</w:t>
            </w:r>
            <w:proofErr w:type="gramEnd"/>
          </w:p>
          <w:p w14:paraId="12D19ACA" w14:textId="77777777" w:rsidR="00077C9C" w:rsidRPr="00077C9C" w:rsidRDefault="00077C9C" w:rsidP="00077C9C">
            <w:pPr>
              <w:ind w:left="750" w:hanging="567"/>
              <w:jc w:val="both"/>
              <w:rPr>
                <w:rFonts w:ascii="Arial" w:hAnsi="Arial" w:cs="Arial"/>
                <w:color w:val="222222"/>
                <w:sz w:val="22"/>
                <w:szCs w:val="22"/>
              </w:rPr>
            </w:pPr>
          </w:p>
          <w:p w14:paraId="0E06086F" w14:textId="77777777" w:rsidR="00EA2317" w:rsidRPr="00077C9C" w:rsidRDefault="00EA2317" w:rsidP="00077C9C">
            <w:pPr>
              <w:pStyle w:val="ListParagraph"/>
              <w:numPr>
                <w:ilvl w:val="0"/>
                <w:numId w:val="26"/>
              </w:numPr>
              <w:ind w:left="750" w:hanging="567"/>
              <w:jc w:val="both"/>
              <w:rPr>
                <w:rFonts w:ascii="Arial" w:hAnsi="Arial" w:cs="Arial"/>
                <w:color w:val="222222"/>
                <w:sz w:val="22"/>
                <w:szCs w:val="22"/>
              </w:rPr>
            </w:pPr>
            <w:r w:rsidRPr="00077C9C">
              <w:rPr>
                <w:rFonts w:ascii="Arial" w:hAnsi="Arial" w:cs="Arial"/>
                <w:color w:val="222222"/>
                <w:sz w:val="22"/>
                <w:szCs w:val="22"/>
              </w:rPr>
              <w:t>Financial Regulations</w:t>
            </w:r>
          </w:p>
          <w:p w14:paraId="187E35B6" w14:textId="77777777" w:rsidR="00EA2317" w:rsidRPr="00077C9C" w:rsidRDefault="00EA2317" w:rsidP="00077C9C">
            <w:pPr>
              <w:pStyle w:val="ListParagraph"/>
              <w:numPr>
                <w:ilvl w:val="0"/>
                <w:numId w:val="26"/>
              </w:numPr>
              <w:ind w:left="750" w:hanging="567"/>
              <w:jc w:val="both"/>
              <w:rPr>
                <w:rFonts w:ascii="Arial" w:hAnsi="Arial" w:cs="Arial"/>
                <w:color w:val="222222"/>
                <w:sz w:val="22"/>
                <w:szCs w:val="22"/>
              </w:rPr>
            </w:pPr>
            <w:r w:rsidRPr="00077C9C">
              <w:rPr>
                <w:rFonts w:ascii="Arial" w:hAnsi="Arial" w:cs="Arial"/>
                <w:color w:val="222222"/>
                <w:sz w:val="22"/>
                <w:szCs w:val="22"/>
              </w:rPr>
              <w:t>Whistleblowing</w:t>
            </w:r>
          </w:p>
          <w:p w14:paraId="3CDF411D" w14:textId="2D55980E" w:rsidR="00EA2317" w:rsidRDefault="00EA2317" w:rsidP="00077C9C">
            <w:pPr>
              <w:pStyle w:val="ListParagraph"/>
              <w:numPr>
                <w:ilvl w:val="0"/>
                <w:numId w:val="26"/>
              </w:numPr>
              <w:ind w:left="750" w:hanging="567"/>
              <w:jc w:val="both"/>
              <w:rPr>
                <w:rFonts w:ascii="Arial" w:hAnsi="Arial" w:cs="Arial"/>
                <w:color w:val="222222"/>
                <w:sz w:val="22"/>
                <w:szCs w:val="22"/>
              </w:rPr>
            </w:pPr>
            <w:proofErr w:type="spellStart"/>
            <w:r w:rsidRPr="00077C9C">
              <w:rPr>
                <w:rFonts w:ascii="Arial" w:hAnsi="Arial" w:cs="Arial"/>
                <w:color w:val="222222"/>
                <w:sz w:val="22"/>
                <w:szCs w:val="22"/>
              </w:rPr>
              <w:t>Anti Bribery</w:t>
            </w:r>
            <w:proofErr w:type="spellEnd"/>
            <w:r w:rsidRPr="00077C9C">
              <w:rPr>
                <w:rFonts w:ascii="Arial" w:hAnsi="Arial" w:cs="Arial"/>
                <w:color w:val="222222"/>
                <w:sz w:val="22"/>
                <w:szCs w:val="22"/>
              </w:rPr>
              <w:t xml:space="preserve"> and Corruption</w:t>
            </w:r>
          </w:p>
          <w:p w14:paraId="5F445436" w14:textId="54FF6510" w:rsidR="00EA2317" w:rsidRDefault="00EA2317" w:rsidP="00E6418B">
            <w:pPr>
              <w:jc w:val="both"/>
              <w:rPr>
                <w:rFonts w:ascii="Arial" w:hAnsi="Arial" w:cs="Arial"/>
                <w:b/>
                <w:sz w:val="22"/>
                <w:szCs w:val="22"/>
              </w:rPr>
            </w:pPr>
          </w:p>
          <w:p w14:paraId="64D4E8C8" w14:textId="5622AB87" w:rsidR="00797E83" w:rsidRDefault="00797E83" w:rsidP="00E6418B">
            <w:pPr>
              <w:jc w:val="both"/>
              <w:rPr>
                <w:rFonts w:ascii="Arial" w:hAnsi="Arial" w:cs="Arial"/>
                <w:sz w:val="22"/>
                <w:szCs w:val="22"/>
              </w:rPr>
            </w:pPr>
            <w:r w:rsidRPr="00797E83">
              <w:rPr>
                <w:rFonts w:ascii="Arial" w:hAnsi="Arial" w:cs="Arial"/>
                <w:sz w:val="22"/>
                <w:szCs w:val="22"/>
              </w:rPr>
              <w:t>It was noted that a Treasury Management Policy was also being developed, possibly as an Appendix to the Financial Regulations</w:t>
            </w:r>
            <w:r>
              <w:rPr>
                <w:rFonts w:ascii="Arial" w:hAnsi="Arial" w:cs="Arial"/>
                <w:sz w:val="22"/>
                <w:szCs w:val="22"/>
              </w:rPr>
              <w:t>.</w:t>
            </w:r>
          </w:p>
          <w:p w14:paraId="0B1B469E" w14:textId="77777777" w:rsidR="00797E83" w:rsidRPr="00797E83" w:rsidRDefault="00797E83" w:rsidP="00E6418B">
            <w:pPr>
              <w:jc w:val="both"/>
              <w:rPr>
                <w:rFonts w:ascii="Arial" w:hAnsi="Arial" w:cs="Arial"/>
                <w:sz w:val="22"/>
                <w:szCs w:val="22"/>
              </w:rPr>
            </w:pPr>
          </w:p>
          <w:p w14:paraId="7404EC09" w14:textId="1BA9E1B3" w:rsidR="00380E78" w:rsidRPr="00EA2317" w:rsidRDefault="00380E78" w:rsidP="00E6418B">
            <w:pPr>
              <w:jc w:val="both"/>
              <w:rPr>
                <w:rFonts w:ascii="Arial" w:hAnsi="Arial" w:cs="Arial"/>
                <w:b/>
                <w:sz w:val="22"/>
                <w:szCs w:val="22"/>
              </w:rPr>
            </w:pPr>
          </w:p>
        </w:tc>
        <w:tc>
          <w:tcPr>
            <w:tcW w:w="1069" w:type="dxa"/>
          </w:tcPr>
          <w:p w14:paraId="4F0D3604" w14:textId="77777777" w:rsidR="00EA2317" w:rsidRDefault="00EA2317" w:rsidP="00C63C5E">
            <w:pPr>
              <w:jc w:val="both"/>
              <w:rPr>
                <w:rFonts w:ascii="Arial" w:hAnsi="Arial" w:cs="Arial"/>
                <w:b/>
                <w:sz w:val="20"/>
                <w:szCs w:val="20"/>
              </w:rPr>
            </w:pPr>
          </w:p>
          <w:p w14:paraId="0BCB6A97" w14:textId="77777777" w:rsidR="00797E83" w:rsidRDefault="00797E83" w:rsidP="00C63C5E">
            <w:pPr>
              <w:jc w:val="both"/>
              <w:rPr>
                <w:rFonts w:ascii="Arial" w:hAnsi="Arial" w:cs="Arial"/>
                <w:b/>
                <w:sz w:val="20"/>
                <w:szCs w:val="20"/>
              </w:rPr>
            </w:pPr>
          </w:p>
          <w:p w14:paraId="3EC9253C" w14:textId="77777777" w:rsidR="00797E83" w:rsidRDefault="00797E83" w:rsidP="00C63C5E">
            <w:pPr>
              <w:jc w:val="both"/>
              <w:rPr>
                <w:rFonts w:ascii="Arial" w:hAnsi="Arial" w:cs="Arial"/>
                <w:b/>
                <w:sz w:val="20"/>
                <w:szCs w:val="20"/>
              </w:rPr>
            </w:pPr>
          </w:p>
          <w:p w14:paraId="192610E7" w14:textId="77777777" w:rsidR="00797E83" w:rsidRDefault="00797E83" w:rsidP="00C63C5E">
            <w:pPr>
              <w:jc w:val="both"/>
              <w:rPr>
                <w:rFonts w:ascii="Arial" w:hAnsi="Arial" w:cs="Arial"/>
                <w:b/>
                <w:sz w:val="20"/>
                <w:szCs w:val="20"/>
              </w:rPr>
            </w:pPr>
          </w:p>
          <w:p w14:paraId="4E324141" w14:textId="77777777" w:rsidR="00797E83" w:rsidRDefault="00797E83" w:rsidP="00C63C5E">
            <w:pPr>
              <w:jc w:val="both"/>
              <w:rPr>
                <w:rFonts w:ascii="Arial" w:hAnsi="Arial" w:cs="Arial"/>
                <w:b/>
                <w:sz w:val="20"/>
                <w:szCs w:val="20"/>
              </w:rPr>
            </w:pPr>
          </w:p>
          <w:p w14:paraId="4B575600" w14:textId="77777777" w:rsidR="00797E83" w:rsidRDefault="00797E83" w:rsidP="00C63C5E">
            <w:pPr>
              <w:jc w:val="both"/>
              <w:rPr>
                <w:rFonts w:ascii="Arial" w:hAnsi="Arial" w:cs="Arial"/>
                <w:b/>
                <w:sz w:val="20"/>
                <w:szCs w:val="20"/>
              </w:rPr>
            </w:pPr>
          </w:p>
          <w:p w14:paraId="25E744B5" w14:textId="77777777" w:rsidR="00797E83" w:rsidRDefault="00797E83" w:rsidP="00C63C5E">
            <w:pPr>
              <w:jc w:val="both"/>
              <w:rPr>
                <w:rFonts w:ascii="Arial" w:hAnsi="Arial" w:cs="Arial"/>
                <w:b/>
                <w:sz w:val="20"/>
                <w:szCs w:val="20"/>
              </w:rPr>
            </w:pPr>
          </w:p>
          <w:p w14:paraId="1FAD1CD4" w14:textId="77777777" w:rsidR="00797E83" w:rsidRDefault="00797E83" w:rsidP="00C63C5E">
            <w:pPr>
              <w:jc w:val="both"/>
              <w:rPr>
                <w:rFonts w:ascii="Arial" w:hAnsi="Arial" w:cs="Arial"/>
                <w:b/>
                <w:sz w:val="20"/>
                <w:szCs w:val="20"/>
              </w:rPr>
            </w:pPr>
          </w:p>
          <w:p w14:paraId="286E5C41" w14:textId="77777777" w:rsidR="00797E83" w:rsidRDefault="00797E83" w:rsidP="00C63C5E">
            <w:pPr>
              <w:jc w:val="both"/>
              <w:rPr>
                <w:rFonts w:ascii="Arial" w:hAnsi="Arial" w:cs="Arial"/>
                <w:b/>
                <w:sz w:val="20"/>
                <w:szCs w:val="20"/>
              </w:rPr>
            </w:pPr>
          </w:p>
          <w:p w14:paraId="243085C9" w14:textId="77777777" w:rsidR="00797E83" w:rsidRDefault="00797E83" w:rsidP="00C63C5E">
            <w:pPr>
              <w:jc w:val="both"/>
              <w:rPr>
                <w:rFonts w:ascii="Arial" w:hAnsi="Arial" w:cs="Arial"/>
                <w:b/>
                <w:sz w:val="20"/>
                <w:szCs w:val="20"/>
              </w:rPr>
            </w:pPr>
          </w:p>
          <w:p w14:paraId="51BB1067" w14:textId="77777777" w:rsidR="00797E83" w:rsidRDefault="00797E83" w:rsidP="00C63C5E">
            <w:pPr>
              <w:jc w:val="both"/>
              <w:rPr>
                <w:rFonts w:ascii="Arial" w:hAnsi="Arial" w:cs="Arial"/>
                <w:b/>
                <w:sz w:val="20"/>
                <w:szCs w:val="20"/>
              </w:rPr>
            </w:pPr>
          </w:p>
          <w:p w14:paraId="60B72A0E" w14:textId="77777777" w:rsidR="00797E83" w:rsidRDefault="00797E83" w:rsidP="00C63C5E">
            <w:pPr>
              <w:jc w:val="both"/>
              <w:rPr>
                <w:rFonts w:ascii="Arial" w:hAnsi="Arial" w:cs="Arial"/>
                <w:b/>
                <w:sz w:val="20"/>
                <w:szCs w:val="20"/>
              </w:rPr>
            </w:pPr>
          </w:p>
          <w:p w14:paraId="7BE01924" w14:textId="2CA33CFD" w:rsidR="00797E83" w:rsidRDefault="00797E83" w:rsidP="00C63C5E">
            <w:pPr>
              <w:jc w:val="both"/>
              <w:rPr>
                <w:rFonts w:ascii="Arial" w:hAnsi="Arial" w:cs="Arial"/>
                <w:b/>
                <w:sz w:val="20"/>
                <w:szCs w:val="20"/>
              </w:rPr>
            </w:pPr>
            <w:r>
              <w:rPr>
                <w:rFonts w:ascii="Arial" w:hAnsi="Arial" w:cs="Arial"/>
                <w:b/>
                <w:sz w:val="20"/>
                <w:szCs w:val="20"/>
              </w:rPr>
              <w:t>JS</w:t>
            </w:r>
          </w:p>
        </w:tc>
      </w:tr>
      <w:tr w:rsidR="00EA2317" w:rsidRPr="007B5D08" w14:paraId="3BBDC389" w14:textId="77777777" w:rsidTr="00437B71">
        <w:tc>
          <w:tcPr>
            <w:tcW w:w="781" w:type="dxa"/>
          </w:tcPr>
          <w:p w14:paraId="542EFF58" w14:textId="6B091917" w:rsidR="005927E8" w:rsidRDefault="00A5558E" w:rsidP="00AE24FE">
            <w:pPr>
              <w:jc w:val="center"/>
              <w:rPr>
                <w:rFonts w:ascii="Arial" w:hAnsi="Arial" w:cs="Arial"/>
                <w:b/>
                <w:sz w:val="22"/>
                <w:szCs w:val="22"/>
              </w:rPr>
            </w:pPr>
            <w:r>
              <w:rPr>
                <w:rFonts w:ascii="Arial" w:hAnsi="Arial" w:cs="Arial"/>
                <w:b/>
                <w:sz w:val="22"/>
                <w:szCs w:val="22"/>
              </w:rPr>
              <w:t>1</w:t>
            </w:r>
            <w:r w:rsidR="00D20EE6">
              <w:rPr>
                <w:rFonts w:ascii="Arial" w:hAnsi="Arial" w:cs="Arial"/>
                <w:b/>
                <w:sz w:val="22"/>
                <w:szCs w:val="22"/>
              </w:rPr>
              <w:t>8/</w:t>
            </w:r>
            <w:r w:rsidR="00EA2317">
              <w:rPr>
                <w:rFonts w:ascii="Arial" w:hAnsi="Arial" w:cs="Arial"/>
                <w:b/>
                <w:sz w:val="22"/>
                <w:szCs w:val="22"/>
              </w:rPr>
              <w:t>51</w:t>
            </w:r>
          </w:p>
        </w:tc>
        <w:tc>
          <w:tcPr>
            <w:tcW w:w="8287" w:type="dxa"/>
          </w:tcPr>
          <w:p w14:paraId="2A06A5FE" w14:textId="1360F9E1" w:rsidR="005927E8" w:rsidRDefault="00B632DF" w:rsidP="005927E8">
            <w:pPr>
              <w:ind w:left="331" w:hanging="331"/>
              <w:rPr>
                <w:rFonts w:ascii="Arial" w:hAnsi="Arial" w:cs="Arial"/>
                <w:b/>
                <w:bCs/>
                <w:color w:val="555555"/>
                <w:sz w:val="22"/>
                <w:szCs w:val="22"/>
              </w:rPr>
            </w:pPr>
            <w:r>
              <w:rPr>
                <w:rFonts w:ascii="Arial" w:hAnsi="Arial" w:cs="Arial"/>
                <w:b/>
                <w:sz w:val="22"/>
                <w:szCs w:val="22"/>
              </w:rPr>
              <w:t xml:space="preserve">CHIEF </w:t>
            </w:r>
            <w:r w:rsidR="00A5558E" w:rsidRPr="00A5558E">
              <w:rPr>
                <w:rFonts w:ascii="Arial" w:hAnsi="Arial" w:cs="Arial"/>
                <w:b/>
                <w:sz w:val="22"/>
                <w:szCs w:val="22"/>
              </w:rPr>
              <w:t>EXECUTIVE’S REPORT</w:t>
            </w:r>
            <w:r w:rsidR="00A5558E" w:rsidRPr="00A5558E">
              <w:rPr>
                <w:rFonts w:ascii="Arial" w:hAnsi="Arial" w:cs="Arial"/>
                <w:b/>
                <w:bCs/>
                <w:color w:val="555555"/>
                <w:sz w:val="22"/>
                <w:szCs w:val="22"/>
              </w:rPr>
              <w:t xml:space="preserve"> </w:t>
            </w:r>
          </w:p>
          <w:p w14:paraId="0A5EE6E3" w14:textId="75CC4424" w:rsidR="00077C9C" w:rsidRDefault="00077C9C" w:rsidP="005927E8">
            <w:pPr>
              <w:ind w:left="331" w:hanging="331"/>
              <w:rPr>
                <w:rFonts w:ascii="Arial" w:hAnsi="Arial" w:cs="Arial"/>
                <w:b/>
                <w:bCs/>
                <w:color w:val="555555"/>
                <w:sz w:val="22"/>
                <w:szCs w:val="22"/>
              </w:rPr>
            </w:pPr>
          </w:p>
          <w:p w14:paraId="385F0354" w14:textId="65ABE655" w:rsidR="00077C9C" w:rsidRPr="00077C9C" w:rsidRDefault="00077C9C" w:rsidP="005927E8">
            <w:pPr>
              <w:ind w:left="331" w:hanging="331"/>
              <w:rPr>
                <w:rFonts w:ascii="Arial" w:hAnsi="Arial" w:cs="Arial"/>
                <w:bCs/>
                <w:color w:val="555555"/>
                <w:sz w:val="22"/>
                <w:szCs w:val="22"/>
              </w:rPr>
            </w:pPr>
            <w:r w:rsidRPr="00077C9C">
              <w:rPr>
                <w:rFonts w:ascii="Arial" w:hAnsi="Arial" w:cs="Arial"/>
                <w:bCs/>
                <w:color w:val="555555"/>
                <w:sz w:val="22"/>
                <w:szCs w:val="22"/>
              </w:rPr>
              <w:t xml:space="preserve">There was nothing to add to the reports and papers as circulated. </w:t>
            </w:r>
          </w:p>
          <w:p w14:paraId="28F00984" w14:textId="77777777" w:rsidR="00077C9C" w:rsidRDefault="00077C9C" w:rsidP="00EA2317">
            <w:pPr>
              <w:ind w:left="34"/>
              <w:jc w:val="both"/>
              <w:rPr>
                <w:rFonts w:ascii="Arial" w:hAnsi="Arial" w:cs="Arial"/>
                <w:b/>
                <w:sz w:val="22"/>
                <w:szCs w:val="22"/>
              </w:rPr>
            </w:pPr>
          </w:p>
          <w:p w14:paraId="73CA2C27" w14:textId="0A598FD8" w:rsidR="00380E78" w:rsidRDefault="00380E78" w:rsidP="00EA2317">
            <w:pPr>
              <w:ind w:left="34"/>
              <w:jc w:val="both"/>
              <w:rPr>
                <w:rFonts w:ascii="Arial" w:hAnsi="Arial" w:cs="Arial"/>
                <w:b/>
                <w:sz w:val="22"/>
                <w:szCs w:val="22"/>
              </w:rPr>
            </w:pPr>
          </w:p>
        </w:tc>
        <w:tc>
          <w:tcPr>
            <w:tcW w:w="1069" w:type="dxa"/>
          </w:tcPr>
          <w:p w14:paraId="2E0CCA68" w14:textId="77777777" w:rsidR="00D5314A" w:rsidRDefault="00D5314A" w:rsidP="002D0953">
            <w:pPr>
              <w:jc w:val="both"/>
              <w:rPr>
                <w:rFonts w:ascii="Arial" w:hAnsi="Arial" w:cs="Arial"/>
                <w:b/>
                <w:sz w:val="20"/>
                <w:szCs w:val="20"/>
              </w:rPr>
            </w:pPr>
          </w:p>
        </w:tc>
      </w:tr>
      <w:tr w:rsidR="00EA2317" w:rsidRPr="007B5D08" w14:paraId="3CABB6B8" w14:textId="77777777" w:rsidTr="00437B71">
        <w:tc>
          <w:tcPr>
            <w:tcW w:w="781" w:type="dxa"/>
          </w:tcPr>
          <w:p w14:paraId="7A032ABE" w14:textId="26104DE1" w:rsidR="00197A5F" w:rsidRDefault="00197A5F" w:rsidP="00AE24FE">
            <w:pPr>
              <w:jc w:val="center"/>
              <w:rPr>
                <w:rFonts w:ascii="Arial" w:hAnsi="Arial" w:cs="Arial"/>
                <w:b/>
                <w:sz w:val="22"/>
                <w:szCs w:val="22"/>
              </w:rPr>
            </w:pPr>
            <w:r>
              <w:rPr>
                <w:rFonts w:ascii="Arial" w:hAnsi="Arial" w:cs="Arial"/>
                <w:b/>
                <w:sz w:val="22"/>
                <w:szCs w:val="22"/>
              </w:rPr>
              <w:t>1</w:t>
            </w:r>
            <w:r w:rsidR="00D20EE6">
              <w:rPr>
                <w:rFonts w:ascii="Arial" w:hAnsi="Arial" w:cs="Arial"/>
                <w:b/>
                <w:sz w:val="22"/>
                <w:szCs w:val="22"/>
              </w:rPr>
              <w:t>8/</w:t>
            </w:r>
            <w:r w:rsidR="00EA2317">
              <w:rPr>
                <w:rFonts w:ascii="Arial" w:hAnsi="Arial" w:cs="Arial"/>
                <w:b/>
                <w:sz w:val="22"/>
                <w:szCs w:val="22"/>
              </w:rPr>
              <w:t>52</w:t>
            </w:r>
          </w:p>
        </w:tc>
        <w:tc>
          <w:tcPr>
            <w:tcW w:w="8287" w:type="dxa"/>
          </w:tcPr>
          <w:p w14:paraId="585E8096" w14:textId="3A3FE861" w:rsidR="00EA2317" w:rsidRPr="00EA2317" w:rsidRDefault="00EA2317" w:rsidP="00EA2317">
            <w:pPr>
              <w:ind w:left="331" w:hanging="331"/>
              <w:rPr>
                <w:rFonts w:ascii="Arial" w:hAnsi="Arial" w:cs="Arial"/>
                <w:b/>
                <w:sz w:val="22"/>
                <w:szCs w:val="22"/>
              </w:rPr>
            </w:pPr>
            <w:r w:rsidRPr="00EA2317">
              <w:rPr>
                <w:rFonts w:ascii="Arial" w:hAnsi="Arial" w:cs="Arial"/>
                <w:b/>
                <w:sz w:val="22"/>
                <w:szCs w:val="22"/>
              </w:rPr>
              <w:t>ANNUAL APPOINTMENT OF EXTERNAL AUDITORS</w:t>
            </w:r>
          </w:p>
          <w:p w14:paraId="1AA8A5AA" w14:textId="77777777" w:rsidR="00197A5F" w:rsidRPr="00FB37AB" w:rsidRDefault="00197A5F" w:rsidP="005F76B4">
            <w:pPr>
              <w:ind w:left="331" w:hanging="331"/>
              <w:jc w:val="both"/>
              <w:rPr>
                <w:rFonts w:ascii="Arial" w:hAnsi="Arial" w:cs="Arial"/>
                <w:b/>
                <w:sz w:val="22"/>
                <w:szCs w:val="22"/>
              </w:rPr>
            </w:pPr>
          </w:p>
          <w:p w14:paraId="2A6DAA82" w14:textId="77777777" w:rsidR="00695BD1" w:rsidRDefault="00695BD1" w:rsidP="00D20EE6">
            <w:pPr>
              <w:ind w:firstLine="34"/>
              <w:jc w:val="both"/>
              <w:rPr>
                <w:rFonts w:ascii="Arial" w:hAnsi="Arial" w:cs="Arial"/>
                <w:sz w:val="22"/>
                <w:szCs w:val="22"/>
              </w:rPr>
            </w:pPr>
            <w:r>
              <w:rPr>
                <w:rFonts w:ascii="Arial" w:hAnsi="Arial" w:cs="Arial"/>
                <w:sz w:val="22"/>
                <w:szCs w:val="22"/>
              </w:rPr>
              <w:t xml:space="preserve">The Audit Committee had considered the matter of the appointment of the external auditors and the associated plan for conduct of the annual statutory and regularity audit work.  </w:t>
            </w:r>
          </w:p>
          <w:p w14:paraId="5BB8BEFF" w14:textId="77777777" w:rsidR="00695BD1" w:rsidRPr="00695BD1" w:rsidRDefault="00695BD1" w:rsidP="00695BD1">
            <w:pPr>
              <w:ind w:firstLine="34"/>
              <w:jc w:val="both"/>
              <w:rPr>
                <w:rFonts w:ascii="Arial" w:hAnsi="Arial" w:cs="Arial"/>
                <w:sz w:val="22"/>
                <w:szCs w:val="22"/>
              </w:rPr>
            </w:pPr>
          </w:p>
          <w:p w14:paraId="3F448B1E" w14:textId="0AFCD015" w:rsidR="00695BD1" w:rsidRPr="00695BD1" w:rsidRDefault="00695BD1" w:rsidP="00695BD1">
            <w:pPr>
              <w:autoSpaceDE w:val="0"/>
              <w:autoSpaceDN w:val="0"/>
              <w:adjustRightInd w:val="0"/>
              <w:jc w:val="both"/>
              <w:rPr>
                <w:rFonts w:ascii="Arial" w:hAnsi="Arial" w:cs="Arial"/>
                <w:sz w:val="22"/>
                <w:szCs w:val="22"/>
              </w:rPr>
            </w:pPr>
            <w:r w:rsidRPr="00695BD1">
              <w:rPr>
                <w:rFonts w:ascii="Arial" w:hAnsi="Arial" w:cs="Arial"/>
                <w:sz w:val="22"/>
                <w:szCs w:val="22"/>
              </w:rPr>
              <w:t xml:space="preserve">Based on the Committee’s recommendation, the Board </w:t>
            </w:r>
            <w:r w:rsidRPr="00695BD1">
              <w:rPr>
                <w:rFonts w:ascii="Arial" w:hAnsi="Arial" w:cs="Arial"/>
                <w:b/>
                <w:sz w:val="22"/>
                <w:szCs w:val="22"/>
              </w:rPr>
              <w:t>APPROVED</w:t>
            </w:r>
            <w:r w:rsidRPr="00695BD1">
              <w:rPr>
                <w:rFonts w:ascii="Arial" w:hAnsi="Arial" w:cs="Arial"/>
                <w:sz w:val="22"/>
                <w:szCs w:val="22"/>
              </w:rPr>
              <w:t xml:space="preserve"> the appointment of </w:t>
            </w:r>
            <w:proofErr w:type="spellStart"/>
            <w:r w:rsidRPr="00695BD1">
              <w:rPr>
                <w:rFonts w:ascii="Arial" w:hAnsi="Arial" w:cs="Arial"/>
                <w:sz w:val="22"/>
                <w:szCs w:val="22"/>
              </w:rPr>
              <w:t>Buzzacott</w:t>
            </w:r>
            <w:proofErr w:type="spellEnd"/>
            <w:r w:rsidRPr="00695BD1">
              <w:rPr>
                <w:rFonts w:ascii="Arial" w:hAnsi="Arial" w:cs="Arial"/>
                <w:sz w:val="22"/>
                <w:szCs w:val="22"/>
              </w:rPr>
              <w:t xml:space="preserve"> LLP as the Financial Statements and Regularity Auditors for </w:t>
            </w:r>
            <w:r>
              <w:rPr>
                <w:rFonts w:ascii="Arial" w:hAnsi="Arial" w:cs="Arial"/>
                <w:sz w:val="22"/>
                <w:szCs w:val="22"/>
              </w:rPr>
              <w:t xml:space="preserve">the </w:t>
            </w:r>
            <w:r w:rsidRPr="00695BD1">
              <w:rPr>
                <w:rFonts w:ascii="Arial" w:hAnsi="Arial" w:cs="Arial"/>
                <w:sz w:val="22"/>
                <w:szCs w:val="22"/>
              </w:rPr>
              <w:t>201</w:t>
            </w:r>
            <w:r w:rsidR="006246BF">
              <w:rPr>
                <w:rFonts w:ascii="Arial" w:hAnsi="Arial" w:cs="Arial"/>
                <w:sz w:val="22"/>
                <w:szCs w:val="22"/>
              </w:rPr>
              <w:t>7/18</w:t>
            </w:r>
            <w:r>
              <w:rPr>
                <w:rFonts w:ascii="Arial" w:hAnsi="Arial" w:cs="Arial"/>
                <w:sz w:val="22"/>
                <w:szCs w:val="22"/>
              </w:rPr>
              <w:t xml:space="preserve"> </w:t>
            </w:r>
            <w:r w:rsidR="006246BF">
              <w:rPr>
                <w:rFonts w:ascii="Arial" w:hAnsi="Arial" w:cs="Arial"/>
                <w:sz w:val="22"/>
                <w:szCs w:val="22"/>
              </w:rPr>
              <w:t>work</w:t>
            </w:r>
            <w:r>
              <w:rPr>
                <w:rFonts w:ascii="Arial" w:hAnsi="Arial" w:cs="Arial"/>
                <w:sz w:val="22"/>
                <w:szCs w:val="22"/>
              </w:rPr>
              <w:t xml:space="preserve">, for </w:t>
            </w:r>
            <w:r w:rsidRPr="00695BD1">
              <w:rPr>
                <w:rFonts w:ascii="Arial" w:hAnsi="Arial" w:cs="Arial"/>
                <w:sz w:val="22"/>
                <w:szCs w:val="22"/>
              </w:rPr>
              <w:t>the fees as quoted</w:t>
            </w:r>
          </w:p>
          <w:p w14:paraId="0D622CB3" w14:textId="77777777" w:rsidR="00D20EE6" w:rsidRDefault="00D20EE6" w:rsidP="00D20EE6">
            <w:pPr>
              <w:ind w:firstLine="34"/>
              <w:jc w:val="both"/>
              <w:rPr>
                <w:rFonts w:ascii="Arial" w:hAnsi="Arial" w:cs="Arial"/>
                <w:b/>
                <w:sz w:val="22"/>
                <w:szCs w:val="22"/>
              </w:rPr>
            </w:pPr>
          </w:p>
          <w:p w14:paraId="54068DF6" w14:textId="53AF7682" w:rsidR="00380E78" w:rsidRPr="00FB37AB" w:rsidRDefault="00380E78" w:rsidP="00D20EE6">
            <w:pPr>
              <w:ind w:firstLine="34"/>
              <w:jc w:val="both"/>
              <w:rPr>
                <w:rFonts w:ascii="Arial" w:hAnsi="Arial" w:cs="Arial"/>
                <w:b/>
                <w:sz w:val="22"/>
                <w:szCs w:val="22"/>
              </w:rPr>
            </w:pPr>
          </w:p>
        </w:tc>
        <w:tc>
          <w:tcPr>
            <w:tcW w:w="1069" w:type="dxa"/>
          </w:tcPr>
          <w:p w14:paraId="1A8102B7" w14:textId="77777777" w:rsidR="00197A5F" w:rsidRDefault="00197A5F" w:rsidP="00275157">
            <w:pPr>
              <w:jc w:val="center"/>
              <w:rPr>
                <w:rFonts w:ascii="Arial" w:hAnsi="Arial" w:cs="Arial"/>
                <w:b/>
                <w:sz w:val="20"/>
                <w:szCs w:val="20"/>
              </w:rPr>
            </w:pPr>
          </w:p>
          <w:p w14:paraId="6251F2FB" w14:textId="77777777" w:rsidR="00197A5F" w:rsidRDefault="00197A5F" w:rsidP="00275157">
            <w:pPr>
              <w:jc w:val="center"/>
              <w:rPr>
                <w:rFonts w:ascii="Arial" w:hAnsi="Arial" w:cs="Arial"/>
                <w:b/>
                <w:sz w:val="20"/>
                <w:szCs w:val="20"/>
              </w:rPr>
            </w:pPr>
          </w:p>
          <w:p w14:paraId="6D2D73E2" w14:textId="77777777" w:rsidR="00197A5F" w:rsidRDefault="00197A5F" w:rsidP="00275157">
            <w:pPr>
              <w:jc w:val="center"/>
              <w:rPr>
                <w:rFonts w:ascii="Arial" w:hAnsi="Arial" w:cs="Arial"/>
                <w:b/>
                <w:sz w:val="20"/>
                <w:szCs w:val="20"/>
              </w:rPr>
            </w:pPr>
          </w:p>
          <w:p w14:paraId="7CE3727A" w14:textId="062B6170" w:rsidR="00275157" w:rsidRDefault="00275157" w:rsidP="00275157">
            <w:pPr>
              <w:jc w:val="center"/>
              <w:rPr>
                <w:rFonts w:ascii="Arial" w:hAnsi="Arial" w:cs="Arial"/>
                <w:b/>
                <w:sz w:val="20"/>
                <w:szCs w:val="20"/>
              </w:rPr>
            </w:pPr>
          </w:p>
        </w:tc>
      </w:tr>
      <w:tr w:rsidR="00EA2317" w:rsidRPr="007B5D08" w14:paraId="125BB4FD" w14:textId="77777777" w:rsidTr="00437B71">
        <w:tc>
          <w:tcPr>
            <w:tcW w:w="781" w:type="dxa"/>
          </w:tcPr>
          <w:p w14:paraId="02962E27" w14:textId="3D4A08B3" w:rsidR="00D20EE6" w:rsidRDefault="00D20EE6" w:rsidP="00AE24FE">
            <w:pPr>
              <w:jc w:val="center"/>
              <w:rPr>
                <w:rFonts w:ascii="Arial" w:hAnsi="Arial" w:cs="Arial"/>
                <w:b/>
                <w:sz w:val="22"/>
                <w:szCs w:val="22"/>
              </w:rPr>
            </w:pPr>
            <w:r>
              <w:rPr>
                <w:rFonts w:ascii="Arial" w:hAnsi="Arial" w:cs="Arial"/>
                <w:b/>
                <w:sz w:val="22"/>
                <w:szCs w:val="22"/>
              </w:rPr>
              <w:t>18/</w:t>
            </w:r>
            <w:r w:rsidR="00EA2317">
              <w:rPr>
                <w:rFonts w:ascii="Arial" w:hAnsi="Arial" w:cs="Arial"/>
                <w:b/>
                <w:sz w:val="22"/>
                <w:szCs w:val="22"/>
              </w:rPr>
              <w:t>53</w:t>
            </w:r>
          </w:p>
        </w:tc>
        <w:tc>
          <w:tcPr>
            <w:tcW w:w="8287" w:type="dxa"/>
          </w:tcPr>
          <w:p w14:paraId="383FA6E5" w14:textId="6BB883F9" w:rsidR="00D20EE6" w:rsidRDefault="00D20EE6" w:rsidP="005F76B4">
            <w:pPr>
              <w:ind w:left="331" w:hanging="331"/>
              <w:jc w:val="both"/>
              <w:rPr>
                <w:rFonts w:ascii="Arial" w:hAnsi="Arial" w:cs="Arial"/>
                <w:b/>
                <w:sz w:val="22"/>
                <w:szCs w:val="22"/>
              </w:rPr>
            </w:pPr>
            <w:r w:rsidRPr="00D20EE6">
              <w:rPr>
                <w:rFonts w:ascii="Arial" w:hAnsi="Arial" w:cs="Arial"/>
                <w:b/>
                <w:sz w:val="22"/>
                <w:szCs w:val="22"/>
              </w:rPr>
              <w:t>COMMITTEES</w:t>
            </w:r>
            <w:r w:rsidR="00EA2317">
              <w:rPr>
                <w:rFonts w:ascii="Arial" w:hAnsi="Arial" w:cs="Arial"/>
                <w:b/>
                <w:sz w:val="22"/>
                <w:szCs w:val="22"/>
              </w:rPr>
              <w:t>: FEEDBACK</w:t>
            </w:r>
          </w:p>
          <w:p w14:paraId="02C1EDB4" w14:textId="77777777" w:rsidR="00D20EE6" w:rsidRPr="00D20EE6" w:rsidRDefault="00D20EE6" w:rsidP="005F76B4">
            <w:pPr>
              <w:ind w:left="331" w:hanging="331"/>
              <w:jc w:val="both"/>
              <w:rPr>
                <w:rFonts w:ascii="Arial" w:hAnsi="Arial" w:cs="Arial"/>
                <w:b/>
                <w:sz w:val="22"/>
                <w:szCs w:val="22"/>
              </w:rPr>
            </w:pPr>
          </w:p>
          <w:p w14:paraId="77052236" w14:textId="70FB81A4" w:rsidR="00EA2317" w:rsidRDefault="00EA2317" w:rsidP="005F76B4">
            <w:pPr>
              <w:pStyle w:val="ListParagraph"/>
              <w:numPr>
                <w:ilvl w:val="0"/>
                <w:numId w:val="20"/>
              </w:numPr>
              <w:ind w:left="400" w:hanging="400"/>
              <w:jc w:val="both"/>
              <w:rPr>
                <w:rFonts w:ascii="Arial" w:hAnsi="Arial" w:cs="Arial"/>
                <w:b/>
                <w:sz w:val="22"/>
                <w:szCs w:val="22"/>
              </w:rPr>
            </w:pPr>
            <w:r w:rsidRPr="00FA0BDE">
              <w:rPr>
                <w:rFonts w:ascii="Arial" w:hAnsi="Arial" w:cs="Arial"/>
                <w:b/>
                <w:sz w:val="22"/>
                <w:szCs w:val="22"/>
              </w:rPr>
              <w:t>Capital Project Committee</w:t>
            </w:r>
            <w:r>
              <w:rPr>
                <w:rFonts w:ascii="Arial" w:hAnsi="Arial" w:cs="Arial"/>
                <w:b/>
                <w:sz w:val="22"/>
                <w:szCs w:val="22"/>
              </w:rPr>
              <w:t xml:space="preserve"> – 26 June Meeting</w:t>
            </w:r>
            <w:r w:rsidRPr="00FA0BDE">
              <w:rPr>
                <w:rFonts w:ascii="Arial" w:hAnsi="Arial" w:cs="Arial"/>
                <w:b/>
                <w:sz w:val="22"/>
                <w:szCs w:val="22"/>
              </w:rPr>
              <w:t xml:space="preserve"> </w:t>
            </w:r>
          </w:p>
          <w:p w14:paraId="7BA9555A" w14:textId="3A45EDAC" w:rsidR="00695BD1" w:rsidRDefault="00695BD1" w:rsidP="00695BD1">
            <w:pPr>
              <w:jc w:val="both"/>
              <w:rPr>
                <w:rFonts w:ascii="Arial" w:hAnsi="Arial" w:cs="Arial"/>
                <w:b/>
                <w:sz w:val="22"/>
                <w:szCs w:val="22"/>
              </w:rPr>
            </w:pPr>
          </w:p>
          <w:p w14:paraId="27BBAEC3" w14:textId="33B2BDE2" w:rsidR="00695BD1" w:rsidRDefault="00695BD1" w:rsidP="007146B8">
            <w:pPr>
              <w:ind w:left="324"/>
              <w:jc w:val="both"/>
              <w:rPr>
                <w:rFonts w:ascii="Arial" w:hAnsi="Arial" w:cs="Arial"/>
                <w:sz w:val="22"/>
                <w:szCs w:val="22"/>
              </w:rPr>
            </w:pPr>
            <w:r>
              <w:rPr>
                <w:rFonts w:ascii="Arial" w:hAnsi="Arial" w:cs="Arial"/>
                <w:sz w:val="22"/>
                <w:szCs w:val="22"/>
              </w:rPr>
              <w:t xml:space="preserve">The key matters had already been reported on under the item on the Ashley Road </w:t>
            </w:r>
            <w:r w:rsidR="007146B8">
              <w:rPr>
                <w:rFonts w:ascii="Arial" w:hAnsi="Arial" w:cs="Arial"/>
                <w:sz w:val="22"/>
                <w:szCs w:val="22"/>
              </w:rPr>
              <w:t>D</w:t>
            </w:r>
            <w:r>
              <w:rPr>
                <w:rFonts w:ascii="Arial" w:hAnsi="Arial" w:cs="Arial"/>
                <w:sz w:val="22"/>
                <w:szCs w:val="22"/>
              </w:rPr>
              <w:t>evelopment Project</w:t>
            </w:r>
            <w:r w:rsidR="007146B8">
              <w:rPr>
                <w:rFonts w:ascii="Arial" w:hAnsi="Arial" w:cs="Arial"/>
                <w:sz w:val="22"/>
                <w:szCs w:val="22"/>
              </w:rPr>
              <w:t>.</w:t>
            </w:r>
          </w:p>
          <w:p w14:paraId="6B2B5DB7" w14:textId="79B734C8" w:rsidR="007146B8" w:rsidRDefault="007146B8" w:rsidP="007146B8">
            <w:pPr>
              <w:ind w:left="324"/>
              <w:jc w:val="both"/>
              <w:rPr>
                <w:rFonts w:ascii="Arial" w:hAnsi="Arial" w:cs="Arial"/>
                <w:sz w:val="22"/>
                <w:szCs w:val="22"/>
              </w:rPr>
            </w:pPr>
          </w:p>
          <w:p w14:paraId="7CF26D0A" w14:textId="05D6D294" w:rsidR="00D20EE6" w:rsidRDefault="00D20EE6" w:rsidP="005F76B4">
            <w:pPr>
              <w:pStyle w:val="ListParagraph"/>
              <w:numPr>
                <w:ilvl w:val="0"/>
                <w:numId w:val="20"/>
              </w:numPr>
              <w:ind w:left="400" w:hanging="400"/>
              <w:jc w:val="both"/>
              <w:rPr>
                <w:rFonts w:ascii="Arial" w:hAnsi="Arial" w:cs="Arial"/>
                <w:b/>
                <w:sz w:val="22"/>
                <w:szCs w:val="22"/>
              </w:rPr>
            </w:pPr>
            <w:r w:rsidRPr="00FA0BDE">
              <w:rPr>
                <w:rFonts w:ascii="Arial" w:hAnsi="Arial" w:cs="Arial"/>
                <w:b/>
                <w:sz w:val="22"/>
                <w:szCs w:val="22"/>
              </w:rPr>
              <w:t>Audit Committee – 2</w:t>
            </w:r>
            <w:r w:rsidR="00EA2317">
              <w:rPr>
                <w:rFonts w:ascii="Arial" w:hAnsi="Arial" w:cs="Arial"/>
                <w:b/>
                <w:sz w:val="22"/>
                <w:szCs w:val="22"/>
              </w:rPr>
              <w:t>1 June</w:t>
            </w:r>
            <w:r w:rsidRPr="00FA0BDE">
              <w:rPr>
                <w:rFonts w:ascii="Arial" w:hAnsi="Arial" w:cs="Arial"/>
                <w:b/>
                <w:sz w:val="22"/>
                <w:szCs w:val="22"/>
              </w:rPr>
              <w:t xml:space="preserve"> Meeting</w:t>
            </w:r>
          </w:p>
          <w:p w14:paraId="6968355C" w14:textId="62D2F0F0" w:rsidR="00FA0BDE" w:rsidRDefault="00FA0BDE" w:rsidP="005F76B4">
            <w:pPr>
              <w:jc w:val="both"/>
              <w:rPr>
                <w:rFonts w:ascii="Arial" w:hAnsi="Arial" w:cs="Arial"/>
                <w:b/>
                <w:sz w:val="22"/>
                <w:szCs w:val="22"/>
              </w:rPr>
            </w:pPr>
          </w:p>
          <w:p w14:paraId="1322B73B" w14:textId="43EED247" w:rsidR="00FA0BDE" w:rsidRDefault="007146B8" w:rsidP="007146B8">
            <w:pPr>
              <w:ind w:left="324"/>
              <w:jc w:val="both"/>
              <w:rPr>
                <w:rFonts w:ascii="Arial" w:hAnsi="Arial" w:cs="Arial"/>
                <w:sz w:val="22"/>
                <w:szCs w:val="22"/>
              </w:rPr>
            </w:pPr>
            <w:r>
              <w:rPr>
                <w:rFonts w:ascii="Arial" w:hAnsi="Arial" w:cs="Arial"/>
                <w:sz w:val="22"/>
                <w:szCs w:val="22"/>
              </w:rPr>
              <w:t>The Chair of the Committee gave the Board an overview of the topics covered in the meeting.</w:t>
            </w:r>
          </w:p>
          <w:p w14:paraId="3C05CFCD" w14:textId="3070D671" w:rsidR="007146B8" w:rsidRDefault="007146B8" w:rsidP="007146B8">
            <w:pPr>
              <w:ind w:left="324"/>
              <w:jc w:val="both"/>
              <w:rPr>
                <w:rFonts w:ascii="Arial" w:hAnsi="Arial" w:cs="Arial"/>
                <w:b/>
                <w:sz w:val="22"/>
                <w:szCs w:val="22"/>
              </w:rPr>
            </w:pPr>
          </w:p>
          <w:p w14:paraId="39BBEA9B" w14:textId="77777777" w:rsidR="00797E83" w:rsidRPr="00FA0BDE" w:rsidRDefault="00797E83" w:rsidP="007146B8">
            <w:pPr>
              <w:ind w:left="324"/>
              <w:jc w:val="both"/>
              <w:rPr>
                <w:rFonts w:ascii="Arial" w:hAnsi="Arial" w:cs="Arial"/>
                <w:b/>
                <w:sz w:val="22"/>
                <w:szCs w:val="22"/>
              </w:rPr>
            </w:pPr>
          </w:p>
          <w:p w14:paraId="7B4E0E44" w14:textId="3CCBB98D" w:rsidR="00D20EE6" w:rsidRPr="00FA0BDE" w:rsidRDefault="00D20EE6" w:rsidP="005F76B4">
            <w:pPr>
              <w:pStyle w:val="ListParagraph"/>
              <w:numPr>
                <w:ilvl w:val="0"/>
                <w:numId w:val="20"/>
              </w:numPr>
              <w:ind w:left="400" w:hanging="400"/>
              <w:jc w:val="both"/>
              <w:rPr>
                <w:rFonts w:ascii="Arial" w:hAnsi="Arial" w:cs="Arial"/>
                <w:b/>
                <w:sz w:val="22"/>
                <w:szCs w:val="22"/>
              </w:rPr>
            </w:pPr>
            <w:r w:rsidRPr="00FA0BDE">
              <w:rPr>
                <w:rFonts w:ascii="Arial" w:hAnsi="Arial" w:cs="Arial"/>
                <w:b/>
                <w:sz w:val="22"/>
                <w:szCs w:val="22"/>
              </w:rPr>
              <w:lastRenderedPageBreak/>
              <w:t xml:space="preserve">Education Committee </w:t>
            </w:r>
            <w:r w:rsidR="00EA2317">
              <w:rPr>
                <w:rFonts w:ascii="Arial" w:hAnsi="Arial" w:cs="Arial"/>
                <w:b/>
                <w:sz w:val="22"/>
                <w:szCs w:val="22"/>
              </w:rPr>
              <w:t>– 3 July meeting</w:t>
            </w:r>
          </w:p>
          <w:p w14:paraId="7662001D" w14:textId="5D171FD3" w:rsidR="00FA0BDE" w:rsidRPr="007146B8" w:rsidRDefault="00FA0BDE" w:rsidP="005F76B4">
            <w:pPr>
              <w:jc w:val="both"/>
              <w:rPr>
                <w:rFonts w:ascii="Arial" w:hAnsi="Arial" w:cs="Arial"/>
                <w:sz w:val="22"/>
                <w:szCs w:val="22"/>
              </w:rPr>
            </w:pPr>
          </w:p>
          <w:p w14:paraId="5B2CBBAC" w14:textId="2EE4DE9D" w:rsidR="00EA2317" w:rsidRPr="007146B8" w:rsidRDefault="007146B8" w:rsidP="007146B8">
            <w:pPr>
              <w:ind w:left="324"/>
              <w:jc w:val="both"/>
              <w:rPr>
                <w:rFonts w:ascii="Arial" w:hAnsi="Arial" w:cs="Arial"/>
                <w:sz w:val="22"/>
                <w:szCs w:val="22"/>
              </w:rPr>
            </w:pPr>
            <w:r w:rsidRPr="007146B8">
              <w:rPr>
                <w:rFonts w:ascii="Arial" w:hAnsi="Arial" w:cs="Arial"/>
                <w:sz w:val="22"/>
                <w:szCs w:val="22"/>
              </w:rPr>
              <w:t>Feedback f</w:t>
            </w:r>
            <w:r>
              <w:rPr>
                <w:rFonts w:ascii="Arial" w:hAnsi="Arial" w:cs="Arial"/>
                <w:sz w:val="22"/>
                <w:szCs w:val="22"/>
              </w:rPr>
              <w:t>ro</w:t>
            </w:r>
            <w:r w:rsidRPr="007146B8">
              <w:rPr>
                <w:rFonts w:ascii="Arial" w:hAnsi="Arial" w:cs="Arial"/>
                <w:sz w:val="22"/>
                <w:szCs w:val="22"/>
              </w:rPr>
              <w:t xml:space="preserve">m this meeting included </w:t>
            </w:r>
            <w:r>
              <w:rPr>
                <w:rFonts w:ascii="Arial" w:hAnsi="Arial" w:cs="Arial"/>
                <w:sz w:val="22"/>
                <w:szCs w:val="22"/>
              </w:rPr>
              <w:t>mention of the preparations for Ofsted inspection and staff changes.</w:t>
            </w:r>
          </w:p>
          <w:p w14:paraId="582E50DF" w14:textId="77777777" w:rsidR="00EA2317" w:rsidRDefault="00EA2317" w:rsidP="005F76B4">
            <w:pPr>
              <w:jc w:val="both"/>
              <w:rPr>
                <w:rFonts w:ascii="Arial" w:hAnsi="Arial" w:cs="Arial"/>
                <w:b/>
                <w:sz w:val="22"/>
                <w:szCs w:val="22"/>
              </w:rPr>
            </w:pPr>
          </w:p>
          <w:p w14:paraId="609C2CE6" w14:textId="5A3D63BE" w:rsidR="00D20EE6" w:rsidRDefault="00EA2317" w:rsidP="005F76B4">
            <w:pPr>
              <w:pStyle w:val="ListParagraph"/>
              <w:numPr>
                <w:ilvl w:val="0"/>
                <w:numId w:val="20"/>
              </w:numPr>
              <w:ind w:left="324" w:hanging="324"/>
              <w:jc w:val="both"/>
              <w:rPr>
                <w:rFonts w:ascii="Arial" w:hAnsi="Arial" w:cs="Arial"/>
                <w:b/>
                <w:sz w:val="22"/>
                <w:szCs w:val="22"/>
              </w:rPr>
            </w:pPr>
            <w:r>
              <w:rPr>
                <w:rFonts w:ascii="Arial" w:hAnsi="Arial" w:cs="Arial"/>
                <w:b/>
                <w:sz w:val="22"/>
                <w:szCs w:val="22"/>
              </w:rPr>
              <w:t>Search Committee – 3 July meeting</w:t>
            </w:r>
          </w:p>
          <w:p w14:paraId="002843DF" w14:textId="6A56E966" w:rsidR="007146B8" w:rsidRDefault="007146B8" w:rsidP="007146B8">
            <w:pPr>
              <w:jc w:val="both"/>
              <w:rPr>
                <w:rFonts w:ascii="Arial" w:hAnsi="Arial" w:cs="Arial"/>
                <w:b/>
                <w:sz w:val="22"/>
                <w:szCs w:val="22"/>
              </w:rPr>
            </w:pPr>
          </w:p>
          <w:p w14:paraId="6DBDDC2D" w14:textId="77777777" w:rsidR="007146B8" w:rsidRDefault="007146B8" w:rsidP="007146B8">
            <w:pPr>
              <w:ind w:left="324"/>
              <w:jc w:val="both"/>
              <w:rPr>
                <w:rFonts w:ascii="Arial" w:hAnsi="Arial" w:cs="Arial"/>
                <w:sz w:val="22"/>
                <w:szCs w:val="22"/>
              </w:rPr>
            </w:pPr>
            <w:r>
              <w:rPr>
                <w:rFonts w:ascii="Arial" w:hAnsi="Arial" w:cs="Arial"/>
                <w:sz w:val="22"/>
                <w:szCs w:val="22"/>
              </w:rPr>
              <w:t>This meeting had considered a range of topics relating to memberships (renewals and new appointments) but had primarily focussed on the search for a new Chair and associated proposals.  These would be covered in more detail in the next agenda items.</w:t>
            </w:r>
          </w:p>
          <w:p w14:paraId="5675385A" w14:textId="03BB1C6F" w:rsidR="00FA0BDE" w:rsidRPr="00FA0BDE" w:rsidRDefault="00FA0BDE" w:rsidP="005F76B4">
            <w:pPr>
              <w:jc w:val="both"/>
              <w:rPr>
                <w:rFonts w:ascii="Arial" w:hAnsi="Arial" w:cs="Arial"/>
                <w:b/>
                <w:sz w:val="22"/>
                <w:szCs w:val="22"/>
              </w:rPr>
            </w:pPr>
          </w:p>
        </w:tc>
        <w:tc>
          <w:tcPr>
            <w:tcW w:w="1069" w:type="dxa"/>
          </w:tcPr>
          <w:p w14:paraId="3BC08A81" w14:textId="77777777" w:rsidR="00D20EE6" w:rsidRDefault="00D20EE6" w:rsidP="002D0953">
            <w:pPr>
              <w:jc w:val="both"/>
              <w:rPr>
                <w:rFonts w:ascii="Arial" w:hAnsi="Arial" w:cs="Arial"/>
                <w:b/>
                <w:sz w:val="20"/>
                <w:szCs w:val="20"/>
              </w:rPr>
            </w:pPr>
          </w:p>
          <w:p w14:paraId="7C040F7D" w14:textId="77777777" w:rsidR="00C40D46" w:rsidRDefault="00C40D46" w:rsidP="002D0953">
            <w:pPr>
              <w:jc w:val="both"/>
              <w:rPr>
                <w:rFonts w:ascii="Arial" w:hAnsi="Arial" w:cs="Arial"/>
                <w:b/>
                <w:sz w:val="20"/>
                <w:szCs w:val="20"/>
              </w:rPr>
            </w:pPr>
          </w:p>
          <w:p w14:paraId="76E6B4D9" w14:textId="17911C7B" w:rsidR="00C40D46" w:rsidRDefault="00C40D46" w:rsidP="002D0953">
            <w:pPr>
              <w:jc w:val="both"/>
              <w:rPr>
                <w:rFonts w:ascii="Arial" w:hAnsi="Arial" w:cs="Arial"/>
                <w:b/>
                <w:sz w:val="20"/>
                <w:szCs w:val="20"/>
              </w:rPr>
            </w:pPr>
          </w:p>
          <w:p w14:paraId="34FE5428" w14:textId="59E34A14" w:rsidR="00275157" w:rsidRDefault="00275157" w:rsidP="002D0953">
            <w:pPr>
              <w:jc w:val="both"/>
              <w:rPr>
                <w:rFonts w:ascii="Arial" w:hAnsi="Arial" w:cs="Arial"/>
                <w:b/>
                <w:sz w:val="20"/>
                <w:szCs w:val="20"/>
              </w:rPr>
            </w:pPr>
          </w:p>
          <w:p w14:paraId="7F9DD4E0" w14:textId="49B514F5" w:rsidR="00275157" w:rsidRDefault="00275157" w:rsidP="002D0953">
            <w:pPr>
              <w:jc w:val="both"/>
              <w:rPr>
                <w:rFonts w:ascii="Arial" w:hAnsi="Arial" w:cs="Arial"/>
                <w:b/>
                <w:sz w:val="20"/>
                <w:szCs w:val="20"/>
              </w:rPr>
            </w:pPr>
          </w:p>
          <w:p w14:paraId="69FFB8A6" w14:textId="06CE5481" w:rsidR="00C40D46" w:rsidRDefault="00C40D46" w:rsidP="004C6CCB">
            <w:pPr>
              <w:jc w:val="center"/>
              <w:rPr>
                <w:rFonts w:ascii="Arial" w:hAnsi="Arial" w:cs="Arial"/>
                <w:b/>
                <w:sz w:val="20"/>
                <w:szCs w:val="20"/>
              </w:rPr>
            </w:pPr>
          </w:p>
        </w:tc>
      </w:tr>
      <w:tr w:rsidR="00EA2317" w:rsidRPr="007B5D08" w14:paraId="206ADE60" w14:textId="77777777" w:rsidTr="00437B71">
        <w:tc>
          <w:tcPr>
            <w:tcW w:w="781" w:type="dxa"/>
          </w:tcPr>
          <w:p w14:paraId="23E0B1DC" w14:textId="2FC5E87D" w:rsidR="00FA0BDE" w:rsidRDefault="00FA0BDE" w:rsidP="00AE24FE">
            <w:pPr>
              <w:jc w:val="center"/>
              <w:rPr>
                <w:rFonts w:ascii="Arial" w:hAnsi="Arial" w:cs="Arial"/>
                <w:b/>
                <w:sz w:val="22"/>
                <w:szCs w:val="22"/>
              </w:rPr>
            </w:pPr>
            <w:r>
              <w:rPr>
                <w:rFonts w:ascii="Arial" w:hAnsi="Arial" w:cs="Arial"/>
                <w:b/>
                <w:sz w:val="22"/>
                <w:szCs w:val="22"/>
              </w:rPr>
              <w:t>18/</w:t>
            </w:r>
            <w:r w:rsidR="00EA2317">
              <w:rPr>
                <w:rFonts w:ascii="Arial" w:hAnsi="Arial" w:cs="Arial"/>
                <w:b/>
                <w:sz w:val="22"/>
                <w:szCs w:val="22"/>
              </w:rPr>
              <w:t>54</w:t>
            </w:r>
          </w:p>
        </w:tc>
        <w:tc>
          <w:tcPr>
            <w:tcW w:w="8287" w:type="dxa"/>
          </w:tcPr>
          <w:p w14:paraId="560A3786" w14:textId="63936D30" w:rsidR="00EA2317" w:rsidRDefault="00EA2317" w:rsidP="005F76B4">
            <w:pPr>
              <w:ind w:left="331" w:hanging="331"/>
              <w:jc w:val="both"/>
              <w:rPr>
                <w:rFonts w:ascii="Arial" w:hAnsi="Arial" w:cs="Arial"/>
                <w:b/>
                <w:sz w:val="22"/>
                <w:szCs w:val="22"/>
              </w:rPr>
            </w:pPr>
            <w:r w:rsidRPr="00EA2317">
              <w:rPr>
                <w:rFonts w:ascii="Arial" w:hAnsi="Arial" w:cs="Arial"/>
                <w:b/>
                <w:sz w:val="22"/>
                <w:szCs w:val="22"/>
              </w:rPr>
              <w:t>BOARD OPERATION</w:t>
            </w:r>
          </w:p>
          <w:p w14:paraId="29D0C266" w14:textId="77777777" w:rsidR="00EA2317" w:rsidRPr="00EA2317" w:rsidRDefault="00EA2317" w:rsidP="005F76B4">
            <w:pPr>
              <w:ind w:left="331" w:hanging="331"/>
              <w:jc w:val="both"/>
              <w:rPr>
                <w:rFonts w:ascii="Arial" w:hAnsi="Arial" w:cs="Arial"/>
                <w:b/>
                <w:sz w:val="22"/>
                <w:szCs w:val="22"/>
              </w:rPr>
            </w:pPr>
          </w:p>
          <w:p w14:paraId="6101023E" w14:textId="44A8B545" w:rsidR="00EA2317" w:rsidRDefault="00EA2317" w:rsidP="005F76B4">
            <w:pPr>
              <w:pStyle w:val="ListParagraph"/>
              <w:numPr>
                <w:ilvl w:val="0"/>
                <w:numId w:val="27"/>
              </w:numPr>
              <w:ind w:left="452" w:hanging="425"/>
              <w:jc w:val="both"/>
              <w:rPr>
                <w:rFonts w:ascii="Arial" w:hAnsi="Arial" w:cs="Arial"/>
                <w:b/>
                <w:sz w:val="22"/>
                <w:szCs w:val="22"/>
              </w:rPr>
            </w:pPr>
            <w:r w:rsidRPr="00EA2317">
              <w:rPr>
                <w:rFonts w:ascii="Arial" w:hAnsi="Arial" w:cs="Arial"/>
                <w:b/>
                <w:sz w:val="22"/>
                <w:szCs w:val="22"/>
              </w:rPr>
              <w:t>Appointment of Chair – update and recommendation</w:t>
            </w:r>
          </w:p>
          <w:p w14:paraId="173EF667" w14:textId="7BED111D" w:rsidR="00EA2317" w:rsidRDefault="00EA2317" w:rsidP="005F76B4">
            <w:pPr>
              <w:jc w:val="both"/>
              <w:rPr>
                <w:rFonts w:ascii="Arial" w:hAnsi="Arial" w:cs="Arial"/>
                <w:b/>
                <w:sz w:val="22"/>
                <w:szCs w:val="22"/>
              </w:rPr>
            </w:pPr>
          </w:p>
          <w:p w14:paraId="36CB2896" w14:textId="77777777" w:rsidR="007146B8" w:rsidRDefault="007146B8" w:rsidP="007146B8">
            <w:pPr>
              <w:ind w:left="466"/>
              <w:jc w:val="both"/>
              <w:rPr>
                <w:rFonts w:ascii="Arial" w:hAnsi="Arial" w:cs="Arial"/>
                <w:sz w:val="22"/>
                <w:szCs w:val="22"/>
              </w:rPr>
            </w:pPr>
            <w:r>
              <w:rPr>
                <w:rFonts w:ascii="Arial" w:hAnsi="Arial" w:cs="Arial"/>
                <w:sz w:val="22"/>
                <w:szCs w:val="22"/>
              </w:rPr>
              <w:t>The Board were informed of the recent interview activity to select a new Chair of the Board.  Responding to a question, the CEO explained why one candidate had withdrawn at short notice.</w:t>
            </w:r>
          </w:p>
          <w:p w14:paraId="0D8BB069" w14:textId="4A303970" w:rsidR="007146B8" w:rsidRDefault="007146B8" w:rsidP="007146B8">
            <w:pPr>
              <w:ind w:left="466"/>
              <w:jc w:val="both"/>
              <w:rPr>
                <w:rFonts w:ascii="Arial" w:hAnsi="Arial" w:cs="Arial"/>
                <w:sz w:val="22"/>
                <w:szCs w:val="22"/>
              </w:rPr>
            </w:pPr>
          </w:p>
          <w:p w14:paraId="07E71216" w14:textId="3387B3B8" w:rsidR="001D2990" w:rsidRDefault="001D2990" w:rsidP="007146B8">
            <w:pPr>
              <w:ind w:left="466"/>
              <w:jc w:val="both"/>
              <w:rPr>
                <w:rFonts w:ascii="Arial" w:hAnsi="Arial" w:cs="Arial"/>
                <w:sz w:val="22"/>
                <w:szCs w:val="22"/>
              </w:rPr>
            </w:pPr>
            <w:r>
              <w:rPr>
                <w:rFonts w:ascii="Arial" w:hAnsi="Arial" w:cs="Arial"/>
                <w:sz w:val="22"/>
                <w:szCs w:val="22"/>
              </w:rPr>
              <w:t xml:space="preserve">As no suitable candidate had been identified to assume the role at the present time, a </w:t>
            </w:r>
            <w:proofErr w:type="gramStart"/>
            <w:r>
              <w:rPr>
                <w:rFonts w:ascii="Arial" w:hAnsi="Arial" w:cs="Arial"/>
                <w:sz w:val="22"/>
                <w:szCs w:val="22"/>
              </w:rPr>
              <w:t>short term</w:t>
            </w:r>
            <w:proofErr w:type="gramEnd"/>
            <w:r>
              <w:rPr>
                <w:rFonts w:ascii="Arial" w:hAnsi="Arial" w:cs="Arial"/>
                <w:sz w:val="22"/>
                <w:szCs w:val="22"/>
              </w:rPr>
              <w:t xml:space="preserve"> solution was being proposed and this was outlined by the Clerk.  The Board </w:t>
            </w:r>
            <w:r w:rsidRPr="001D2990">
              <w:rPr>
                <w:rFonts w:ascii="Arial" w:hAnsi="Arial" w:cs="Arial"/>
                <w:b/>
                <w:sz w:val="22"/>
                <w:szCs w:val="22"/>
              </w:rPr>
              <w:t>APPROVED</w:t>
            </w:r>
            <w:r>
              <w:rPr>
                <w:rFonts w:ascii="Arial" w:hAnsi="Arial" w:cs="Arial"/>
                <w:sz w:val="22"/>
                <w:szCs w:val="22"/>
              </w:rPr>
              <w:t xml:space="preserve"> the proposals and thus:</w:t>
            </w:r>
          </w:p>
          <w:p w14:paraId="0C7C5B61" w14:textId="77777777" w:rsidR="001D2990" w:rsidRDefault="001D2990" w:rsidP="007146B8">
            <w:pPr>
              <w:ind w:left="466"/>
              <w:jc w:val="both"/>
              <w:rPr>
                <w:rFonts w:ascii="Arial" w:hAnsi="Arial" w:cs="Arial"/>
                <w:sz w:val="22"/>
                <w:szCs w:val="22"/>
              </w:rPr>
            </w:pPr>
          </w:p>
          <w:p w14:paraId="57C3C8FA" w14:textId="0109CDF0" w:rsidR="001D2990" w:rsidRDefault="001D2990" w:rsidP="001D2990">
            <w:pPr>
              <w:ind w:left="1175" w:hanging="425"/>
              <w:jc w:val="both"/>
              <w:rPr>
                <w:rFonts w:ascii="Arial" w:eastAsiaTheme="minorHAnsi" w:hAnsi="Arial" w:cs="Arial"/>
                <w:sz w:val="22"/>
                <w:szCs w:val="22"/>
                <w:lang w:eastAsia="en-US"/>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 xml:space="preserve">that Nick Wilcock, </w:t>
            </w:r>
            <w:r w:rsidRPr="001D2990">
              <w:rPr>
                <w:rFonts w:ascii="Arial" w:eastAsiaTheme="minorHAnsi" w:hAnsi="Arial" w:cs="Arial"/>
                <w:sz w:val="22"/>
                <w:szCs w:val="22"/>
                <w:lang w:eastAsia="en-US"/>
              </w:rPr>
              <w:t xml:space="preserve">currently Vice Chair, </w:t>
            </w:r>
            <w:r w:rsidR="006246BF">
              <w:rPr>
                <w:rFonts w:ascii="Arial" w:eastAsiaTheme="minorHAnsi" w:hAnsi="Arial" w:cs="Arial"/>
                <w:sz w:val="22"/>
                <w:szCs w:val="22"/>
                <w:lang w:eastAsia="en-US"/>
              </w:rPr>
              <w:t>be</w:t>
            </w:r>
            <w:r>
              <w:rPr>
                <w:rFonts w:ascii="Arial" w:eastAsiaTheme="minorHAnsi" w:hAnsi="Arial" w:cs="Arial"/>
                <w:sz w:val="22"/>
                <w:szCs w:val="22"/>
                <w:lang w:eastAsia="en-US"/>
              </w:rPr>
              <w:t xml:space="preserve"> appointed as Chair </w:t>
            </w:r>
            <w:r w:rsidR="007755A6">
              <w:rPr>
                <w:rFonts w:ascii="Arial" w:eastAsiaTheme="minorHAnsi" w:hAnsi="Arial" w:cs="Arial"/>
                <w:sz w:val="22"/>
                <w:szCs w:val="22"/>
                <w:lang w:eastAsia="en-US"/>
              </w:rPr>
              <w:t xml:space="preserve">from 12 July, </w:t>
            </w:r>
            <w:r w:rsidRPr="001D2990">
              <w:rPr>
                <w:rFonts w:ascii="Arial" w:eastAsiaTheme="minorHAnsi" w:hAnsi="Arial" w:cs="Arial"/>
                <w:sz w:val="22"/>
                <w:szCs w:val="22"/>
                <w:lang w:eastAsia="en-US"/>
              </w:rPr>
              <w:t>until such time as the Board ha</w:t>
            </w:r>
            <w:r w:rsidR="006246BF">
              <w:rPr>
                <w:rFonts w:ascii="Arial" w:eastAsiaTheme="minorHAnsi" w:hAnsi="Arial" w:cs="Arial"/>
                <w:sz w:val="22"/>
                <w:szCs w:val="22"/>
                <w:lang w:eastAsia="en-US"/>
              </w:rPr>
              <w:t>d</w:t>
            </w:r>
            <w:r w:rsidRPr="001D2990">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identified a </w:t>
            </w:r>
            <w:proofErr w:type="gramStart"/>
            <w:r>
              <w:rPr>
                <w:rFonts w:ascii="Arial" w:eastAsiaTheme="minorHAnsi" w:hAnsi="Arial" w:cs="Arial"/>
                <w:sz w:val="22"/>
                <w:szCs w:val="22"/>
                <w:lang w:eastAsia="en-US"/>
              </w:rPr>
              <w:t>longer term</w:t>
            </w:r>
            <w:proofErr w:type="gramEnd"/>
            <w:r>
              <w:rPr>
                <w:rFonts w:ascii="Arial" w:eastAsiaTheme="minorHAnsi" w:hAnsi="Arial" w:cs="Arial"/>
                <w:sz w:val="22"/>
                <w:szCs w:val="22"/>
                <w:lang w:eastAsia="en-US"/>
              </w:rPr>
              <w:t xml:space="preserve"> successor;</w:t>
            </w:r>
          </w:p>
          <w:p w14:paraId="53116D46" w14:textId="3788211C" w:rsidR="001D2990" w:rsidRDefault="001D2990" w:rsidP="001D2990">
            <w:pPr>
              <w:ind w:left="1175" w:hanging="425"/>
              <w:jc w:val="both"/>
              <w:rPr>
                <w:rFonts w:ascii="Arial" w:eastAsiaTheme="minorHAnsi" w:hAnsi="Arial" w:cs="Arial"/>
                <w:sz w:val="22"/>
                <w:szCs w:val="22"/>
                <w:lang w:eastAsia="en-US"/>
              </w:rPr>
            </w:pPr>
            <w:r>
              <w:rPr>
                <w:rFonts w:ascii="Arial" w:eastAsiaTheme="minorHAnsi" w:hAnsi="Arial" w:cs="Arial"/>
                <w:sz w:val="22"/>
                <w:szCs w:val="22"/>
                <w:lang w:eastAsia="en-US"/>
              </w:rPr>
              <w:t>[ii]</w:t>
            </w:r>
            <w:r>
              <w:rPr>
                <w:rFonts w:ascii="Arial" w:eastAsiaTheme="minorHAnsi" w:hAnsi="Arial" w:cs="Arial"/>
                <w:sz w:val="22"/>
                <w:szCs w:val="22"/>
                <w:lang w:eastAsia="en-US"/>
              </w:rPr>
              <w:tab/>
              <w:t>that at the end of this period Mr Wilcock w</w:t>
            </w:r>
            <w:r w:rsidR="006246BF">
              <w:rPr>
                <w:rFonts w:ascii="Arial" w:eastAsiaTheme="minorHAnsi" w:hAnsi="Arial" w:cs="Arial"/>
                <w:sz w:val="22"/>
                <w:szCs w:val="22"/>
                <w:lang w:eastAsia="en-US"/>
              </w:rPr>
              <w:t>ould</w:t>
            </w:r>
            <w:r>
              <w:rPr>
                <w:rFonts w:ascii="Arial" w:eastAsiaTheme="minorHAnsi" w:hAnsi="Arial" w:cs="Arial"/>
                <w:sz w:val="22"/>
                <w:szCs w:val="22"/>
                <w:lang w:eastAsia="en-US"/>
              </w:rPr>
              <w:t xml:space="preserve"> </w:t>
            </w:r>
            <w:r w:rsidRPr="001D2990">
              <w:rPr>
                <w:rFonts w:ascii="Arial" w:eastAsiaTheme="minorHAnsi" w:hAnsi="Arial" w:cs="Arial"/>
                <w:sz w:val="22"/>
                <w:szCs w:val="22"/>
                <w:lang w:eastAsia="en-US"/>
              </w:rPr>
              <w:t>step down to resume his role as Vice-Chair and/or Board Member;</w:t>
            </w:r>
          </w:p>
          <w:p w14:paraId="615EF46E" w14:textId="3BBFC24B" w:rsidR="001D2990" w:rsidRDefault="001D2990" w:rsidP="001D2990">
            <w:pPr>
              <w:ind w:left="1175" w:hanging="425"/>
              <w:jc w:val="both"/>
              <w:rPr>
                <w:rFonts w:ascii="Arial" w:eastAsiaTheme="minorHAnsi" w:hAnsi="Arial" w:cs="Arial"/>
                <w:sz w:val="22"/>
                <w:szCs w:val="22"/>
                <w:lang w:eastAsia="en-US"/>
              </w:rPr>
            </w:pPr>
            <w:r>
              <w:rPr>
                <w:rFonts w:ascii="Arial" w:eastAsiaTheme="minorHAnsi" w:hAnsi="Arial" w:cs="Arial"/>
                <w:sz w:val="22"/>
                <w:szCs w:val="22"/>
                <w:lang w:eastAsia="en-US"/>
              </w:rPr>
              <w:t>[iii]</w:t>
            </w:r>
            <w:r>
              <w:rPr>
                <w:rFonts w:ascii="Arial" w:eastAsiaTheme="minorHAnsi" w:hAnsi="Arial" w:cs="Arial"/>
                <w:sz w:val="22"/>
                <w:szCs w:val="22"/>
                <w:lang w:eastAsia="en-US"/>
              </w:rPr>
              <w:tab/>
              <w:t>that 2 Vice Chair positions would be created to ensure sufficient support for the Chair during the upcoming very busy period and that the Instrument and Articles of Government be amended to provide for this</w:t>
            </w:r>
          </w:p>
          <w:p w14:paraId="41485AB5" w14:textId="77777777" w:rsidR="001D2990" w:rsidRDefault="001D2990" w:rsidP="001D2990">
            <w:pPr>
              <w:ind w:left="1175" w:hanging="425"/>
              <w:jc w:val="both"/>
              <w:rPr>
                <w:rFonts w:ascii="Arial" w:eastAsiaTheme="minorHAnsi" w:hAnsi="Arial" w:cs="Arial"/>
                <w:sz w:val="22"/>
                <w:szCs w:val="22"/>
                <w:lang w:eastAsia="en-US"/>
              </w:rPr>
            </w:pPr>
          </w:p>
          <w:p w14:paraId="7EBFFA4F" w14:textId="01BD3D73" w:rsidR="00EA2317" w:rsidRDefault="00EA2317" w:rsidP="005F76B4">
            <w:pPr>
              <w:pStyle w:val="ListParagraph"/>
              <w:numPr>
                <w:ilvl w:val="0"/>
                <w:numId w:val="27"/>
              </w:numPr>
              <w:ind w:left="452" w:hanging="425"/>
              <w:jc w:val="both"/>
              <w:rPr>
                <w:rFonts w:ascii="Arial" w:hAnsi="Arial" w:cs="Arial"/>
                <w:b/>
                <w:sz w:val="22"/>
                <w:szCs w:val="22"/>
              </w:rPr>
            </w:pPr>
            <w:r w:rsidRPr="00EA2317">
              <w:rPr>
                <w:rFonts w:ascii="Arial" w:hAnsi="Arial" w:cs="Arial"/>
                <w:b/>
                <w:sz w:val="22"/>
                <w:szCs w:val="22"/>
              </w:rPr>
              <w:t>Membership appointments</w:t>
            </w:r>
          </w:p>
          <w:p w14:paraId="53EB06CB" w14:textId="378DE917" w:rsidR="00EA2317" w:rsidRDefault="00EA2317" w:rsidP="00831DB3">
            <w:pPr>
              <w:ind w:firstLine="466"/>
              <w:jc w:val="both"/>
              <w:rPr>
                <w:rFonts w:ascii="Arial" w:hAnsi="Arial" w:cs="Arial"/>
                <w:b/>
                <w:sz w:val="22"/>
                <w:szCs w:val="22"/>
              </w:rPr>
            </w:pPr>
          </w:p>
          <w:p w14:paraId="0FDD2533" w14:textId="77777777" w:rsidR="00831DB3" w:rsidRDefault="00831DB3" w:rsidP="00831DB3">
            <w:pPr>
              <w:ind w:left="466"/>
              <w:jc w:val="both"/>
              <w:rPr>
                <w:rFonts w:ascii="Arial" w:hAnsi="Arial" w:cs="Arial"/>
                <w:sz w:val="22"/>
                <w:szCs w:val="22"/>
              </w:rPr>
            </w:pPr>
            <w:r w:rsidRPr="00831DB3">
              <w:rPr>
                <w:rFonts w:ascii="Arial" w:hAnsi="Arial" w:cs="Arial"/>
                <w:sz w:val="22"/>
                <w:szCs w:val="22"/>
              </w:rPr>
              <w:t>The Search Committee had also</w:t>
            </w:r>
            <w:r>
              <w:rPr>
                <w:rFonts w:ascii="Arial" w:hAnsi="Arial" w:cs="Arial"/>
                <w:b/>
                <w:sz w:val="22"/>
                <w:szCs w:val="22"/>
              </w:rPr>
              <w:t xml:space="preserve"> </w:t>
            </w:r>
            <w:r w:rsidRPr="00831DB3">
              <w:rPr>
                <w:rFonts w:ascii="Arial" w:hAnsi="Arial" w:cs="Arial"/>
                <w:sz w:val="22"/>
                <w:szCs w:val="22"/>
              </w:rPr>
              <w:t>met to discuss the upcoming ends of terms of office of 3 current members</w:t>
            </w:r>
            <w:r>
              <w:rPr>
                <w:rFonts w:ascii="Arial" w:hAnsi="Arial" w:cs="Arial"/>
                <w:b/>
                <w:sz w:val="22"/>
                <w:szCs w:val="22"/>
              </w:rPr>
              <w:t xml:space="preserve"> </w:t>
            </w:r>
            <w:r w:rsidRPr="00831DB3">
              <w:rPr>
                <w:rFonts w:ascii="Arial" w:hAnsi="Arial" w:cs="Arial"/>
                <w:sz w:val="22"/>
                <w:szCs w:val="22"/>
              </w:rPr>
              <w:t xml:space="preserve">and, </w:t>
            </w:r>
            <w:r>
              <w:rPr>
                <w:rFonts w:ascii="Arial" w:hAnsi="Arial" w:cs="Arial"/>
                <w:sz w:val="22"/>
                <w:szCs w:val="22"/>
              </w:rPr>
              <w:t xml:space="preserve">following due consideration of associated factors, </w:t>
            </w:r>
            <w:r w:rsidRPr="00831DB3">
              <w:rPr>
                <w:rFonts w:ascii="Arial" w:hAnsi="Arial" w:cs="Arial"/>
                <w:sz w:val="22"/>
                <w:szCs w:val="22"/>
              </w:rPr>
              <w:t xml:space="preserve">were recommending reappointments.  </w:t>
            </w:r>
          </w:p>
          <w:p w14:paraId="4AB8F9EE" w14:textId="77777777" w:rsidR="00831DB3" w:rsidRDefault="00831DB3" w:rsidP="00831DB3">
            <w:pPr>
              <w:ind w:left="466"/>
              <w:jc w:val="both"/>
              <w:rPr>
                <w:rFonts w:ascii="Arial" w:hAnsi="Arial" w:cs="Arial"/>
                <w:sz w:val="22"/>
                <w:szCs w:val="22"/>
              </w:rPr>
            </w:pPr>
          </w:p>
          <w:p w14:paraId="47CE0883" w14:textId="6AEB5F7D" w:rsidR="00831DB3" w:rsidRDefault="00831DB3" w:rsidP="00831DB3">
            <w:pPr>
              <w:ind w:left="466"/>
              <w:jc w:val="both"/>
              <w:rPr>
                <w:rFonts w:ascii="Arial" w:hAnsi="Arial" w:cs="Arial"/>
                <w:sz w:val="22"/>
                <w:szCs w:val="22"/>
              </w:rPr>
            </w:pPr>
            <w:r>
              <w:rPr>
                <w:rFonts w:ascii="Arial" w:hAnsi="Arial" w:cs="Arial"/>
                <w:sz w:val="22"/>
                <w:szCs w:val="22"/>
              </w:rPr>
              <w:t xml:space="preserve">The external activity to recruit a new Board Chair had </w:t>
            </w:r>
            <w:r w:rsidR="006246BF">
              <w:rPr>
                <w:rFonts w:ascii="Arial" w:hAnsi="Arial" w:cs="Arial"/>
                <w:sz w:val="22"/>
                <w:szCs w:val="22"/>
              </w:rPr>
              <w:t>produced</w:t>
            </w:r>
            <w:r>
              <w:rPr>
                <w:rFonts w:ascii="Arial" w:hAnsi="Arial" w:cs="Arial"/>
                <w:sz w:val="22"/>
                <w:szCs w:val="22"/>
              </w:rPr>
              <w:t xml:space="preserve"> the by-product of identifying 2 individuals who would be very suitable as Board Members.  The proposal was being made that 2 additional positions be created, so that these candidates could potentially be appointed immediately rather than wait for further vacancies to arise.</w:t>
            </w:r>
          </w:p>
          <w:p w14:paraId="3D34407F" w14:textId="77777777" w:rsidR="00831DB3" w:rsidRDefault="00831DB3" w:rsidP="00831DB3">
            <w:pPr>
              <w:ind w:left="466"/>
              <w:jc w:val="both"/>
              <w:rPr>
                <w:rFonts w:ascii="Arial" w:hAnsi="Arial" w:cs="Arial"/>
                <w:sz w:val="22"/>
                <w:szCs w:val="22"/>
              </w:rPr>
            </w:pPr>
          </w:p>
          <w:p w14:paraId="4280B440" w14:textId="77777777" w:rsidR="006246BF" w:rsidRDefault="00831DB3" w:rsidP="00831DB3">
            <w:pPr>
              <w:ind w:left="466"/>
              <w:jc w:val="both"/>
              <w:rPr>
                <w:rFonts w:ascii="Arial" w:hAnsi="Arial" w:cs="Arial"/>
                <w:sz w:val="22"/>
                <w:szCs w:val="22"/>
              </w:rPr>
            </w:pPr>
            <w:r>
              <w:rPr>
                <w:rFonts w:ascii="Arial" w:hAnsi="Arial" w:cs="Arial"/>
                <w:sz w:val="22"/>
                <w:szCs w:val="22"/>
              </w:rPr>
              <w:t xml:space="preserve">Following an internal invitation to express interest in the Staff Member vacancy, a candidate had come forwards whose application was vetted and supported by the Search Committee. </w:t>
            </w:r>
          </w:p>
          <w:p w14:paraId="259229E3" w14:textId="62BB322C" w:rsidR="00831DB3" w:rsidRDefault="00831DB3" w:rsidP="00831DB3">
            <w:pPr>
              <w:ind w:left="466"/>
              <w:jc w:val="both"/>
              <w:rPr>
                <w:rFonts w:ascii="Arial" w:hAnsi="Arial" w:cs="Arial"/>
                <w:sz w:val="22"/>
                <w:szCs w:val="22"/>
              </w:rPr>
            </w:pPr>
            <w:r>
              <w:rPr>
                <w:rFonts w:ascii="Arial" w:hAnsi="Arial" w:cs="Arial"/>
                <w:sz w:val="22"/>
                <w:szCs w:val="22"/>
              </w:rPr>
              <w:t xml:space="preserve"> </w:t>
            </w:r>
          </w:p>
          <w:p w14:paraId="2D4EC3CE" w14:textId="736D2647" w:rsidR="00831DB3" w:rsidRDefault="00831DB3" w:rsidP="00831DB3">
            <w:pPr>
              <w:ind w:left="466"/>
              <w:jc w:val="both"/>
              <w:rPr>
                <w:rFonts w:ascii="Arial" w:hAnsi="Arial" w:cs="Arial"/>
                <w:sz w:val="22"/>
                <w:szCs w:val="22"/>
              </w:rPr>
            </w:pPr>
            <w:r>
              <w:rPr>
                <w:rFonts w:ascii="Arial" w:hAnsi="Arial" w:cs="Arial"/>
                <w:sz w:val="22"/>
                <w:szCs w:val="22"/>
              </w:rPr>
              <w:t>The Board</w:t>
            </w:r>
            <w:r w:rsidR="007755A6">
              <w:rPr>
                <w:rFonts w:ascii="Arial" w:hAnsi="Arial" w:cs="Arial"/>
                <w:sz w:val="22"/>
                <w:szCs w:val="22"/>
              </w:rPr>
              <w:t xml:space="preserve"> </w:t>
            </w:r>
            <w:r w:rsidR="007755A6" w:rsidRPr="007755A6">
              <w:rPr>
                <w:rFonts w:ascii="Arial" w:hAnsi="Arial" w:cs="Arial"/>
                <w:b/>
                <w:sz w:val="22"/>
                <w:szCs w:val="22"/>
              </w:rPr>
              <w:t>APPROVED</w:t>
            </w:r>
            <w:r w:rsidRPr="007755A6">
              <w:rPr>
                <w:rFonts w:ascii="Arial" w:hAnsi="Arial" w:cs="Arial"/>
                <w:b/>
                <w:sz w:val="22"/>
                <w:szCs w:val="22"/>
              </w:rPr>
              <w:t>:</w:t>
            </w:r>
          </w:p>
          <w:p w14:paraId="3ABD2DFF" w14:textId="77777777" w:rsidR="00831DB3" w:rsidRDefault="00831DB3" w:rsidP="00831DB3">
            <w:pPr>
              <w:ind w:left="466"/>
              <w:jc w:val="both"/>
              <w:rPr>
                <w:rFonts w:ascii="Arial" w:hAnsi="Arial" w:cs="Arial"/>
                <w:sz w:val="22"/>
                <w:szCs w:val="22"/>
              </w:rPr>
            </w:pPr>
          </w:p>
          <w:p w14:paraId="5C0BAB40" w14:textId="00D1FF4A" w:rsidR="007755A6" w:rsidRDefault="00831DB3" w:rsidP="00831DB3">
            <w:pPr>
              <w:ind w:left="1317" w:hanging="426"/>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007755A6">
              <w:rPr>
                <w:rFonts w:ascii="Arial" w:hAnsi="Arial" w:cs="Arial"/>
                <w:sz w:val="22"/>
                <w:szCs w:val="22"/>
              </w:rPr>
              <w:t>t</w:t>
            </w:r>
            <w:r>
              <w:rPr>
                <w:rFonts w:ascii="Arial" w:hAnsi="Arial" w:cs="Arial"/>
                <w:sz w:val="22"/>
                <w:szCs w:val="22"/>
              </w:rPr>
              <w:t xml:space="preserve">he re-appointment of </w:t>
            </w:r>
            <w:r w:rsidRPr="00831DB3">
              <w:rPr>
                <w:rFonts w:ascii="Arial" w:hAnsi="Arial" w:cs="Arial"/>
                <w:sz w:val="22"/>
                <w:szCs w:val="22"/>
              </w:rPr>
              <w:t>Kevin Walsh</w:t>
            </w:r>
            <w:r>
              <w:rPr>
                <w:rFonts w:ascii="Arial" w:hAnsi="Arial" w:cs="Arial"/>
                <w:sz w:val="22"/>
                <w:szCs w:val="22"/>
              </w:rPr>
              <w:t xml:space="preserve">, </w:t>
            </w:r>
            <w:r w:rsidRPr="00831DB3">
              <w:rPr>
                <w:rFonts w:ascii="Arial" w:hAnsi="Arial" w:cs="Arial"/>
                <w:sz w:val="22"/>
                <w:szCs w:val="22"/>
              </w:rPr>
              <w:t>Rachel Jackson</w:t>
            </w:r>
            <w:r>
              <w:rPr>
                <w:rFonts w:ascii="Arial" w:hAnsi="Arial" w:cs="Arial"/>
                <w:sz w:val="22"/>
                <w:szCs w:val="22"/>
              </w:rPr>
              <w:t xml:space="preserve"> and </w:t>
            </w:r>
            <w:r w:rsidRPr="00831DB3">
              <w:rPr>
                <w:rFonts w:ascii="Arial" w:hAnsi="Arial" w:cs="Arial"/>
                <w:sz w:val="22"/>
                <w:szCs w:val="22"/>
              </w:rPr>
              <w:t>Andrew Butcher</w:t>
            </w:r>
            <w:r>
              <w:rPr>
                <w:rFonts w:ascii="Arial" w:hAnsi="Arial" w:cs="Arial"/>
                <w:sz w:val="22"/>
                <w:szCs w:val="22"/>
              </w:rPr>
              <w:t xml:space="preserve"> as Board Members for </w:t>
            </w:r>
            <w:proofErr w:type="gramStart"/>
            <w:r>
              <w:rPr>
                <w:rFonts w:ascii="Arial" w:hAnsi="Arial" w:cs="Arial"/>
                <w:sz w:val="22"/>
                <w:szCs w:val="22"/>
              </w:rPr>
              <w:t>4 year</w:t>
            </w:r>
            <w:proofErr w:type="gramEnd"/>
            <w:r>
              <w:rPr>
                <w:rFonts w:ascii="Arial" w:hAnsi="Arial" w:cs="Arial"/>
                <w:sz w:val="22"/>
                <w:szCs w:val="22"/>
              </w:rPr>
              <w:t xml:space="preserve"> terms of office </w:t>
            </w:r>
            <w:r w:rsidR="007755A6">
              <w:rPr>
                <w:rFonts w:ascii="Arial" w:hAnsi="Arial" w:cs="Arial"/>
                <w:sz w:val="22"/>
                <w:szCs w:val="22"/>
              </w:rPr>
              <w:t>from 9 August;</w:t>
            </w:r>
          </w:p>
          <w:p w14:paraId="0478C10D" w14:textId="2D529391" w:rsidR="007755A6" w:rsidRDefault="007755A6" w:rsidP="00831DB3">
            <w:pPr>
              <w:ind w:left="1317" w:hanging="426"/>
              <w:jc w:val="both"/>
              <w:rPr>
                <w:rFonts w:ascii="Arial" w:hAnsi="Arial" w:cs="Arial"/>
                <w:sz w:val="22"/>
                <w:szCs w:val="22"/>
              </w:rPr>
            </w:pPr>
            <w:r>
              <w:rPr>
                <w:rFonts w:ascii="Arial" w:hAnsi="Arial" w:cs="Arial"/>
                <w:sz w:val="22"/>
                <w:szCs w:val="22"/>
              </w:rPr>
              <w:lastRenderedPageBreak/>
              <w:t>[ii]</w:t>
            </w:r>
            <w:r w:rsidR="00831DB3">
              <w:rPr>
                <w:rFonts w:ascii="Arial" w:hAnsi="Arial" w:cs="Arial"/>
                <w:sz w:val="22"/>
                <w:szCs w:val="22"/>
              </w:rPr>
              <w:t xml:space="preserve"> </w:t>
            </w:r>
            <w:r>
              <w:rPr>
                <w:rFonts w:ascii="Arial" w:hAnsi="Arial" w:cs="Arial"/>
                <w:sz w:val="22"/>
                <w:szCs w:val="22"/>
              </w:rPr>
              <w:tab/>
              <w:t>an adjustment to the determined number of Members under the Instrument and Articles of Government to 17, to permit the recruitment of an additional two external Board Members;</w:t>
            </w:r>
          </w:p>
          <w:p w14:paraId="78D1B3E5" w14:textId="386AE98F" w:rsidR="00831DB3" w:rsidRDefault="007755A6" w:rsidP="007755A6">
            <w:pPr>
              <w:ind w:left="1317" w:hanging="426"/>
              <w:jc w:val="both"/>
              <w:rPr>
                <w:rFonts w:ascii="Arial" w:eastAsia="Calibri" w:hAnsi="Arial" w:cs="Arial"/>
                <w:sz w:val="22"/>
                <w:szCs w:val="22"/>
                <w:lang w:eastAsia="en-US"/>
              </w:rPr>
            </w:pPr>
            <w:r>
              <w:rPr>
                <w:rFonts w:ascii="Arial" w:hAnsi="Arial" w:cs="Arial"/>
                <w:sz w:val="22"/>
                <w:szCs w:val="22"/>
              </w:rPr>
              <w:t>[iii]</w:t>
            </w:r>
            <w:r>
              <w:rPr>
                <w:rFonts w:ascii="Arial" w:hAnsi="Arial" w:cs="Arial"/>
                <w:sz w:val="22"/>
                <w:szCs w:val="22"/>
              </w:rPr>
              <w:tab/>
              <w:t xml:space="preserve">the appointment of </w:t>
            </w:r>
            <w:r w:rsidR="00831DB3" w:rsidRPr="00831DB3">
              <w:rPr>
                <w:rFonts w:ascii="Arial" w:eastAsia="Calibri" w:hAnsi="Arial" w:cs="Arial"/>
                <w:sz w:val="22"/>
                <w:szCs w:val="22"/>
                <w:lang w:eastAsia="en-US"/>
              </w:rPr>
              <w:t>Olga Bonney-</w:t>
            </w:r>
            <w:proofErr w:type="spellStart"/>
            <w:r w:rsidR="00831DB3" w:rsidRPr="00831DB3">
              <w:rPr>
                <w:rFonts w:ascii="Arial" w:eastAsia="Calibri" w:hAnsi="Arial" w:cs="Arial"/>
                <w:sz w:val="22"/>
                <w:szCs w:val="22"/>
                <w:lang w:eastAsia="en-US"/>
              </w:rPr>
              <w:t>Glazik</w:t>
            </w:r>
            <w:proofErr w:type="spellEnd"/>
            <w:r w:rsidR="00831DB3" w:rsidRPr="00831DB3">
              <w:rPr>
                <w:rFonts w:ascii="Arial" w:eastAsia="Calibri" w:hAnsi="Arial" w:cs="Arial"/>
                <w:sz w:val="22"/>
                <w:szCs w:val="22"/>
                <w:lang w:eastAsia="en-US"/>
              </w:rPr>
              <w:t xml:space="preserve"> as the Staff Member</w:t>
            </w:r>
            <w:r>
              <w:rPr>
                <w:rFonts w:ascii="Arial" w:eastAsia="Calibri" w:hAnsi="Arial" w:cs="Arial"/>
                <w:sz w:val="22"/>
                <w:szCs w:val="22"/>
                <w:lang w:eastAsia="en-US"/>
              </w:rPr>
              <w:t xml:space="preserve"> for a </w:t>
            </w:r>
            <w:proofErr w:type="gramStart"/>
            <w:r>
              <w:rPr>
                <w:rFonts w:ascii="Arial" w:eastAsia="Calibri" w:hAnsi="Arial" w:cs="Arial"/>
                <w:sz w:val="22"/>
                <w:szCs w:val="22"/>
                <w:lang w:eastAsia="en-US"/>
              </w:rPr>
              <w:t>1 year</w:t>
            </w:r>
            <w:proofErr w:type="gramEnd"/>
            <w:r>
              <w:rPr>
                <w:rFonts w:ascii="Arial" w:eastAsia="Calibri" w:hAnsi="Arial" w:cs="Arial"/>
                <w:sz w:val="22"/>
                <w:szCs w:val="22"/>
                <w:lang w:eastAsia="en-US"/>
              </w:rPr>
              <w:t xml:space="preserve"> term of office, from 1 August.</w:t>
            </w:r>
          </w:p>
          <w:p w14:paraId="788ED4A9" w14:textId="1A813CB3" w:rsidR="007755A6" w:rsidRDefault="007755A6" w:rsidP="007755A6">
            <w:pPr>
              <w:ind w:left="1317" w:hanging="426"/>
              <w:jc w:val="both"/>
              <w:rPr>
                <w:rFonts w:ascii="Arial" w:hAnsi="Arial" w:cs="Arial"/>
                <w:sz w:val="22"/>
                <w:szCs w:val="22"/>
              </w:rPr>
            </w:pPr>
          </w:p>
          <w:p w14:paraId="25F29738" w14:textId="14B068BD" w:rsidR="00EA2317" w:rsidRDefault="00EA2317" w:rsidP="005F76B4">
            <w:pPr>
              <w:pStyle w:val="ListParagraph"/>
              <w:numPr>
                <w:ilvl w:val="0"/>
                <w:numId w:val="27"/>
              </w:numPr>
              <w:ind w:left="452" w:hanging="425"/>
              <w:jc w:val="both"/>
              <w:rPr>
                <w:rFonts w:ascii="Arial" w:hAnsi="Arial" w:cs="Arial"/>
                <w:b/>
                <w:sz w:val="22"/>
                <w:szCs w:val="22"/>
              </w:rPr>
            </w:pPr>
            <w:r w:rsidRPr="00EA2317">
              <w:rPr>
                <w:rFonts w:ascii="Arial" w:hAnsi="Arial" w:cs="Arial"/>
                <w:b/>
                <w:sz w:val="22"/>
                <w:szCs w:val="22"/>
              </w:rPr>
              <w:t>Annual Review of Committees</w:t>
            </w:r>
          </w:p>
          <w:p w14:paraId="4EAEC931" w14:textId="23370F79" w:rsidR="00EA2317" w:rsidRDefault="00EA2317" w:rsidP="005F76B4">
            <w:pPr>
              <w:jc w:val="both"/>
              <w:rPr>
                <w:rFonts w:ascii="Arial" w:hAnsi="Arial" w:cs="Arial"/>
                <w:b/>
                <w:sz w:val="22"/>
                <w:szCs w:val="22"/>
              </w:rPr>
            </w:pPr>
          </w:p>
          <w:p w14:paraId="4956EFF8" w14:textId="5984A929" w:rsidR="007755A6" w:rsidRDefault="007755A6" w:rsidP="007755A6">
            <w:pPr>
              <w:ind w:left="608"/>
              <w:jc w:val="both"/>
              <w:rPr>
                <w:rFonts w:ascii="Arial" w:hAnsi="Arial" w:cs="Arial"/>
                <w:sz w:val="22"/>
                <w:szCs w:val="22"/>
              </w:rPr>
            </w:pPr>
            <w:r>
              <w:rPr>
                <w:rFonts w:ascii="Arial" w:hAnsi="Arial" w:cs="Arial"/>
                <w:sz w:val="22"/>
                <w:szCs w:val="22"/>
              </w:rPr>
              <w:t xml:space="preserve">The Clerk explained that the Committees had each undertaken a brief </w:t>
            </w:r>
            <w:proofErr w:type="spellStart"/>
            <w:r>
              <w:rPr>
                <w:rFonts w:ascii="Arial" w:hAnsi="Arial" w:cs="Arial"/>
                <w:sz w:val="22"/>
                <w:szCs w:val="22"/>
              </w:rPr>
              <w:t>self assessment</w:t>
            </w:r>
            <w:proofErr w:type="spellEnd"/>
            <w:r>
              <w:rPr>
                <w:rFonts w:ascii="Arial" w:hAnsi="Arial" w:cs="Arial"/>
                <w:sz w:val="22"/>
                <w:szCs w:val="22"/>
              </w:rPr>
              <w:t xml:space="preserve"> at their final meetings of the year.  The outputs would inform adjustments to approaches for 18</w:t>
            </w:r>
            <w:r w:rsidR="006246BF">
              <w:rPr>
                <w:rFonts w:ascii="Arial" w:hAnsi="Arial" w:cs="Arial"/>
                <w:sz w:val="22"/>
                <w:szCs w:val="22"/>
              </w:rPr>
              <w:t>/19</w:t>
            </w:r>
            <w:r>
              <w:rPr>
                <w:rFonts w:ascii="Arial" w:hAnsi="Arial" w:cs="Arial"/>
                <w:sz w:val="22"/>
                <w:szCs w:val="22"/>
              </w:rPr>
              <w:t xml:space="preserve"> and would also feed into the ‘Leadership and Management’ section of the 17</w:t>
            </w:r>
            <w:r w:rsidR="006246BF">
              <w:rPr>
                <w:rFonts w:ascii="Arial" w:hAnsi="Arial" w:cs="Arial"/>
                <w:sz w:val="22"/>
                <w:szCs w:val="22"/>
              </w:rPr>
              <w:t>/</w:t>
            </w:r>
            <w:r>
              <w:rPr>
                <w:rFonts w:ascii="Arial" w:hAnsi="Arial" w:cs="Arial"/>
                <w:sz w:val="22"/>
                <w:szCs w:val="22"/>
              </w:rPr>
              <w:t>18 college SAR in due course.</w:t>
            </w:r>
          </w:p>
          <w:p w14:paraId="7DBBDDE8" w14:textId="2F4C4C50" w:rsidR="007755A6" w:rsidRDefault="007755A6" w:rsidP="007755A6">
            <w:pPr>
              <w:ind w:left="608"/>
              <w:jc w:val="both"/>
              <w:rPr>
                <w:rFonts w:ascii="Arial" w:hAnsi="Arial" w:cs="Arial"/>
                <w:sz w:val="22"/>
                <w:szCs w:val="22"/>
              </w:rPr>
            </w:pPr>
          </w:p>
          <w:p w14:paraId="1D187501" w14:textId="1D5D15FD" w:rsidR="00933DD2" w:rsidRDefault="00933DD2" w:rsidP="007755A6">
            <w:pPr>
              <w:ind w:left="608"/>
              <w:jc w:val="both"/>
              <w:rPr>
                <w:rFonts w:ascii="Arial" w:hAnsi="Arial" w:cs="Arial"/>
                <w:sz w:val="22"/>
                <w:szCs w:val="22"/>
              </w:rPr>
            </w:pPr>
            <w:r>
              <w:rPr>
                <w:rFonts w:ascii="Arial" w:hAnsi="Arial" w:cs="Arial"/>
                <w:sz w:val="22"/>
                <w:szCs w:val="22"/>
              </w:rPr>
              <w:t>As part of the Committee reflections, the Terms of Reference for each had been reviewed and the ones relating to the Audit Committee were being put forwards for Board re-approval.  The updating was necessary in order to comply with changes to the sector Audit Code of Practice which had been revised earlier in the year.</w:t>
            </w:r>
          </w:p>
          <w:p w14:paraId="36B604CB" w14:textId="7FE2B0BD" w:rsidR="00933DD2" w:rsidRDefault="00933DD2" w:rsidP="007755A6">
            <w:pPr>
              <w:ind w:left="608"/>
              <w:jc w:val="both"/>
              <w:rPr>
                <w:rFonts w:ascii="Arial" w:hAnsi="Arial" w:cs="Arial"/>
                <w:sz w:val="22"/>
                <w:szCs w:val="22"/>
              </w:rPr>
            </w:pPr>
          </w:p>
          <w:p w14:paraId="09865330" w14:textId="7B390086" w:rsidR="00037ED0" w:rsidRDefault="007755A6" w:rsidP="007755A6">
            <w:pPr>
              <w:ind w:left="608"/>
              <w:jc w:val="both"/>
              <w:rPr>
                <w:rFonts w:ascii="Arial" w:hAnsi="Arial" w:cs="Arial"/>
                <w:sz w:val="22"/>
                <w:szCs w:val="22"/>
              </w:rPr>
            </w:pPr>
            <w:r>
              <w:rPr>
                <w:rFonts w:ascii="Arial" w:hAnsi="Arial" w:cs="Arial"/>
                <w:sz w:val="22"/>
                <w:szCs w:val="22"/>
              </w:rPr>
              <w:t xml:space="preserve">The Audit Committee had </w:t>
            </w:r>
            <w:r w:rsidR="00933DD2">
              <w:rPr>
                <w:rFonts w:ascii="Arial" w:hAnsi="Arial" w:cs="Arial"/>
                <w:sz w:val="22"/>
                <w:szCs w:val="22"/>
              </w:rPr>
              <w:t xml:space="preserve">also </w:t>
            </w:r>
            <w:r>
              <w:rPr>
                <w:rFonts w:ascii="Arial" w:hAnsi="Arial" w:cs="Arial"/>
                <w:sz w:val="22"/>
                <w:szCs w:val="22"/>
              </w:rPr>
              <w:t>again raised the subject of the possible creation of a separate Finance Committee</w:t>
            </w:r>
            <w:r w:rsidR="00037ED0">
              <w:rPr>
                <w:rFonts w:ascii="Arial" w:hAnsi="Arial" w:cs="Arial"/>
                <w:sz w:val="22"/>
                <w:szCs w:val="22"/>
              </w:rPr>
              <w:t xml:space="preserve"> and had asked the Board to reconsider this.  As several Members were missing, who would wish to be in</w:t>
            </w:r>
            <w:r w:rsidR="006246BF">
              <w:rPr>
                <w:rFonts w:ascii="Arial" w:hAnsi="Arial" w:cs="Arial"/>
                <w:sz w:val="22"/>
                <w:szCs w:val="22"/>
              </w:rPr>
              <w:t>volved in</w:t>
            </w:r>
            <w:r w:rsidR="00037ED0">
              <w:rPr>
                <w:rFonts w:ascii="Arial" w:hAnsi="Arial" w:cs="Arial"/>
                <w:sz w:val="22"/>
                <w:szCs w:val="22"/>
              </w:rPr>
              <w:t xml:space="preserve"> that debate, the Vice Chair suggested the topic be deferred until the next meeting.</w:t>
            </w:r>
          </w:p>
          <w:p w14:paraId="54D6200C" w14:textId="35984081" w:rsidR="00933DD2" w:rsidRDefault="00933DD2" w:rsidP="007755A6">
            <w:pPr>
              <w:ind w:left="608"/>
              <w:jc w:val="both"/>
              <w:rPr>
                <w:rFonts w:ascii="Arial" w:hAnsi="Arial" w:cs="Arial"/>
                <w:sz w:val="22"/>
                <w:szCs w:val="22"/>
              </w:rPr>
            </w:pPr>
          </w:p>
          <w:p w14:paraId="7D7F28DC" w14:textId="77777777" w:rsidR="00933DD2" w:rsidRDefault="00933DD2" w:rsidP="007755A6">
            <w:pPr>
              <w:ind w:left="608"/>
              <w:jc w:val="both"/>
              <w:rPr>
                <w:rFonts w:ascii="Arial" w:hAnsi="Arial" w:cs="Arial"/>
                <w:sz w:val="22"/>
                <w:szCs w:val="22"/>
              </w:rPr>
            </w:pPr>
            <w:r>
              <w:rPr>
                <w:rFonts w:ascii="Arial" w:hAnsi="Arial" w:cs="Arial"/>
                <w:sz w:val="22"/>
                <w:szCs w:val="22"/>
              </w:rPr>
              <w:t>The Search Committee had reviewed the list of Committee Memberships.  Jeni Tennison wished to stand down from her Committee roles, thus associated adjustments were being recommended.</w:t>
            </w:r>
          </w:p>
          <w:p w14:paraId="0E7782DC" w14:textId="77777777" w:rsidR="00933DD2" w:rsidRDefault="00933DD2" w:rsidP="007755A6">
            <w:pPr>
              <w:ind w:left="608"/>
              <w:jc w:val="both"/>
              <w:rPr>
                <w:rFonts w:ascii="Arial" w:hAnsi="Arial" w:cs="Arial"/>
                <w:sz w:val="22"/>
                <w:szCs w:val="22"/>
              </w:rPr>
            </w:pPr>
          </w:p>
          <w:p w14:paraId="242EE3A6" w14:textId="77777777" w:rsidR="00933DD2" w:rsidRPr="00933DD2" w:rsidRDefault="00933DD2" w:rsidP="007755A6">
            <w:pPr>
              <w:ind w:left="608"/>
              <w:jc w:val="both"/>
              <w:rPr>
                <w:rFonts w:ascii="Arial" w:hAnsi="Arial" w:cs="Arial"/>
                <w:b/>
                <w:sz w:val="22"/>
                <w:szCs w:val="22"/>
              </w:rPr>
            </w:pPr>
            <w:r>
              <w:rPr>
                <w:rFonts w:ascii="Arial" w:hAnsi="Arial" w:cs="Arial"/>
                <w:sz w:val="22"/>
                <w:szCs w:val="22"/>
              </w:rPr>
              <w:t xml:space="preserve">The Board </w:t>
            </w:r>
            <w:r w:rsidRPr="00933DD2">
              <w:rPr>
                <w:rFonts w:ascii="Arial" w:hAnsi="Arial" w:cs="Arial"/>
                <w:b/>
                <w:sz w:val="22"/>
                <w:szCs w:val="22"/>
              </w:rPr>
              <w:t>APPROVED:</w:t>
            </w:r>
          </w:p>
          <w:p w14:paraId="72C4C164" w14:textId="77777777" w:rsidR="00933DD2" w:rsidRDefault="00933DD2" w:rsidP="007755A6">
            <w:pPr>
              <w:ind w:left="608"/>
              <w:jc w:val="both"/>
              <w:rPr>
                <w:rFonts w:ascii="Arial" w:hAnsi="Arial" w:cs="Arial"/>
                <w:sz w:val="22"/>
                <w:szCs w:val="22"/>
              </w:rPr>
            </w:pPr>
          </w:p>
          <w:p w14:paraId="74DB0957" w14:textId="01A82872" w:rsidR="00933DD2" w:rsidRDefault="00933DD2" w:rsidP="00933DD2">
            <w:pPr>
              <w:ind w:left="1317" w:hanging="426"/>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Pr>
                <w:rFonts w:ascii="Arial" w:hAnsi="Arial" w:cs="Arial"/>
                <w:sz w:val="22"/>
                <w:szCs w:val="22"/>
              </w:rPr>
              <w:tab/>
              <w:t>the updated Terms of Reference for the Audit Committee</w:t>
            </w:r>
          </w:p>
          <w:p w14:paraId="009B0549" w14:textId="0E950940" w:rsidR="00933DD2" w:rsidRDefault="00933DD2" w:rsidP="00933DD2">
            <w:pPr>
              <w:ind w:left="1317" w:hanging="426"/>
              <w:jc w:val="both"/>
              <w:rPr>
                <w:rFonts w:ascii="Arial" w:hAnsi="Arial" w:cs="Arial"/>
                <w:sz w:val="22"/>
                <w:szCs w:val="22"/>
              </w:rPr>
            </w:pPr>
            <w:r>
              <w:rPr>
                <w:rFonts w:ascii="Arial" w:hAnsi="Arial" w:cs="Arial"/>
                <w:sz w:val="22"/>
                <w:szCs w:val="22"/>
              </w:rPr>
              <w:t>[ii]</w:t>
            </w:r>
            <w:r>
              <w:rPr>
                <w:rFonts w:ascii="Arial" w:hAnsi="Arial" w:cs="Arial"/>
                <w:sz w:val="22"/>
                <w:szCs w:val="22"/>
              </w:rPr>
              <w:tab/>
              <w:t xml:space="preserve">that </w:t>
            </w:r>
            <w:r w:rsidRPr="00933DD2">
              <w:rPr>
                <w:rFonts w:ascii="Arial" w:hAnsi="Arial" w:cs="Arial"/>
                <w:sz w:val="22"/>
                <w:szCs w:val="22"/>
              </w:rPr>
              <w:t xml:space="preserve">Mark Smith be appointed to the </w:t>
            </w:r>
            <w:r>
              <w:rPr>
                <w:rFonts w:ascii="Arial" w:hAnsi="Arial" w:cs="Arial"/>
                <w:sz w:val="22"/>
                <w:szCs w:val="22"/>
              </w:rPr>
              <w:t xml:space="preserve">vacancy on the </w:t>
            </w:r>
            <w:r w:rsidRPr="00933DD2">
              <w:rPr>
                <w:rFonts w:ascii="Arial" w:hAnsi="Arial" w:cs="Arial"/>
                <w:sz w:val="22"/>
                <w:szCs w:val="22"/>
              </w:rPr>
              <w:t xml:space="preserve">Search Committee </w:t>
            </w:r>
          </w:p>
          <w:p w14:paraId="2CEF6E08" w14:textId="5426565D" w:rsidR="00933DD2" w:rsidRDefault="00933DD2" w:rsidP="00933DD2">
            <w:pPr>
              <w:ind w:left="1317" w:hanging="426"/>
              <w:jc w:val="both"/>
              <w:rPr>
                <w:rFonts w:ascii="Arial" w:hAnsi="Arial" w:cs="Arial"/>
                <w:sz w:val="22"/>
                <w:szCs w:val="22"/>
              </w:rPr>
            </w:pPr>
            <w:r>
              <w:rPr>
                <w:rFonts w:ascii="Arial" w:hAnsi="Arial" w:cs="Arial"/>
                <w:sz w:val="22"/>
                <w:szCs w:val="22"/>
              </w:rPr>
              <w:t>[iii]</w:t>
            </w:r>
            <w:r>
              <w:rPr>
                <w:rFonts w:ascii="Arial" w:hAnsi="Arial" w:cs="Arial"/>
                <w:sz w:val="22"/>
                <w:szCs w:val="22"/>
              </w:rPr>
              <w:tab/>
              <w:t xml:space="preserve">that the </w:t>
            </w:r>
            <w:r w:rsidRPr="00933DD2">
              <w:rPr>
                <w:rFonts w:ascii="Arial" w:hAnsi="Arial" w:cs="Arial"/>
                <w:sz w:val="22"/>
                <w:szCs w:val="22"/>
              </w:rPr>
              <w:t xml:space="preserve">number of Members on the Education Committee be reduced back down to 5 </w:t>
            </w:r>
            <w:r>
              <w:rPr>
                <w:rFonts w:ascii="Arial" w:hAnsi="Arial" w:cs="Arial"/>
                <w:sz w:val="22"/>
                <w:szCs w:val="22"/>
              </w:rPr>
              <w:t>(the original number)</w:t>
            </w:r>
          </w:p>
          <w:p w14:paraId="79D74C78" w14:textId="77777777" w:rsidR="00037ED0" w:rsidRDefault="00037ED0" w:rsidP="007755A6">
            <w:pPr>
              <w:ind w:left="608"/>
              <w:jc w:val="both"/>
              <w:rPr>
                <w:rFonts w:ascii="Arial" w:hAnsi="Arial" w:cs="Arial"/>
                <w:sz w:val="22"/>
                <w:szCs w:val="22"/>
              </w:rPr>
            </w:pPr>
          </w:p>
          <w:p w14:paraId="12594E5B" w14:textId="7EEDE14C" w:rsidR="00EA2317" w:rsidRPr="00037ED0" w:rsidRDefault="00037ED0" w:rsidP="00037ED0">
            <w:pPr>
              <w:ind w:left="608" w:hanging="567"/>
              <w:jc w:val="both"/>
              <w:rPr>
                <w:rFonts w:ascii="Arial" w:hAnsi="Arial" w:cs="Arial"/>
                <w:i/>
                <w:sz w:val="20"/>
                <w:szCs w:val="20"/>
              </w:rPr>
            </w:pPr>
            <w:r w:rsidRPr="00037ED0">
              <w:rPr>
                <w:rFonts w:ascii="Arial" w:hAnsi="Arial" w:cs="Arial"/>
                <w:i/>
                <w:sz w:val="20"/>
                <w:szCs w:val="20"/>
              </w:rPr>
              <w:t xml:space="preserve">Mr Payne and Ms </w:t>
            </w:r>
            <w:proofErr w:type="spellStart"/>
            <w:r w:rsidRPr="00037ED0">
              <w:rPr>
                <w:rFonts w:ascii="Arial" w:hAnsi="Arial" w:cs="Arial"/>
                <w:i/>
                <w:sz w:val="20"/>
                <w:szCs w:val="20"/>
              </w:rPr>
              <w:t>Bontcheva</w:t>
            </w:r>
            <w:proofErr w:type="spellEnd"/>
            <w:r w:rsidRPr="00037ED0">
              <w:rPr>
                <w:rFonts w:ascii="Arial" w:hAnsi="Arial" w:cs="Arial"/>
                <w:i/>
                <w:sz w:val="20"/>
                <w:szCs w:val="20"/>
              </w:rPr>
              <w:t xml:space="preserve"> left the meeting</w:t>
            </w:r>
          </w:p>
          <w:p w14:paraId="06E92FF3" w14:textId="77777777" w:rsidR="00037ED0" w:rsidRPr="007755A6" w:rsidRDefault="00037ED0" w:rsidP="00037ED0">
            <w:pPr>
              <w:ind w:left="608" w:hanging="567"/>
              <w:jc w:val="both"/>
              <w:rPr>
                <w:rFonts w:ascii="Arial" w:hAnsi="Arial" w:cs="Arial"/>
                <w:sz w:val="22"/>
                <w:szCs w:val="22"/>
              </w:rPr>
            </w:pPr>
          </w:p>
          <w:p w14:paraId="05F840A4" w14:textId="071FB1C8" w:rsidR="00FA0BDE" w:rsidRDefault="00EA2317" w:rsidP="005F76B4">
            <w:pPr>
              <w:pStyle w:val="ListParagraph"/>
              <w:numPr>
                <w:ilvl w:val="0"/>
                <w:numId w:val="27"/>
              </w:numPr>
              <w:ind w:left="452" w:hanging="425"/>
              <w:jc w:val="both"/>
              <w:rPr>
                <w:rFonts w:ascii="Arial" w:hAnsi="Arial" w:cs="Arial"/>
                <w:b/>
                <w:sz w:val="22"/>
                <w:szCs w:val="22"/>
              </w:rPr>
            </w:pPr>
            <w:r w:rsidRPr="00EA2317">
              <w:rPr>
                <w:rFonts w:ascii="Arial" w:hAnsi="Arial" w:cs="Arial"/>
                <w:b/>
                <w:sz w:val="22"/>
                <w:szCs w:val="22"/>
              </w:rPr>
              <w:t>Board and Committees: 2018/19 Business</w:t>
            </w:r>
            <w:r>
              <w:rPr>
                <w:rFonts w:ascii="Arial" w:hAnsi="Arial" w:cs="Arial"/>
                <w:b/>
                <w:sz w:val="22"/>
                <w:szCs w:val="22"/>
              </w:rPr>
              <w:t xml:space="preserve"> </w:t>
            </w:r>
            <w:r w:rsidRPr="00EA2317">
              <w:rPr>
                <w:rFonts w:ascii="Arial" w:hAnsi="Arial" w:cs="Arial"/>
                <w:b/>
                <w:sz w:val="22"/>
                <w:szCs w:val="22"/>
              </w:rPr>
              <w:t xml:space="preserve">Planning </w:t>
            </w:r>
          </w:p>
          <w:p w14:paraId="65F40C63" w14:textId="7190E442" w:rsidR="00EA2317" w:rsidRDefault="00EA2317" w:rsidP="005F76B4">
            <w:pPr>
              <w:jc w:val="both"/>
              <w:rPr>
                <w:rFonts w:ascii="Arial" w:hAnsi="Arial" w:cs="Arial"/>
                <w:b/>
                <w:sz w:val="22"/>
                <w:szCs w:val="22"/>
              </w:rPr>
            </w:pPr>
          </w:p>
          <w:p w14:paraId="53EFF219" w14:textId="335A6353" w:rsidR="00037ED0" w:rsidRDefault="00380E78" w:rsidP="00380E78">
            <w:pPr>
              <w:ind w:left="608"/>
              <w:jc w:val="both"/>
              <w:rPr>
                <w:rFonts w:ascii="Arial" w:hAnsi="Arial" w:cs="Arial"/>
                <w:sz w:val="22"/>
                <w:szCs w:val="22"/>
              </w:rPr>
            </w:pPr>
            <w:r>
              <w:rPr>
                <w:rFonts w:ascii="Arial" w:hAnsi="Arial" w:cs="Arial"/>
                <w:sz w:val="22"/>
                <w:szCs w:val="22"/>
              </w:rPr>
              <w:t xml:space="preserve">As the meeting was no longer quorate at this point, the Vice Chair suggested that the </w:t>
            </w:r>
            <w:r w:rsidR="00037ED0">
              <w:rPr>
                <w:rFonts w:ascii="Arial" w:hAnsi="Arial" w:cs="Arial"/>
                <w:sz w:val="22"/>
                <w:szCs w:val="22"/>
              </w:rPr>
              <w:t xml:space="preserve">proposed plan of business for Board meetings in 18/19 </w:t>
            </w:r>
            <w:r>
              <w:rPr>
                <w:rFonts w:ascii="Arial" w:hAnsi="Arial" w:cs="Arial"/>
                <w:sz w:val="22"/>
                <w:szCs w:val="22"/>
              </w:rPr>
              <w:t>be noted and followed for the time being, particularly as it largely represented a repeat of the 17/18 approved plan.</w:t>
            </w:r>
          </w:p>
          <w:p w14:paraId="01C24A51" w14:textId="2DA12A24" w:rsidR="00037ED0" w:rsidRDefault="00037ED0" w:rsidP="00037ED0">
            <w:pPr>
              <w:ind w:firstLine="608"/>
              <w:jc w:val="both"/>
              <w:rPr>
                <w:rFonts w:ascii="Arial" w:hAnsi="Arial" w:cs="Arial"/>
                <w:sz w:val="22"/>
                <w:szCs w:val="22"/>
              </w:rPr>
            </w:pPr>
          </w:p>
          <w:p w14:paraId="6660434A" w14:textId="0901B19D" w:rsidR="00037ED0" w:rsidRDefault="00380E78" w:rsidP="00380E78">
            <w:pPr>
              <w:ind w:left="608"/>
              <w:jc w:val="both"/>
              <w:rPr>
                <w:rFonts w:ascii="Arial" w:hAnsi="Arial" w:cs="Arial"/>
                <w:sz w:val="22"/>
                <w:szCs w:val="22"/>
              </w:rPr>
            </w:pPr>
            <w:r>
              <w:rPr>
                <w:rFonts w:ascii="Arial" w:hAnsi="Arial" w:cs="Arial"/>
                <w:sz w:val="22"/>
                <w:szCs w:val="22"/>
              </w:rPr>
              <w:t xml:space="preserve">Regarding meeting dates for 18/19, the </w:t>
            </w:r>
            <w:r w:rsidR="00037ED0">
              <w:rPr>
                <w:rFonts w:ascii="Arial" w:hAnsi="Arial" w:cs="Arial"/>
                <w:sz w:val="22"/>
                <w:szCs w:val="22"/>
              </w:rPr>
              <w:t xml:space="preserve">Clerk was requested to clarify </w:t>
            </w:r>
            <w:r>
              <w:rPr>
                <w:rFonts w:ascii="Arial" w:hAnsi="Arial" w:cs="Arial"/>
                <w:sz w:val="22"/>
                <w:szCs w:val="22"/>
              </w:rPr>
              <w:t xml:space="preserve">any </w:t>
            </w:r>
            <w:r w:rsidR="00037ED0">
              <w:rPr>
                <w:rFonts w:ascii="Arial" w:hAnsi="Arial" w:cs="Arial"/>
                <w:sz w:val="22"/>
                <w:szCs w:val="22"/>
              </w:rPr>
              <w:t>outstanding points by email.</w:t>
            </w:r>
          </w:p>
          <w:p w14:paraId="75A7FAC6" w14:textId="77777777" w:rsidR="00037ED0" w:rsidRDefault="00037ED0" w:rsidP="00037ED0">
            <w:pPr>
              <w:ind w:left="608"/>
              <w:jc w:val="both"/>
              <w:rPr>
                <w:rFonts w:ascii="Arial" w:hAnsi="Arial" w:cs="Arial"/>
                <w:sz w:val="22"/>
                <w:szCs w:val="22"/>
              </w:rPr>
            </w:pPr>
          </w:p>
          <w:p w14:paraId="7E141192" w14:textId="2065A8C9" w:rsidR="00FA0BDE" w:rsidRPr="00D20EE6" w:rsidRDefault="00FA0BDE" w:rsidP="00037ED0">
            <w:pPr>
              <w:ind w:left="608"/>
              <w:jc w:val="both"/>
              <w:rPr>
                <w:rFonts w:ascii="Arial" w:hAnsi="Arial" w:cs="Arial"/>
                <w:b/>
                <w:sz w:val="22"/>
                <w:szCs w:val="22"/>
              </w:rPr>
            </w:pPr>
          </w:p>
        </w:tc>
        <w:tc>
          <w:tcPr>
            <w:tcW w:w="1069" w:type="dxa"/>
          </w:tcPr>
          <w:p w14:paraId="08588565" w14:textId="77777777" w:rsidR="00FA0BDE" w:rsidRDefault="00FA0BDE" w:rsidP="002D0953">
            <w:pPr>
              <w:jc w:val="both"/>
              <w:rPr>
                <w:rFonts w:ascii="Arial" w:hAnsi="Arial" w:cs="Arial"/>
                <w:b/>
                <w:sz w:val="20"/>
                <w:szCs w:val="20"/>
              </w:rPr>
            </w:pPr>
          </w:p>
          <w:p w14:paraId="404BA76E" w14:textId="77777777" w:rsidR="005F5085" w:rsidRDefault="005F5085" w:rsidP="004C6CCB">
            <w:pPr>
              <w:jc w:val="center"/>
              <w:rPr>
                <w:rFonts w:ascii="Arial" w:hAnsi="Arial" w:cs="Arial"/>
                <w:b/>
                <w:sz w:val="20"/>
                <w:szCs w:val="20"/>
              </w:rPr>
            </w:pPr>
          </w:p>
          <w:p w14:paraId="3FE01619" w14:textId="77777777" w:rsidR="001D2990" w:rsidRDefault="001D2990" w:rsidP="004C6CCB">
            <w:pPr>
              <w:jc w:val="center"/>
              <w:rPr>
                <w:rFonts w:ascii="Arial" w:hAnsi="Arial" w:cs="Arial"/>
                <w:b/>
                <w:sz w:val="20"/>
                <w:szCs w:val="20"/>
              </w:rPr>
            </w:pPr>
          </w:p>
          <w:p w14:paraId="69E7F708" w14:textId="77777777" w:rsidR="001D2990" w:rsidRDefault="001D2990" w:rsidP="004C6CCB">
            <w:pPr>
              <w:jc w:val="center"/>
              <w:rPr>
                <w:rFonts w:ascii="Arial" w:hAnsi="Arial" w:cs="Arial"/>
                <w:b/>
                <w:sz w:val="20"/>
                <w:szCs w:val="20"/>
              </w:rPr>
            </w:pPr>
          </w:p>
          <w:p w14:paraId="38DAC14A" w14:textId="77777777" w:rsidR="001D2990" w:rsidRDefault="001D2990" w:rsidP="004C6CCB">
            <w:pPr>
              <w:jc w:val="center"/>
              <w:rPr>
                <w:rFonts w:ascii="Arial" w:hAnsi="Arial" w:cs="Arial"/>
                <w:b/>
                <w:sz w:val="20"/>
                <w:szCs w:val="20"/>
              </w:rPr>
            </w:pPr>
          </w:p>
          <w:p w14:paraId="224C4B4F" w14:textId="77777777" w:rsidR="001D2990" w:rsidRDefault="001D2990" w:rsidP="004C6CCB">
            <w:pPr>
              <w:jc w:val="center"/>
              <w:rPr>
                <w:rFonts w:ascii="Arial" w:hAnsi="Arial" w:cs="Arial"/>
                <w:b/>
                <w:sz w:val="20"/>
                <w:szCs w:val="20"/>
              </w:rPr>
            </w:pPr>
          </w:p>
          <w:p w14:paraId="50043AE5" w14:textId="77777777" w:rsidR="001D2990" w:rsidRDefault="001D2990" w:rsidP="004C6CCB">
            <w:pPr>
              <w:jc w:val="center"/>
              <w:rPr>
                <w:rFonts w:ascii="Arial" w:hAnsi="Arial" w:cs="Arial"/>
                <w:b/>
                <w:sz w:val="20"/>
                <w:szCs w:val="20"/>
              </w:rPr>
            </w:pPr>
          </w:p>
          <w:p w14:paraId="355F9A70" w14:textId="77777777" w:rsidR="001D2990" w:rsidRDefault="001D2990" w:rsidP="004C6CCB">
            <w:pPr>
              <w:jc w:val="center"/>
              <w:rPr>
                <w:rFonts w:ascii="Arial" w:hAnsi="Arial" w:cs="Arial"/>
                <w:b/>
                <w:sz w:val="20"/>
                <w:szCs w:val="20"/>
              </w:rPr>
            </w:pPr>
          </w:p>
          <w:p w14:paraId="3E370AC4" w14:textId="77777777" w:rsidR="001D2990" w:rsidRDefault="001D2990" w:rsidP="004C6CCB">
            <w:pPr>
              <w:jc w:val="center"/>
              <w:rPr>
                <w:rFonts w:ascii="Arial" w:hAnsi="Arial" w:cs="Arial"/>
                <w:b/>
                <w:sz w:val="20"/>
                <w:szCs w:val="20"/>
              </w:rPr>
            </w:pPr>
          </w:p>
          <w:p w14:paraId="2FB90391" w14:textId="77777777" w:rsidR="001D2990" w:rsidRDefault="001D2990" w:rsidP="004C6CCB">
            <w:pPr>
              <w:jc w:val="center"/>
              <w:rPr>
                <w:rFonts w:ascii="Arial" w:hAnsi="Arial" w:cs="Arial"/>
                <w:b/>
                <w:sz w:val="20"/>
                <w:szCs w:val="20"/>
              </w:rPr>
            </w:pPr>
          </w:p>
          <w:p w14:paraId="61BE9FAE" w14:textId="77777777" w:rsidR="001D2990" w:rsidRDefault="001D2990" w:rsidP="004C6CCB">
            <w:pPr>
              <w:jc w:val="center"/>
              <w:rPr>
                <w:rFonts w:ascii="Arial" w:hAnsi="Arial" w:cs="Arial"/>
                <w:b/>
                <w:sz w:val="20"/>
                <w:szCs w:val="20"/>
              </w:rPr>
            </w:pPr>
          </w:p>
          <w:p w14:paraId="5CE717F1" w14:textId="77777777" w:rsidR="001D2990" w:rsidRDefault="001D2990" w:rsidP="004C6CCB">
            <w:pPr>
              <w:jc w:val="center"/>
              <w:rPr>
                <w:rFonts w:ascii="Arial" w:hAnsi="Arial" w:cs="Arial"/>
                <w:b/>
                <w:sz w:val="20"/>
                <w:szCs w:val="20"/>
              </w:rPr>
            </w:pPr>
          </w:p>
          <w:p w14:paraId="7906C076" w14:textId="77777777" w:rsidR="001D2990" w:rsidRDefault="001D2990" w:rsidP="004C6CCB">
            <w:pPr>
              <w:jc w:val="center"/>
              <w:rPr>
                <w:rFonts w:ascii="Arial" w:hAnsi="Arial" w:cs="Arial"/>
                <w:b/>
                <w:sz w:val="20"/>
                <w:szCs w:val="20"/>
              </w:rPr>
            </w:pPr>
          </w:p>
          <w:p w14:paraId="41FFFC88" w14:textId="77777777" w:rsidR="001D2990" w:rsidRDefault="001D2990" w:rsidP="004C6CCB">
            <w:pPr>
              <w:jc w:val="center"/>
              <w:rPr>
                <w:rFonts w:ascii="Arial" w:hAnsi="Arial" w:cs="Arial"/>
                <w:b/>
                <w:sz w:val="20"/>
                <w:szCs w:val="20"/>
              </w:rPr>
            </w:pPr>
          </w:p>
          <w:p w14:paraId="3891A672" w14:textId="77777777" w:rsidR="001D2990" w:rsidRDefault="001D2990" w:rsidP="004C6CCB">
            <w:pPr>
              <w:jc w:val="center"/>
              <w:rPr>
                <w:rFonts w:ascii="Arial" w:hAnsi="Arial" w:cs="Arial"/>
                <w:b/>
                <w:sz w:val="20"/>
                <w:szCs w:val="20"/>
              </w:rPr>
            </w:pPr>
          </w:p>
          <w:p w14:paraId="32CF92FC" w14:textId="77777777" w:rsidR="001D2990" w:rsidRDefault="001D2990" w:rsidP="004C6CCB">
            <w:pPr>
              <w:jc w:val="center"/>
              <w:rPr>
                <w:rFonts w:ascii="Arial" w:hAnsi="Arial" w:cs="Arial"/>
                <w:b/>
                <w:sz w:val="20"/>
                <w:szCs w:val="20"/>
              </w:rPr>
            </w:pPr>
          </w:p>
          <w:p w14:paraId="0F2C0E30" w14:textId="77777777" w:rsidR="001D2990" w:rsidRDefault="001D2990" w:rsidP="004C6CCB">
            <w:pPr>
              <w:jc w:val="center"/>
              <w:rPr>
                <w:rFonts w:ascii="Arial" w:hAnsi="Arial" w:cs="Arial"/>
                <w:b/>
                <w:sz w:val="20"/>
                <w:szCs w:val="20"/>
              </w:rPr>
            </w:pPr>
          </w:p>
          <w:p w14:paraId="466E1D58" w14:textId="77777777" w:rsidR="001D2990" w:rsidRDefault="001D2990" w:rsidP="004C6CCB">
            <w:pPr>
              <w:jc w:val="center"/>
              <w:rPr>
                <w:rFonts w:ascii="Arial" w:hAnsi="Arial" w:cs="Arial"/>
                <w:b/>
                <w:sz w:val="20"/>
                <w:szCs w:val="20"/>
              </w:rPr>
            </w:pPr>
          </w:p>
          <w:p w14:paraId="0CE5F497" w14:textId="77777777" w:rsidR="001D2990" w:rsidRDefault="001D2990" w:rsidP="004C6CCB">
            <w:pPr>
              <w:jc w:val="center"/>
              <w:rPr>
                <w:rFonts w:ascii="Arial" w:hAnsi="Arial" w:cs="Arial"/>
                <w:b/>
                <w:sz w:val="20"/>
                <w:szCs w:val="20"/>
              </w:rPr>
            </w:pPr>
          </w:p>
          <w:p w14:paraId="25D894E8" w14:textId="77777777" w:rsidR="001D2990" w:rsidRDefault="001D2990" w:rsidP="004C6CCB">
            <w:pPr>
              <w:jc w:val="center"/>
              <w:rPr>
                <w:rFonts w:ascii="Arial" w:hAnsi="Arial" w:cs="Arial"/>
                <w:b/>
                <w:sz w:val="20"/>
                <w:szCs w:val="20"/>
              </w:rPr>
            </w:pPr>
          </w:p>
          <w:p w14:paraId="376340D4" w14:textId="77777777" w:rsidR="001D2990" w:rsidRDefault="001D2990" w:rsidP="004C6CCB">
            <w:pPr>
              <w:jc w:val="center"/>
              <w:rPr>
                <w:rFonts w:ascii="Arial" w:hAnsi="Arial" w:cs="Arial"/>
                <w:b/>
                <w:sz w:val="20"/>
                <w:szCs w:val="20"/>
              </w:rPr>
            </w:pPr>
            <w:r>
              <w:rPr>
                <w:rFonts w:ascii="Arial" w:hAnsi="Arial" w:cs="Arial"/>
                <w:b/>
                <w:sz w:val="20"/>
                <w:szCs w:val="20"/>
              </w:rPr>
              <w:t>Clerk</w:t>
            </w:r>
          </w:p>
          <w:p w14:paraId="1E8857C6" w14:textId="77777777" w:rsidR="007755A6" w:rsidRDefault="007755A6" w:rsidP="004C6CCB">
            <w:pPr>
              <w:jc w:val="center"/>
              <w:rPr>
                <w:rFonts w:ascii="Arial" w:hAnsi="Arial" w:cs="Arial"/>
                <w:b/>
                <w:sz w:val="20"/>
                <w:szCs w:val="20"/>
              </w:rPr>
            </w:pPr>
          </w:p>
          <w:p w14:paraId="50B0D91F" w14:textId="77777777" w:rsidR="007755A6" w:rsidRDefault="007755A6" w:rsidP="004C6CCB">
            <w:pPr>
              <w:jc w:val="center"/>
              <w:rPr>
                <w:rFonts w:ascii="Arial" w:hAnsi="Arial" w:cs="Arial"/>
                <w:b/>
                <w:sz w:val="20"/>
                <w:szCs w:val="20"/>
              </w:rPr>
            </w:pPr>
          </w:p>
          <w:p w14:paraId="5C18B252" w14:textId="77777777" w:rsidR="007755A6" w:rsidRDefault="007755A6" w:rsidP="004C6CCB">
            <w:pPr>
              <w:jc w:val="center"/>
              <w:rPr>
                <w:rFonts w:ascii="Arial" w:hAnsi="Arial" w:cs="Arial"/>
                <w:b/>
                <w:sz w:val="20"/>
                <w:szCs w:val="20"/>
              </w:rPr>
            </w:pPr>
          </w:p>
          <w:p w14:paraId="0B347DE6" w14:textId="77777777" w:rsidR="007755A6" w:rsidRDefault="007755A6" w:rsidP="004C6CCB">
            <w:pPr>
              <w:jc w:val="center"/>
              <w:rPr>
                <w:rFonts w:ascii="Arial" w:hAnsi="Arial" w:cs="Arial"/>
                <w:b/>
                <w:sz w:val="20"/>
                <w:szCs w:val="20"/>
              </w:rPr>
            </w:pPr>
          </w:p>
          <w:p w14:paraId="4D50AEB6" w14:textId="77777777" w:rsidR="007755A6" w:rsidRDefault="007755A6" w:rsidP="004C6CCB">
            <w:pPr>
              <w:jc w:val="center"/>
              <w:rPr>
                <w:rFonts w:ascii="Arial" w:hAnsi="Arial" w:cs="Arial"/>
                <w:b/>
                <w:sz w:val="20"/>
                <w:szCs w:val="20"/>
              </w:rPr>
            </w:pPr>
          </w:p>
          <w:p w14:paraId="0718C80E" w14:textId="77777777" w:rsidR="007755A6" w:rsidRDefault="007755A6" w:rsidP="004C6CCB">
            <w:pPr>
              <w:jc w:val="center"/>
              <w:rPr>
                <w:rFonts w:ascii="Arial" w:hAnsi="Arial" w:cs="Arial"/>
                <w:b/>
                <w:sz w:val="20"/>
                <w:szCs w:val="20"/>
              </w:rPr>
            </w:pPr>
          </w:p>
          <w:p w14:paraId="383DC61B" w14:textId="77777777" w:rsidR="007755A6" w:rsidRDefault="007755A6" w:rsidP="004C6CCB">
            <w:pPr>
              <w:jc w:val="center"/>
              <w:rPr>
                <w:rFonts w:ascii="Arial" w:hAnsi="Arial" w:cs="Arial"/>
                <w:b/>
                <w:sz w:val="20"/>
                <w:szCs w:val="20"/>
              </w:rPr>
            </w:pPr>
          </w:p>
          <w:p w14:paraId="6E9C687E" w14:textId="77777777" w:rsidR="007755A6" w:rsidRDefault="007755A6" w:rsidP="004C6CCB">
            <w:pPr>
              <w:jc w:val="center"/>
              <w:rPr>
                <w:rFonts w:ascii="Arial" w:hAnsi="Arial" w:cs="Arial"/>
                <w:b/>
                <w:sz w:val="20"/>
                <w:szCs w:val="20"/>
              </w:rPr>
            </w:pPr>
          </w:p>
          <w:p w14:paraId="1A107597" w14:textId="77777777" w:rsidR="007755A6" w:rsidRDefault="007755A6" w:rsidP="004C6CCB">
            <w:pPr>
              <w:jc w:val="center"/>
              <w:rPr>
                <w:rFonts w:ascii="Arial" w:hAnsi="Arial" w:cs="Arial"/>
                <w:b/>
                <w:sz w:val="20"/>
                <w:szCs w:val="20"/>
              </w:rPr>
            </w:pPr>
          </w:p>
          <w:p w14:paraId="1CB9E64E" w14:textId="77777777" w:rsidR="007755A6" w:rsidRDefault="007755A6" w:rsidP="004C6CCB">
            <w:pPr>
              <w:jc w:val="center"/>
              <w:rPr>
                <w:rFonts w:ascii="Arial" w:hAnsi="Arial" w:cs="Arial"/>
                <w:b/>
                <w:sz w:val="20"/>
                <w:szCs w:val="20"/>
              </w:rPr>
            </w:pPr>
          </w:p>
          <w:p w14:paraId="7C9B0AD5" w14:textId="77777777" w:rsidR="007755A6" w:rsidRDefault="007755A6" w:rsidP="004C6CCB">
            <w:pPr>
              <w:jc w:val="center"/>
              <w:rPr>
                <w:rFonts w:ascii="Arial" w:hAnsi="Arial" w:cs="Arial"/>
                <w:b/>
                <w:sz w:val="20"/>
                <w:szCs w:val="20"/>
              </w:rPr>
            </w:pPr>
          </w:p>
          <w:p w14:paraId="68214703" w14:textId="77777777" w:rsidR="007755A6" w:rsidRDefault="007755A6" w:rsidP="004C6CCB">
            <w:pPr>
              <w:jc w:val="center"/>
              <w:rPr>
                <w:rFonts w:ascii="Arial" w:hAnsi="Arial" w:cs="Arial"/>
                <w:b/>
                <w:sz w:val="20"/>
                <w:szCs w:val="20"/>
              </w:rPr>
            </w:pPr>
          </w:p>
          <w:p w14:paraId="382E90B9" w14:textId="77777777" w:rsidR="007755A6" w:rsidRDefault="007755A6" w:rsidP="004C6CCB">
            <w:pPr>
              <w:jc w:val="center"/>
              <w:rPr>
                <w:rFonts w:ascii="Arial" w:hAnsi="Arial" w:cs="Arial"/>
                <w:b/>
                <w:sz w:val="20"/>
                <w:szCs w:val="20"/>
              </w:rPr>
            </w:pPr>
          </w:p>
          <w:p w14:paraId="6BF8AF78" w14:textId="77777777" w:rsidR="007755A6" w:rsidRDefault="007755A6" w:rsidP="004C6CCB">
            <w:pPr>
              <w:jc w:val="center"/>
              <w:rPr>
                <w:rFonts w:ascii="Arial" w:hAnsi="Arial" w:cs="Arial"/>
                <w:b/>
                <w:sz w:val="20"/>
                <w:szCs w:val="20"/>
              </w:rPr>
            </w:pPr>
          </w:p>
          <w:p w14:paraId="7B85637F" w14:textId="77777777" w:rsidR="007755A6" w:rsidRDefault="007755A6" w:rsidP="004C6CCB">
            <w:pPr>
              <w:jc w:val="center"/>
              <w:rPr>
                <w:rFonts w:ascii="Arial" w:hAnsi="Arial" w:cs="Arial"/>
                <w:b/>
                <w:sz w:val="20"/>
                <w:szCs w:val="20"/>
              </w:rPr>
            </w:pPr>
          </w:p>
          <w:p w14:paraId="085CEE30" w14:textId="77777777" w:rsidR="007755A6" w:rsidRDefault="007755A6" w:rsidP="004C6CCB">
            <w:pPr>
              <w:jc w:val="center"/>
              <w:rPr>
                <w:rFonts w:ascii="Arial" w:hAnsi="Arial" w:cs="Arial"/>
                <w:b/>
                <w:sz w:val="20"/>
                <w:szCs w:val="20"/>
              </w:rPr>
            </w:pPr>
          </w:p>
          <w:p w14:paraId="2516A75C" w14:textId="77777777" w:rsidR="007755A6" w:rsidRDefault="007755A6" w:rsidP="004C6CCB">
            <w:pPr>
              <w:jc w:val="center"/>
              <w:rPr>
                <w:rFonts w:ascii="Arial" w:hAnsi="Arial" w:cs="Arial"/>
                <w:b/>
                <w:sz w:val="20"/>
                <w:szCs w:val="20"/>
              </w:rPr>
            </w:pPr>
          </w:p>
          <w:p w14:paraId="589CF6ED" w14:textId="5E8FD52A" w:rsidR="007755A6" w:rsidRDefault="007755A6" w:rsidP="004C6CCB">
            <w:pPr>
              <w:jc w:val="center"/>
              <w:rPr>
                <w:rFonts w:ascii="Arial" w:hAnsi="Arial" w:cs="Arial"/>
                <w:b/>
                <w:sz w:val="20"/>
                <w:szCs w:val="20"/>
              </w:rPr>
            </w:pPr>
          </w:p>
          <w:p w14:paraId="4EF184E6" w14:textId="77777777" w:rsidR="006246BF" w:rsidRDefault="006246BF" w:rsidP="004C6CCB">
            <w:pPr>
              <w:jc w:val="center"/>
              <w:rPr>
                <w:rFonts w:ascii="Arial" w:hAnsi="Arial" w:cs="Arial"/>
                <w:b/>
                <w:sz w:val="20"/>
                <w:szCs w:val="20"/>
              </w:rPr>
            </w:pPr>
          </w:p>
          <w:p w14:paraId="79D907C6" w14:textId="77777777" w:rsidR="00380E78" w:rsidRDefault="00380E78" w:rsidP="004C6CCB">
            <w:pPr>
              <w:jc w:val="center"/>
              <w:rPr>
                <w:rFonts w:ascii="Arial" w:hAnsi="Arial" w:cs="Arial"/>
                <w:b/>
                <w:sz w:val="20"/>
                <w:szCs w:val="20"/>
              </w:rPr>
            </w:pPr>
          </w:p>
          <w:p w14:paraId="28D33335" w14:textId="77777777" w:rsidR="007755A6" w:rsidRDefault="007755A6" w:rsidP="004C6CCB">
            <w:pPr>
              <w:jc w:val="center"/>
              <w:rPr>
                <w:rFonts w:ascii="Arial" w:hAnsi="Arial" w:cs="Arial"/>
                <w:b/>
                <w:sz w:val="20"/>
                <w:szCs w:val="20"/>
              </w:rPr>
            </w:pPr>
          </w:p>
          <w:p w14:paraId="085AC34E" w14:textId="77777777" w:rsidR="007755A6" w:rsidRDefault="007755A6" w:rsidP="004C6CCB">
            <w:pPr>
              <w:jc w:val="center"/>
              <w:rPr>
                <w:rFonts w:ascii="Arial" w:hAnsi="Arial" w:cs="Arial"/>
                <w:b/>
                <w:sz w:val="20"/>
                <w:szCs w:val="20"/>
              </w:rPr>
            </w:pPr>
            <w:r>
              <w:rPr>
                <w:rFonts w:ascii="Arial" w:hAnsi="Arial" w:cs="Arial"/>
                <w:b/>
                <w:sz w:val="20"/>
                <w:szCs w:val="20"/>
              </w:rPr>
              <w:t>Clerk</w:t>
            </w:r>
          </w:p>
          <w:p w14:paraId="1F89B406" w14:textId="77777777" w:rsidR="007755A6" w:rsidRDefault="007755A6" w:rsidP="004C6CCB">
            <w:pPr>
              <w:jc w:val="center"/>
              <w:rPr>
                <w:rFonts w:ascii="Arial" w:hAnsi="Arial" w:cs="Arial"/>
                <w:b/>
                <w:sz w:val="20"/>
                <w:szCs w:val="20"/>
              </w:rPr>
            </w:pPr>
          </w:p>
          <w:p w14:paraId="2C984A29" w14:textId="77777777" w:rsidR="007755A6" w:rsidRDefault="007755A6" w:rsidP="004C6CCB">
            <w:pPr>
              <w:jc w:val="center"/>
              <w:rPr>
                <w:rFonts w:ascii="Arial" w:hAnsi="Arial" w:cs="Arial"/>
                <w:b/>
                <w:sz w:val="20"/>
                <w:szCs w:val="20"/>
              </w:rPr>
            </w:pPr>
          </w:p>
          <w:p w14:paraId="317F86D2" w14:textId="77777777" w:rsidR="007755A6" w:rsidRDefault="007755A6" w:rsidP="004C6CCB">
            <w:pPr>
              <w:jc w:val="center"/>
              <w:rPr>
                <w:rFonts w:ascii="Arial" w:hAnsi="Arial" w:cs="Arial"/>
                <w:b/>
                <w:sz w:val="20"/>
                <w:szCs w:val="20"/>
              </w:rPr>
            </w:pPr>
            <w:r>
              <w:rPr>
                <w:rFonts w:ascii="Arial" w:hAnsi="Arial" w:cs="Arial"/>
                <w:b/>
                <w:sz w:val="20"/>
                <w:szCs w:val="20"/>
              </w:rPr>
              <w:lastRenderedPageBreak/>
              <w:t>Clerk</w:t>
            </w:r>
          </w:p>
          <w:p w14:paraId="0ABC2B4B" w14:textId="77777777" w:rsidR="007755A6" w:rsidRDefault="007755A6" w:rsidP="004C6CCB">
            <w:pPr>
              <w:jc w:val="center"/>
              <w:rPr>
                <w:rFonts w:ascii="Arial" w:hAnsi="Arial" w:cs="Arial"/>
                <w:b/>
                <w:sz w:val="20"/>
                <w:szCs w:val="20"/>
              </w:rPr>
            </w:pPr>
          </w:p>
          <w:p w14:paraId="70D78847" w14:textId="77777777" w:rsidR="007755A6" w:rsidRDefault="007755A6" w:rsidP="004C6CCB">
            <w:pPr>
              <w:jc w:val="center"/>
              <w:rPr>
                <w:rFonts w:ascii="Arial" w:hAnsi="Arial" w:cs="Arial"/>
                <w:b/>
                <w:sz w:val="20"/>
                <w:szCs w:val="20"/>
              </w:rPr>
            </w:pPr>
          </w:p>
          <w:p w14:paraId="5C37B409" w14:textId="77777777" w:rsidR="007755A6" w:rsidRDefault="007755A6" w:rsidP="004C6CCB">
            <w:pPr>
              <w:jc w:val="center"/>
              <w:rPr>
                <w:rFonts w:ascii="Arial" w:hAnsi="Arial" w:cs="Arial"/>
                <w:b/>
                <w:sz w:val="20"/>
                <w:szCs w:val="20"/>
              </w:rPr>
            </w:pPr>
            <w:r>
              <w:rPr>
                <w:rFonts w:ascii="Arial" w:hAnsi="Arial" w:cs="Arial"/>
                <w:b/>
                <w:sz w:val="20"/>
                <w:szCs w:val="20"/>
              </w:rPr>
              <w:t>Clerk</w:t>
            </w:r>
          </w:p>
          <w:p w14:paraId="62A1CE58" w14:textId="77777777" w:rsidR="00037ED0" w:rsidRDefault="00037ED0" w:rsidP="004C6CCB">
            <w:pPr>
              <w:jc w:val="center"/>
              <w:rPr>
                <w:rFonts w:ascii="Arial" w:hAnsi="Arial" w:cs="Arial"/>
                <w:b/>
                <w:sz w:val="20"/>
                <w:szCs w:val="20"/>
              </w:rPr>
            </w:pPr>
          </w:p>
          <w:p w14:paraId="6D258B2F" w14:textId="77777777" w:rsidR="00037ED0" w:rsidRDefault="00037ED0" w:rsidP="004C6CCB">
            <w:pPr>
              <w:jc w:val="center"/>
              <w:rPr>
                <w:rFonts w:ascii="Arial" w:hAnsi="Arial" w:cs="Arial"/>
                <w:b/>
                <w:sz w:val="20"/>
                <w:szCs w:val="20"/>
              </w:rPr>
            </w:pPr>
          </w:p>
          <w:p w14:paraId="05914BCB" w14:textId="77777777" w:rsidR="00037ED0" w:rsidRDefault="00037ED0" w:rsidP="004C6CCB">
            <w:pPr>
              <w:jc w:val="center"/>
              <w:rPr>
                <w:rFonts w:ascii="Arial" w:hAnsi="Arial" w:cs="Arial"/>
                <w:b/>
                <w:sz w:val="20"/>
                <w:szCs w:val="20"/>
              </w:rPr>
            </w:pPr>
          </w:p>
          <w:p w14:paraId="76513EF5" w14:textId="77777777" w:rsidR="00037ED0" w:rsidRDefault="00037ED0" w:rsidP="004C6CCB">
            <w:pPr>
              <w:jc w:val="center"/>
              <w:rPr>
                <w:rFonts w:ascii="Arial" w:hAnsi="Arial" w:cs="Arial"/>
                <w:b/>
                <w:sz w:val="20"/>
                <w:szCs w:val="20"/>
              </w:rPr>
            </w:pPr>
          </w:p>
          <w:p w14:paraId="7E4E5DE6" w14:textId="77777777" w:rsidR="00037ED0" w:rsidRDefault="00037ED0" w:rsidP="004C6CCB">
            <w:pPr>
              <w:jc w:val="center"/>
              <w:rPr>
                <w:rFonts w:ascii="Arial" w:hAnsi="Arial" w:cs="Arial"/>
                <w:b/>
                <w:sz w:val="20"/>
                <w:szCs w:val="20"/>
              </w:rPr>
            </w:pPr>
          </w:p>
          <w:p w14:paraId="6FCC4999" w14:textId="77777777" w:rsidR="00037ED0" w:rsidRDefault="00037ED0" w:rsidP="004C6CCB">
            <w:pPr>
              <w:jc w:val="center"/>
              <w:rPr>
                <w:rFonts w:ascii="Arial" w:hAnsi="Arial" w:cs="Arial"/>
                <w:b/>
                <w:sz w:val="20"/>
                <w:szCs w:val="20"/>
              </w:rPr>
            </w:pPr>
          </w:p>
          <w:p w14:paraId="5DB7ACFD" w14:textId="77777777" w:rsidR="00037ED0" w:rsidRDefault="00037ED0" w:rsidP="004C6CCB">
            <w:pPr>
              <w:jc w:val="center"/>
              <w:rPr>
                <w:rFonts w:ascii="Arial" w:hAnsi="Arial" w:cs="Arial"/>
                <w:b/>
                <w:sz w:val="20"/>
                <w:szCs w:val="20"/>
              </w:rPr>
            </w:pPr>
          </w:p>
          <w:p w14:paraId="230DCF75" w14:textId="77777777" w:rsidR="00037ED0" w:rsidRDefault="00037ED0" w:rsidP="004C6CCB">
            <w:pPr>
              <w:jc w:val="center"/>
              <w:rPr>
                <w:rFonts w:ascii="Arial" w:hAnsi="Arial" w:cs="Arial"/>
                <w:b/>
                <w:sz w:val="20"/>
                <w:szCs w:val="20"/>
              </w:rPr>
            </w:pPr>
          </w:p>
          <w:p w14:paraId="38F75707" w14:textId="77777777" w:rsidR="00037ED0" w:rsidRDefault="00037ED0" w:rsidP="004C6CCB">
            <w:pPr>
              <w:jc w:val="center"/>
              <w:rPr>
                <w:rFonts w:ascii="Arial" w:hAnsi="Arial" w:cs="Arial"/>
                <w:b/>
                <w:sz w:val="20"/>
                <w:szCs w:val="20"/>
              </w:rPr>
            </w:pPr>
            <w:r>
              <w:rPr>
                <w:rFonts w:ascii="Arial" w:hAnsi="Arial" w:cs="Arial"/>
                <w:b/>
                <w:sz w:val="20"/>
                <w:szCs w:val="20"/>
              </w:rPr>
              <w:t>Clerk</w:t>
            </w:r>
          </w:p>
          <w:p w14:paraId="3DFC7B4D" w14:textId="77777777" w:rsidR="00037ED0" w:rsidRDefault="00037ED0" w:rsidP="004C6CCB">
            <w:pPr>
              <w:jc w:val="center"/>
              <w:rPr>
                <w:rFonts w:ascii="Arial" w:hAnsi="Arial" w:cs="Arial"/>
                <w:b/>
                <w:sz w:val="20"/>
                <w:szCs w:val="20"/>
              </w:rPr>
            </w:pPr>
          </w:p>
          <w:p w14:paraId="65FF872D" w14:textId="77777777" w:rsidR="00037ED0" w:rsidRDefault="00037ED0" w:rsidP="004C6CCB">
            <w:pPr>
              <w:jc w:val="center"/>
              <w:rPr>
                <w:rFonts w:ascii="Arial" w:hAnsi="Arial" w:cs="Arial"/>
                <w:b/>
                <w:sz w:val="20"/>
                <w:szCs w:val="20"/>
              </w:rPr>
            </w:pPr>
          </w:p>
          <w:p w14:paraId="520DB794" w14:textId="77777777" w:rsidR="00037ED0" w:rsidRDefault="00037ED0" w:rsidP="004C6CCB">
            <w:pPr>
              <w:jc w:val="center"/>
              <w:rPr>
                <w:rFonts w:ascii="Arial" w:hAnsi="Arial" w:cs="Arial"/>
                <w:b/>
                <w:sz w:val="20"/>
                <w:szCs w:val="20"/>
              </w:rPr>
            </w:pPr>
          </w:p>
          <w:p w14:paraId="418A91AD" w14:textId="77777777" w:rsidR="00037ED0" w:rsidRDefault="00037ED0" w:rsidP="004C6CCB">
            <w:pPr>
              <w:jc w:val="center"/>
              <w:rPr>
                <w:rFonts w:ascii="Arial" w:hAnsi="Arial" w:cs="Arial"/>
                <w:b/>
                <w:sz w:val="20"/>
                <w:szCs w:val="20"/>
              </w:rPr>
            </w:pPr>
          </w:p>
          <w:p w14:paraId="2C31F056" w14:textId="77777777" w:rsidR="00037ED0" w:rsidRDefault="00037ED0" w:rsidP="004C6CCB">
            <w:pPr>
              <w:jc w:val="center"/>
              <w:rPr>
                <w:rFonts w:ascii="Arial" w:hAnsi="Arial" w:cs="Arial"/>
                <w:b/>
                <w:sz w:val="20"/>
                <w:szCs w:val="20"/>
              </w:rPr>
            </w:pPr>
          </w:p>
          <w:p w14:paraId="61C9CAC1" w14:textId="77777777" w:rsidR="00037ED0" w:rsidRDefault="00037ED0" w:rsidP="004C6CCB">
            <w:pPr>
              <w:jc w:val="center"/>
              <w:rPr>
                <w:rFonts w:ascii="Arial" w:hAnsi="Arial" w:cs="Arial"/>
                <w:b/>
                <w:sz w:val="20"/>
                <w:szCs w:val="20"/>
              </w:rPr>
            </w:pPr>
          </w:p>
          <w:p w14:paraId="274CA95D" w14:textId="77777777" w:rsidR="00037ED0" w:rsidRDefault="00037ED0" w:rsidP="004C6CCB">
            <w:pPr>
              <w:jc w:val="center"/>
              <w:rPr>
                <w:rFonts w:ascii="Arial" w:hAnsi="Arial" w:cs="Arial"/>
                <w:b/>
                <w:sz w:val="20"/>
                <w:szCs w:val="20"/>
              </w:rPr>
            </w:pPr>
          </w:p>
          <w:p w14:paraId="73A3BBBB" w14:textId="77777777" w:rsidR="00037ED0" w:rsidRDefault="00037ED0" w:rsidP="004C6CCB">
            <w:pPr>
              <w:jc w:val="center"/>
              <w:rPr>
                <w:rFonts w:ascii="Arial" w:hAnsi="Arial" w:cs="Arial"/>
                <w:b/>
                <w:sz w:val="20"/>
                <w:szCs w:val="20"/>
              </w:rPr>
            </w:pPr>
          </w:p>
          <w:p w14:paraId="4220C9F6" w14:textId="0D162144" w:rsidR="00037ED0" w:rsidRDefault="00037ED0" w:rsidP="004C6CCB">
            <w:pPr>
              <w:jc w:val="center"/>
              <w:rPr>
                <w:rFonts w:ascii="Arial" w:hAnsi="Arial" w:cs="Arial"/>
                <w:b/>
                <w:sz w:val="20"/>
                <w:szCs w:val="20"/>
              </w:rPr>
            </w:pPr>
          </w:p>
          <w:p w14:paraId="2506EFB8" w14:textId="16271A4C" w:rsidR="00380E78" w:rsidRDefault="00380E78" w:rsidP="004C6CCB">
            <w:pPr>
              <w:jc w:val="center"/>
              <w:rPr>
                <w:rFonts w:ascii="Arial" w:hAnsi="Arial" w:cs="Arial"/>
                <w:b/>
                <w:sz w:val="20"/>
                <w:szCs w:val="20"/>
              </w:rPr>
            </w:pPr>
          </w:p>
          <w:p w14:paraId="75288EC7" w14:textId="2FFA58D6" w:rsidR="00380E78" w:rsidRDefault="00380E78" w:rsidP="004C6CCB">
            <w:pPr>
              <w:jc w:val="center"/>
              <w:rPr>
                <w:rFonts w:ascii="Arial" w:hAnsi="Arial" w:cs="Arial"/>
                <w:b/>
                <w:sz w:val="20"/>
                <w:szCs w:val="20"/>
              </w:rPr>
            </w:pPr>
          </w:p>
          <w:p w14:paraId="7C100E96" w14:textId="77777777" w:rsidR="00037ED0" w:rsidRDefault="00037ED0" w:rsidP="004C6CCB">
            <w:pPr>
              <w:jc w:val="center"/>
              <w:rPr>
                <w:rFonts w:ascii="Arial" w:hAnsi="Arial" w:cs="Arial"/>
                <w:b/>
                <w:sz w:val="20"/>
                <w:szCs w:val="20"/>
              </w:rPr>
            </w:pPr>
            <w:r>
              <w:rPr>
                <w:rFonts w:ascii="Arial" w:hAnsi="Arial" w:cs="Arial"/>
                <w:b/>
                <w:sz w:val="20"/>
                <w:szCs w:val="20"/>
              </w:rPr>
              <w:t>Clerk</w:t>
            </w:r>
          </w:p>
          <w:p w14:paraId="6D0711CA" w14:textId="77777777" w:rsidR="00F57A3C" w:rsidRDefault="00F57A3C" w:rsidP="004C6CCB">
            <w:pPr>
              <w:jc w:val="center"/>
              <w:rPr>
                <w:rFonts w:ascii="Arial" w:hAnsi="Arial" w:cs="Arial"/>
                <w:b/>
                <w:sz w:val="20"/>
                <w:szCs w:val="20"/>
              </w:rPr>
            </w:pPr>
          </w:p>
          <w:p w14:paraId="65586BA7" w14:textId="77777777" w:rsidR="00F57A3C" w:rsidRDefault="00F57A3C" w:rsidP="004C6CCB">
            <w:pPr>
              <w:jc w:val="center"/>
              <w:rPr>
                <w:rFonts w:ascii="Arial" w:hAnsi="Arial" w:cs="Arial"/>
                <w:b/>
                <w:sz w:val="20"/>
                <w:szCs w:val="20"/>
              </w:rPr>
            </w:pPr>
          </w:p>
          <w:p w14:paraId="45FDCADB" w14:textId="77777777" w:rsidR="00F57A3C" w:rsidRDefault="00F57A3C" w:rsidP="004C6CCB">
            <w:pPr>
              <w:jc w:val="center"/>
              <w:rPr>
                <w:rFonts w:ascii="Arial" w:hAnsi="Arial" w:cs="Arial"/>
                <w:b/>
                <w:sz w:val="20"/>
                <w:szCs w:val="20"/>
              </w:rPr>
            </w:pPr>
          </w:p>
          <w:p w14:paraId="4952C10C" w14:textId="77777777" w:rsidR="00F57A3C" w:rsidRDefault="00F57A3C" w:rsidP="004C6CCB">
            <w:pPr>
              <w:jc w:val="center"/>
              <w:rPr>
                <w:rFonts w:ascii="Arial" w:hAnsi="Arial" w:cs="Arial"/>
                <w:b/>
                <w:sz w:val="20"/>
                <w:szCs w:val="20"/>
              </w:rPr>
            </w:pPr>
          </w:p>
          <w:p w14:paraId="45CEE9B5" w14:textId="77777777" w:rsidR="00F57A3C" w:rsidRDefault="00F57A3C" w:rsidP="004C6CCB">
            <w:pPr>
              <w:jc w:val="center"/>
              <w:rPr>
                <w:rFonts w:ascii="Arial" w:hAnsi="Arial" w:cs="Arial"/>
                <w:b/>
                <w:sz w:val="20"/>
                <w:szCs w:val="20"/>
              </w:rPr>
            </w:pPr>
          </w:p>
          <w:p w14:paraId="509A5912" w14:textId="77777777" w:rsidR="00F57A3C" w:rsidRDefault="00F57A3C" w:rsidP="004C6CCB">
            <w:pPr>
              <w:jc w:val="center"/>
              <w:rPr>
                <w:rFonts w:ascii="Arial" w:hAnsi="Arial" w:cs="Arial"/>
                <w:b/>
                <w:sz w:val="20"/>
                <w:szCs w:val="20"/>
              </w:rPr>
            </w:pPr>
          </w:p>
          <w:p w14:paraId="63512DB1" w14:textId="77777777" w:rsidR="00F57A3C" w:rsidRDefault="00F57A3C" w:rsidP="004C6CCB">
            <w:pPr>
              <w:jc w:val="center"/>
              <w:rPr>
                <w:rFonts w:ascii="Arial" w:hAnsi="Arial" w:cs="Arial"/>
                <w:b/>
                <w:sz w:val="20"/>
                <w:szCs w:val="20"/>
              </w:rPr>
            </w:pPr>
          </w:p>
          <w:p w14:paraId="4F782A83" w14:textId="77777777" w:rsidR="00F57A3C" w:rsidRDefault="00F57A3C" w:rsidP="004C6CCB">
            <w:pPr>
              <w:jc w:val="center"/>
              <w:rPr>
                <w:rFonts w:ascii="Arial" w:hAnsi="Arial" w:cs="Arial"/>
                <w:b/>
                <w:sz w:val="20"/>
                <w:szCs w:val="20"/>
              </w:rPr>
            </w:pPr>
          </w:p>
          <w:p w14:paraId="3CB77D6A" w14:textId="77777777" w:rsidR="00F57A3C" w:rsidRDefault="00F57A3C" w:rsidP="004C6CCB">
            <w:pPr>
              <w:jc w:val="center"/>
              <w:rPr>
                <w:rFonts w:ascii="Arial" w:hAnsi="Arial" w:cs="Arial"/>
                <w:b/>
                <w:sz w:val="20"/>
                <w:szCs w:val="20"/>
              </w:rPr>
            </w:pPr>
          </w:p>
          <w:p w14:paraId="1F08F64A" w14:textId="77777777" w:rsidR="00F57A3C" w:rsidRDefault="00F57A3C" w:rsidP="004C6CCB">
            <w:pPr>
              <w:jc w:val="center"/>
              <w:rPr>
                <w:rFonts w:ascii="Arial" w:hAnsi="Arial" w:cs="Arial"/>
                <w:b/>
                <w:sz w:val="20"/>
                <w:szCs w:val="20"/>
              </w:rPr>
            </w:pPr>
          </w:p>
          <w:p w14:paraId="62F30745" w14:textId="243AC12F" w:rsidR="00F57A3C" w:rsidRDefault="00F57A3C" w:rsidP="004C6CCB">
            <w:pPr>
              <w:jc w:val="center"/>
              <w:rPr>
                <w:rFonts w:ascii="Arial" w:hAnsi="Arial" w:cs="Arial"/>
                <w:b/>
                <w:sz w:val="20"/>
                <w:szCs w:val="20"/>
              </w:rPr>
            </w:pPr>
            <w:r>
              <w:rPr>
                <w:rFonts w:ascii="Arial" w:hAnsi="Arial" w:cs="Arial"/>
                <w:b/>
                <w:sz w:val="20"/>
                <w:szCs w:val="20"/>
              </w:rPr>
              <w:t>Clerk</w:t>
            </w:r>
          </w:p>
        </w:tc>
      </w:tr>
      <w:tr w:rsidR="00EA2317" w:rsidRPr="007B5D08" w14:paraId="3D9F7518" w14:textId="77777777" w:rsidTr="00437B71">
        <w:tc>
          <w:tcPr>
            <w:tcW w:w="781" w:type="dxa"/>
          </w:tcPr>
          <w:p w14:paraId="228D8930" w14:textId="711DE31F" w:rsidR="005927E8" w:rsidRDefault="00A5558E" w:rsidP="00AE24FE">
            <w:pPr>
              <w:jc w:val="center"/>
              <w:rPr>
                <w:rFonts w:ascii="Arial" w:hAnsi="Arial" w:cs="Arial"/>
                <w:b/>
                <w:sz w:val="22"/>
                <w:szCs w:val="22"/>
              </w:rPr>
            </w:pPr>
            <w:r>
              <w:rPr>
                <w:rFonts w:ascii="Arial" w:hAnsi="Arial" w:cs="Arial"/>
                <w:b/>
                <w:sz w:val="22"/>
                <w:szCs w:val="22"/>
              </w:rPr>
              <w:lastRenderedPageBreak/>
              <w:t>1</w:t>
            </w:r>
            <w:r w:rsidR="00FA0BDE">
              <w:rPr>
                <w:rFonts w:ascii="Arial" w:hAnsi="Arial" w:cs="Arial"/>
                <w:b/>
                <w:sz w:val="22"/>
                <w:szCs w:val="22"/>
              </w:rPr>
              <w:t>8/</w:t>
            </w:r>
            <w:r w:rsidR="00037ED0">
              <w:rPr>
                <w:rFonts w:ascii="Arial" w:hAnsi="Arial" w:cs="Arial"/>
                <w:b/>
                <w:sz w:val="22"/>
                <w:szCs w:val="22"/>
              </w:rPr>
              <w:t>55</w:t>
            </w:r>
          </w:p>
        </w:tc>
        <w:tc>
          <w:tcPr>
            <w:tcW w:w="8287" w:type="dxa"/>
          </w:tcPr>
          <w:p w14:paraId="2AD4AFD6" w14:textId="77777777" w:rsidR="005927E8" w:rsidRPr="005927E8" w:rsidRDefault="005927E8" w:rsidP="005927E8">
            <w:pPr>
              <w:ind w:left="331" w:hanging="331"/>
              <w:rPr>
                <w:rFonts w:ascii="Arial" w:hAnsi="Arial" w:cs="Arial"/>
                <w:b/>
                <w:sz w:val="22"/>
                <w:szCs w:val="22"/>
              </w:rPr>
            </w:pPr>
            <w:r w:rsidRPr="005927E8">
              <w:rPr>
                <w:rFonts w:ascii="Arial" w:hAnsi="Arial" w:cs="Arial"/>
                <w:b/>
                <w:sz w:val="22"/>
                <w:szCs w:val="22"/>
              </w:rPr>
              <w:t>ANY OTHER URG</w:t>
            </w:r>
            <w:r>
              <w:rPr>
                <w:rFonts w:ascii="Arial" w:hAnsi="Arial" w:cs="Arial"/>
                <w:b/>
                <w:sz w:val="22"/>
                <w:szCs w:val="22"/>
              </w:rPr>
              <w:t>E</w:t>
            </w:r>
            <w:r w:rsidRPr="005927E8">
              <w:rPr>
                <w:rFonts w:ascii="Arial" w:hAnsi="Arial" w:cs="Arial"/>
                <w:b/>
                <w:sz w:val="22"/>
                <w:szCs w:val="22"/>
              </w:rPr>
              <w:t>NT BUSINESS</w:t>
            </w:r>
          </w:p>
          <w:p w14:paraId="11F8FFD0" w14:textId="77777777" w:rsidR="008E77A2" w:rsidRDefault="008E77A2" w:rsidP="00197A5F">
            <w:pPr>
              <w:ind w:left="34"/>
              <w:jc w:val="both"/>
              <w:rPr>
                <w:rFonts w:ascii="Arial" w:hAnsi="Arial" w:cs="Arial"/>
                <w:b/>
                <w:sz w:val="20"/>
                <w:szCs w:val="20"/>
              </w:rPr>
            </w:pPr>
          </w:p>
          <w:p w14:paraId="11187E2F" w14:textId="77777777" w:rsidR="00037ED0" w:rsidRPr="00037ED0" w:rsidRDefault="00037ED0" w:rsidP="00037ED0">
            <w:pPr>
              <w:ind w:left="34"/>
              <w:jc w:val="both"/>
              <w:rPr>
                <w:rFonts w:ascii="Arial" w:hAnsi="Arial" w:cs="Arial"/>
                <w:sz w:val="22"/>
                <w:szCs w:val="22"/>
              </w:rPr>
            </w:pPr>
            <w:r w:rsidRPr="00037ED0">
              <w:rPr>
                <w:rFonts w:ascii="Arial" w:hAnsi="Arial" w:cs="Arial"/>
                <w:sz w:val="22"/>
                <w:szCs w:val="22"/>
              </w:rPr>
              <w:t>There was no further business.</w:t>
            </w:r>
          </w:p>
          <w:p w14:paraId="16A7B087" w14:textId="37C4B9CB" w:rsidR="00037ED0" w:rsidRDefault="00037ED0" w:rsidP="00037ED0">
            <w:pPr>
              <w:ind w:left="34"/>
              <w:jc w:val="both"/>
              <w:rPr>
                <w:rFonts w:ascii="Arial" w:hAnsi="Arial" w:cs="Arial"/>
                <w:b/>
                <w:sz w:val="20"/>
                <w:szCs w:val="20"/>
              </w:rPr>
            </w:pPr>
          </w:p>
        </w:tc>
        <w:tc>
          <w:tcPr>
            <w:tcW w:w="1069" w:type="dxa"/>
          </w:tcPr>
          <w:p w14:paraId="0A899965" w14:textId="77777777" w:rsidR="00197A5F" w:rsidRDefault="00197A5F" w:rsidP="002D0953">
            <w:pPr>
              <w:jc w:val="both"/>
              <w:rPr>
                <w:rFonts w:ascii="Arial" w:hAnsi="Arial" w:cs="Arial"/>
                <w:b/>
                <w:sz w:val="20"/>
                <w:szCs w:val="20"/>
              </w:rPr>
            </w:pPr>
          </w:p>
          <w:p w14:paraId="7C6158FA" w14:textId="065FEEFE" w:rsidR="00275157" w:rsidRDefault="00275157" w:rsidP="002D0953">
            <w:pPr>
              <w:jc w:val="both"/>
              <w:rPr>
                <w:rFonts w:ascii="Arial" w:hAnsi="Arial" w:cs="Arial"/>
                <w:b/>
                <w:sz w:val="20"/>
                <w:szCs w:val="20"/>
              </w:rPr>
            </w:pPr>
          </w:p>
        </w:tc>
      </w:tr>
      <w:tr w:rsidR="00EA2317" w:rsidRPr="007B5D08" w14:paraId="22488C58" w14:textId="77777777" w:rsidTr="00437B71">
        <w:tc>
          <w:tcPr>
            <w:tcW w:w="781" w:type="dxa"/>
          </w:tcPr>
          <w:p w14:paraId="295BE061" w14:textId="77777777" w:rsidR="00701A88" w:rsidRDefault="00701A88" w:rsidP="003A6E85">
            <w:pPr>
              <w:jc w:val="center"/>
              <w:rPr>
                <w:rFonts w:ascii="Arial" w:hAnsi="Arial" w:cs="Arial"/>
                <w:b/>
                <w:sz w:val="22"/>
                <w:szCs w:val="22"/>
              </w:rPr>
            </w:pPr>
          </w:p>
        </w:tc>
        <w:tc>
          <w:tcPr>
            <w:tcW w:w="8287" w:type="dxa"/>
          </w:tcPr>
          <w:p w14:paraId="44BBA7BB" w14:textId="77777777" w:rsidR="00701A88" w:rsidRPr="00701A88" w:rsidRDefault="00701A88" w:rsidP="005927E8">
            <w:pPr>
              <w:ind w:left="331" w:hanging="331"/>
              <w:rPr>
                <w:rFonts w:ascii="Arial" w:hAnsi="Arial" w:cs="Arial"/>
                <w:b/>
                <w:sz w:val="20"/>
                <w:szCs w:val="20"/>
              </w:rPr>
            </w:pPr>
          </w:p>
          <w:p w14:paraId="1D2232E1" w14:textId="1DDFAAC4" w:rsidR="00701A88" w:rsidRPr="00037ED0" w:rsidRDefault="00701A88" w:rsidP="00FA0BDE">
            <w:pPr>
              <w:rPr>
                <w:rFonts w:ascii="Arial" w:hAnsi="Arial" w:cs="Arial"/>
                <w:sz w:val="20"/>
                <w:szCs w:val="20"/>
              </w:rPr>
            </w:pPr>
            <w:r w:rsidRPr="00701A88">
              <w:rPr>
                <w:rFonts w:ascii="Arial" w:hAnsi="Arial" w:cs="Arial"/>
                <w:b/>
                <w:sz w:val="20"/>
                <w:szCs w:val="20"/>
              </w:rPr>
              <w:t xml:space="preserve">Declaration of any further items to be treated as confidential:  </w:t>
            </w:r>
            <w:r w:rsidR="00037ED0" w:rsidRPr="00037ED0">
              <w:rPr>
                <w:rFonts w:ascii="Arial" w:hAnsi="Arial" w:cs="Arial"/>
                <w:sz w:val="20"/>
                <w:szCs w:val="20"/>
              </w:rPr>
              <w:t>There were no items to be so declared</w:t>
            </w:r>
          </w:p>
          <w:p w14:paraId="21CD817D" w14:textId="74259B55" w:rsidR="00FA0BDE" w:rsidRPr="005927E8" w:rsidRDefault="00FA0BDE" w:rsidP="00FA0BDE">
            <w:pPr>
              <w:rPr>
                <w:rFonts w:ascii="Arial" w:hAnsi="Arial" w:cs="Arial"/>
                <w:b/>
                <w:sz w:val="22"/>
                <w:szCs w:val="22"/>
              </w:rPr>
            </w:pPr>
          </w:p>
        </w:tc>
        <w:tc>
          <w:tcPr>
            <w:tcW w:w="1069" w:type="dxa"/>
          </w:tcPr>
          <w:p w14:paraId="63ED50FB" w14:textId="77777777" w:rsidR="00701A88" w:rsidRDefault="00701A88" w:rsidP="002D0953">
            <w:pPr>
              <w:jc w:val="both"/>
              <w:rPr>
                <w:rFonts w:ascii="Arial" w:hAnsi="Arial" w:cs="Arial"/>
                <w:b/>
                <w:sz w:val="20"/>
                <w:szCs w:val="20"/>
              </w:rPr>
            </w:pPr>
          </w:p>
        </w:tc>
      </w:tr>
      <w:tr w:rsidR="00EA2317" w:rsidRPr="007B5D08" w14:paraId="55E71070" w14:textId="77777777" w:rsidTr="00437B71">
        <w:tc>
          <w:tcPr>
            <w:tcW w:w="781" w:type="dxa"/>
          </w:tcPr>
          <w:p w14:paraId="543CD9AB" w14:textId="77777777" w:rsidR="00701A88" w:rsidRDefault="00701A88" w:rsidP="003A6E85">
            <w:pPr>
              <w:jc w:val="center"/>
              <w:rPr>
                <w:rFonts w:ascii="Arial" w:hAnsi="Arial" w:cs="Arial"/>
                <w:b/>
                <w:sz w:val="22"/>
                <w:szCs w:val="22"/>
              </w:rPr>
            </w:pPr>
          </w:p>
        </w:tc>
        <w:tc>
          <w:tcPr>
            <w:tcW w:w="8287" w:type="dxa"/>
          </w:tcPr>
          <w:p w14:paraId="3D775CD3" w14:textId="77777777" w:rsidR="00701A88" w:rsidRDefault="00701A88" w:rsidP="005927E8">
            <w:pPr>
              <w:ind w:left="331" w:hanging="331"/>
              <w:rPr>
                <w:rFonts w:ascii="Arial" w:hAnsi="Arial" w:cs="Arial"/>
                <w:b/>
                <w:sz w:val="22"/>
                <w:szCs w:val="22"/>
              </w:rPr>
            </w:pPr>
          </w:p>
          <w:p w14:paraId="766B4242" w14:textId="79E18980" w:rsidR="00701A88" w:rsidRDefault="00701A88" w:rsidP="00FA0BDE">
            <w:pPr>
              <w:rPr>
                <w:rFonts w:ascii="Arial" w:hAnsi="Arial" w:cs="Arial"/>
                <w:sz w:val="20"/>
                <w:szCs w:val="20"/>
              </w:rPr>
            </w:pPr>
            <w:r w:rsidRPr="00701A88">
              <w:rPr>
                <w:rFonts w:ascii="Arial" w:hAnsi="Arial" w:cs="Arial"/>
                <w:b/>
                <w:sz w:val="20"/>
                <w:szCs w:val="20"/>
              </w:rPr>
              <w:t xml:space="preserve">Date of Next Meeting:  </w:t>
            </w:r>
            <w:r w:rsidRPr="00701A88">
              <w:rPr>
                <w:rFonts w:ascii="Arial" w:hAnsi="Arial" w:cs="Arial"/>
                <w:sz w:val="20"/>
                <w:szCs w:val="20"/>
              </w:rPr>
              <w:t xml:space="preserve">Scheduled for </w:t>
            </w:r>
            <w:r w:rsidR="00EA2317">
              <w:rPr>
                <w:rFonts w:ascii="Arial" w:hAnsi="Arial" w:cs="Arial"/>
                <w:sz w:val="20"/>
                <w:szCs w:val="20"/>
              </w:rPr>
              <w:t xml:space="preserve">26 September </w:t>
            </w:r>
            <w:r w:rsidR="00FA0BDE">
              <w:rPr>
                <w:rFonts w:ascii="Arial" w:hAnsi="Arial" w:cs="Arial"/>
                <w:sz w:val="20"/>
                <w:szCs w:val="20"/>
              </w:rPr>
              <w:t>2018 at 3.45pm</w:t>
            </w:r>
          </w:p>
          <w:p w14:paraId="3EC04CCF" w14:textId="4642DF4D" w:rsidR="00FA0BDE" w:rsidRDefault="00FA0BDE" w:rsidP="00FA0BDE">
            <w:pPr>
              <w:rPr>
                <w:rFonts w:ascii="Arial" w:hAnsi="Arial" w:cs="Arial"/>
                <w:b/>
                <w:sz w:val="22"/>
                <w:szCs w:val="22"/>
              </w:rPr>
            </w:pPr>
          </w:p>
          <w:p w14:paraId="0E7D59DA" w14:textId="79ECC19B" w:rsidR="00380E78" w:rsidRDefault="00380E78" w:rsidP="00FA0BDE">
            <w:pPr>
              <w:rPr>
                <w:rFonts w:ascii="Arial" w:hAnsi="Arial" w:cs="Arial"/>
                <w:b/>
                <w:sz w:val="22"/>
                <w:szCs w:val="22"/>
              </w:rPr>
            </w:pPr>
          </w:p>
          <w:p w14:paraId="0ACC471B" w14:textId="59D08A95" w:rsidR="00380E78" w:rsidRDefault="00380E78" w:rsidP="00FA0BDE">
            <w:pPr>
              <w:rPr>
                <w:rFonts w:ascii="Arial" w:hAnsi="Arial" w:cs="Arial"/>
                <w:b/>
                <w:sz w:val="22"/>
                <w:szCs w:val="22"/>
              </w:rPr>
            </w:pPr>
          </w:p>
          <w:p w14:paraId="306163AD" w14:textId="0994AAAF" w:rsidR="00380E78" w:rsidRPr="00380E78" w:rsidRDefault="00380E78" w:rsidP="00FA0BDE">
            <w:pPr>
              <w:rPr>
                <w:rFonts w:ascii="Arial" w:hAnsi="Arial" w:cs="Arial"/>
                <w:i/>
                <w:sz w:val="20"/>
                <w:szCs w:val="20"/>
              </w:rPr>
            </w:pPr>
            <w:r w:rsidRPr="00380E78">
              <w:rPr>
                <w:rFonts w:ascii="Arial" w:hAnsi="Arial" w:cs="Arial"/>
                <w:i/>
                <w:sz w:val="20"/>
                <w:szCs w:val="20"/>
              </w:rPr>
              <w:t>The meeting closed at 6.25pm</w:t>
            </w:r>
          </w:p>
          <w:p w14:paraId="3E19EBEB" w14:textId="0BD9D4AB" w:rsidR="00FA0BDE" w:rsidRPr="005927E8" w:rsidRDefault="00FA0BDE" w:rsidP="00FA0BDE">
            <w:pPr>
              <w:rPr>
                <w:rFonts w:ascii="Arial" w:hAnsi="Arial" w:cs="Arial"/>
                <w:b/>
                <w:sz w:val="22"/>
                <w:szCs w:val="22"/>
              </w:rPr>
            </w:pPr>
          </w:p>
        </w:tc>
        <w:tc>
          <w:tcPr>
            <w:tcW w:w="1069" w:type="dxa"/>
          </w:tcPr>
          <w:p w14:paraId="037C62CD" w14:textId="77777777" w:rsidR="00701A88" w:rsidRDefault="00701A88" w:rsidP="002D0953">
            <w:pPr>
              <w:jc w:val="both"/>
              <w:rPr>
                <w:rFonts w:ascii="Arial" w:hAnsi="Arial" w:cs="Arial"/>
                <w:b/>
                <w:sz w:val="20"/>
                <w:szCs w:val="20"/>
              </w:rPr>
            </w:pPr>
          </w:p>
        </w:tc>
      </w:tr>
      <w:bookmarkEnd w:id="0"/>
    </w:tbl>
    <w:p w14:paraId="1C6E7AD9" w14:textId="280D47B2" w:rsidR="008E77A2" w:rsidRDefault="008E77A2" w:rsidP="0097050B"/>
    <w:p w14:paraId="556B885C" w14:textId="56874966" w:rsidR="008E77A2" w:rsidRDefault="00380E78">
      <w:r>
        <w:rPr>
          <w:rFonts w:ascii="Arial" w:hAnsi="Arial" w:cs="Arial"/>
          <w:noProof/>
          <w:sz w:val="20"/>
          <w:szCs w:val="20"/>
        </w:rPr>
        <mc:AlternateContent>
          <mc:Choice Requires="wps">
            <w:drawing>
              <wp:anchor distT="0" distB="0" distL="114300" distR="114300" simplePos="0" relativeHeight="251660288" behindDoc="0" locked="0" layoutInCell="1" allowOverlap="1" wp14:anchorId="6676E7AC" wp14:editId="41A3DC2F">
                <wp:simplePos x="0" y="0"/>
                <wp:positionH relativeFrom="column">
                  <wp:posOffset>752475</wp:posOffset>
                </wp:positionH>
                <wp:positionV relativeFrom="paragraph">
                  <wp:posOffset>560705</wp:posOffset>
                </wp:positionV>
                <wp:extent cx="4817745" cy="1296035"/>
                <wp:effectExtent l="0" t="0" r="20955" b="184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1296035"/>
                        </a:xfrm>
                        <a:prstGeom prst="rect">
                          <a:avLst/>
                        </a:prstGeom>
                        <a:solidFill>
                          <a:srgbClr val="FFFFFF"/>
                        </a:solidFill>
                        <a:ln w="9525">
                          <a:solidFill>
                            <a:srgbClr val="000000"/>
                          </a:solidFill>
                          <a:miter lim="800000"/>
                          <a:headEnd/>
                          <a:tailEnd/>
                        </a:ln>
                      </wps:spPr>
                      <wps:txbx>
                        <w:txbxContent>
                          <w:p w14:paraId="489DBCFC" w14:textId="77777777" w:rsidR="00037ED0" w:rsidRPr="0057014F" w:rsidRDefault="00037ED0" w:rsidP="00C63C5E">
                            <w:pPr>
                              <w:jc w:val="both"/>
                              <w:rPr>
                                <w:rFonts w:ascii="Arial" w:hAnsi="Arial" w:cs="Arial"/>
                                <w:b/>
                                <w:sz w:val="20"/>
                                <w:szCs w:val="20"/>
                              </w:rPr>
                            </w:pPr>
                            <w:r w:rsidRPr="0057014F">
                              <w:rPr>
                                <w:rFonts w:ascii="Arial" w:hAnsi="Arial" w:cs="Arial"/>
                                <w:b/>
                                <w:sz w:val="20"/>
                                <w:szCs w:val="20"/>
                              </w:rPr>
                              <w:t>Confirmed as an accurate record:</w:t>
                            </w:r>
                          </w:p>
                          <w:p w14:paraId="6667F29A" w14:textId="77777777" w:rsidR="00037ED0" w:rsidRDefault="00037ED0" w:rsidP="00C63C5E">
                            <w:pPr>
                              <w:jc w:val="both"/>
                              <w:rPr>
                                <w:rFonts w:ascii="Arial" w:hAnsi="Arial" w:cs="Arial"/>
                                <w:b/>
                                <w:sz w:val="16"/>
                                <w:szCs w:val="16"/>
                              </w:rPr>
                            </w:pPr>
                          </w:p>
                          <w:p w14:paraId="3CD2DCBB" w14:textId="77777777" w:rsidR="00037ED0" w:rsidRDefault="00037ED0" w:rsidP="00C63C5E">
                            <w:pPr>
                              <w:jc w:val="both"/>
                              <w:rPr>
                                <w:rFonts w:ascii="Arial" w:hAnsi="Arial" w:cs="Arial"/>
                                <w:b/>
                                <w:sz w:val="16"/>
                                <w:szCs w:val="16"/>
                              </w:rPr>
                            </w:pPr>
                          </w:p>
                          <w:p w14:paraId="006AC329" w14:textId="77777777" w:rsidR="00037ED0" w:rsidRDefault="00037ED0" w:rsidP="00C63C5E">
                            <w:pPr>
                              <w:jc w:val="both"/>
                              <w:rPr>
                                <w:rFonts w:ascii="Arial" w:hAnsi="Arial" w:cs="Arial"/>
                                <w:b/>
                                <w:sz w:val="16"/>
                                <w:szCs w:val="16"/>
                              </w:rPr>
                            </w:pPr>
                          </w:p>
                          <w:p w14:paraId="1ACDAB7A" w14:textId="77777777" w:rsidR="00037ED0" w:rsidRPr="007B5D08" w:rsidRDefault="00037ED0" w:rsidP="00C63C5E">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
                          <w:p w14:paraId="5F3827E8" w14:textId="77777777" w:rsidR="00037ED0" w:rsidRDefault="00037ED0" w:rsidP="00C63C5E">
                            <w:pPr>
                              <w:rPr>
                                <w:rFonts w:ascii="Arial" w:hAnsi="Arial" w:cs="Arial"/>
                                <w:i/>
                                <w:sz w:val="20"/>
                                <w:szCs w:val="20"/>
                              </w:rPr>
                            </w:pPr>
                            <w:r w:rsidRPr="007B5D08">
                              <w:rPr>
                                <w:rFonts w:ascii="Arial" w:hAnsi="Arial" w:cs="Arial"/>
                                <w:i/>
                                <w:sz w:val="20"/>
                                <w:szCs w:val="20"/>
                              </w:rPr>
                              <w:t>(Chair)</w:t>
                            </w:r>
                          </w:p>
                          <w:p w14:paraId="085FEAA8" w14:textId="77777777" w:rsidR="00037ED0" w:rsidRDefault="00037ED0" w:rsidP="00C63C5E">
                            <w:pPr>
                              <w:rPr>
                                <w:rFonts w:ascii="Arial" w:hAnsi="Arial" w:cs="Arial"/>
                                <w:i/>
                                <w:sz w:val="20"/>
                                <w:szCs w:val="20"/>
                              </w:rPr>
                            </w:pPr>
                          </w:p>
                          <w:p w14:paraId="62B9D219" w14:textId="77777777" w:rsidR="00037ED0" w:rsidRDefault="00037ED0" w:rsidP="00C63C5E">
                            <w:r w:rsidRPr="007B5D08">
                              <w:rPr>
                                <w:rFonts w:ascii="Arial" w:hAnsi="Arial" w:cs="Arial"/>
                                <w:b/>
                                <w:sz w:val="20"/>
                                <w:szCs w:val="20"/>
                              </w:rPr>
                              <w:t>Date…………………</w:t>
                            </w:r>
                            <w:r>
                              <w:rPr>
                                <w:rFonts w:ascii="Arial" w:hAnsi="Arial" w:cs="Arial"/>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6E7AC" id="_x0000_s1027" type="#_x0000_t202" style="position:absolute;margin-left:59.25pt;margin-top:44.15pt;width:379.35pt;height:10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wLQIAAFgEAAAOAAAAZHJzL2Uyb0RvYy54bWysVNtu2zAMfR+wfxD0vtjxnD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">
                <v:textbox>
                  <w:txbxContent>
                    <w:p w14:paraId="489DBCFC" w14:textId="77777777" w:rsidR="00037ED0" w:rsidRPr="0057014F" w:rsidRDefault="00037ED0" w:rsidP="00C63C5E">
                      <w:pPr>
                        <w:jc w:val="both"/>
                        <w:rPr>
                          <w:rFonts w:ascii="Arial" w:hAnsi="Arial" w:cs="Arial"/>
                          <w:b/>
                          <w:sz w:val="20"/>
                          <w:szCs w:val="20"/>
                        </w:rPr>
                      </w:pPr>
                      <w:r w:rsidRPr="0057014F">
                        <w:rPr>
                          <w:rFonts w:ascii="Arial" w:hAnsi="Arial" w:cs="Arial"/>
                          <w:b/>
                          <w:sz w:val="20"/>
                          <w:szCs w:val="20"/>
                        </w:rPr>
                        <w:t>Confirmed as an accurate record:</w:t>
                      </w:r>
                    </w:p>
                    <w:p w14:paraId="6667F29A" w14:textId="77777777" w:rsidR="00037ED0" w:rsidRDefault="00037ED0" w:rsidP="00C63C5E">
                      <w:pPr>
                        <w:jc w:val="both"/>
                        <w:rPr>
                          <w:rFonts w:ascii="Arial" w:hAnsi="Arial" w:cs="Arial"/>
                          <w:b/>
                          <w:sz w:val="16"/>
                          <w:szCs w:val="16"/>
                        </w:rPr>
                      </w:pPr>
                    </w:p>
                    <w:p w14:paraId="3CD2DCBB" w14:textId="77777777" w:rsidR="00037ED0" w:rsidRDefault="00037ED0" w:rsidP="00C63C5E">
                      <w:pPr>
                        <w:jc w:val="both"/>
                        <w:rPr>
                          <w:rFonts w:ascii="Arial" w:hAnsi="Arial" w:cs="Arial"/>
                          <w:b/>
                          <w:sz w:val="16"/>
                          <w:szCs w:val="16"/>
                        </w:rPr>
                      </w:pPr>
                    </w:p>
                    <w:p w14:paraId="006AC329" w14:textId="77777777" w:rsidR="00037ED0" w:rsidRDefault="00037ED0" w:rsidP="00C63C5E">
                      <w:pPr>
                        <w:jc w:val="both"/>
                        <w:rPr>
                          <w:rFonts w:ascii="Arial" w:hAnsi="Arial" w:cs="Arial"/>
                          <w:b/>
                          <w:sz w:val="16"/>
                          <w:szCs w:val="16"/>
                        </w:rPr>
                      </w:pPr>
                    </w:p>
                    <w:p w14:paraId="1ACDAB7A" w14:textId="77777777" w:rsidR="00037ED0" w:rsidRPr="007B5D08" w:rsidRDefault="00037ED0" w:rsidP="00C63C5E">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
                    <w:p w14:paraId="5F3827E8" w14:textId="77777777" w:rsidR="00037ED0" w:rsidRDefault="00037ED0" w:rsidP="00C63C5E">
                      <w:pPr>
                        <w:rPr>
                          <w:rFonts w:ascii="Arial" w:hAnsi="Arial" w:cs="Arial"/>
                          <w:i/>
                          <w:sz w:val="20"/>
                          <w:szCs w:val="20"/>
                        </w:rPr>
                      </w:pPr>
                      <w:r w:rsidRPr="007B5D08">
                        <w:rPr>
                          <w:rFonts w:ascii="Arial" w:hAnsi="Arial" w:cs="Arial"/>
                          <w:i/>
                          <w:sz w:val="20"/>
                          <w:szCs w:val="20"/>
                        </w:rPr>
                        <w:t>(Chair)</w:t>
                      </w:r>
                    </w:p>
                    <w:p w14:paraId="085FEAA8" w14:textId="77777777" w:rsidR="00037ED0" w:rsidRDefault="00037ED0" w:rsidP="00C63C5E">
                      <w:pPr>
                        <w:rPr>
                          <w:rFonts w:ascii="Arial" w:hAnsi="Arial" w:cs="Arial"/>
                          <w:i/>
                          <w:sz w:val="20"/>
                          <w:szCs w:val="20"/>
                        </w:rPr>
                      </w:pPr>
                    </w:p>
                    <w:p w14:paraId="62B9D219" w14:textId="77777777" w:rsidR="00037ED0" w:rsidRDefault="00037ED0" w:rsidP="00C63C5E">
                      <w:r w:rsidRPr="007B5D08">
                        <w:rPr>
                          <w:rFonts w:ascii="Arial" w:hAnsi="Arial" w:cs="Arial"/>
                          <w:b/>
                          <w:sz w:val="20"/>
                          <w:szCs w:val="20"/>
                        </w:rPr>
                        <w:t>Date…………………</w:t>
                      </w:r>
                      <w:r>
                        <w:rPr>
                          <w:rFonts w:ascii="Arial" w:hAnsi="Arial" w:cs="Arial"/>
                          <w:b/>
                          <w:sz w:val="20"/>
                          <w:szCs w:val="20"/>
                        </w:rPr>
                        <w:t>……………………………………………………………………</w:t>
                      </w:r>
                    </w:p>
                  </w:txbxContent>
                </v:textbox>
              </v:shape>
            </w:pict>
          </mc:Fallback>
        </mc:AlternateContent>
      </w:r>
      <w:bookmarkStart w:id="1" w:name="_GoBack"/>
      <w:bookmarkEnd w:id="1"/>
    </w:p>
    <w:sectPr w:rsidR="008E77A2" w:rsidSect="002873B7">
      <w:headerReference w:type="default" r:id="rId9"/>
      <w:footerReference w:type="default" r:id="rId10"/>
      <w:headerReference w:type="first" r:id="rId11"/>
      <w:footerReference w:type="first" r:id="rId12"/>
      <w:pgSz w:w="11906" w:h="16838" w:code="9"/>
      <w:pgMar w:top="1135" w:right="1133"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FD589" w14:textId="77777777" w:rsidR="00037ED0" w:rsidRDefault="00037ED0" w:rsidP="004161EB">
      <w:r>
        <w:separator/>
      </w:r>
    </w:p>
  </w:endnote>
  <w:endnote w:type="continuationSeparator" w:id="0">
    <w:p w14:paraId="6FBD80B8" w14:textId="77777777" w:rsidR="00037ED0" w:rsidRDefault="00037ED0" w:rsidP="0041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CB658" w14:textId="77777777" w:rsidR="00037ED0" w:rsidRDefault="00037ED0" w:rsidP="00323DCC">
    <w:pPr>
      <w:pStyle w:val="Footer"/>
      <w:rPr>
        <w:rFonts w:ascii="Arial" w:hAnsi="Arial" w:cs="Arial"/>
        <w:b/>
        <w:sz w:val="16"/>
        <w:szCs w:val="16"/>
      </w:rPr>
    </w:pPr>
  </w:p>
  <w:p w14:paraId="5E8C3C69" w14:textId="77777777" w:rsidR="00037ED0" w:rsidRDefault="00037ED0" w:rsidP="00323DCC">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62848" behindDoc="0" locked="0" layoutInCell="1" allowOverlap="1" wp14:anchorId="1D9A9400" wp14:editId="4E2C80EB">
              <wp:simplePos x="0" y="0"/>
              <wp:positionH relativeFrom="column">
                <wp:posOffset>30480</wp:posOffset>
              </wp:positionH>
              <wp:positionV relativeFrom="paragraph">
                <wp:posOffset>41274</wp:posOffset>
              </wp:positionV>
              <wp:extent cx="6236970" cy="0"/>
              <wp:effectExtent l="0" t="0" r="1143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710AC" id="Line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6F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" strokeweight="1.5pt"/>
          </w:pict>
        </mc:Fallback>
      </mc:AlternateContent>
    </w:r>
  </w:p>
  <w:p w14:paraId="44F67E75" w14:textId="1C7B41D0" w:rsidR="00037ED0" w:rsidRPr="00211CD9" w:rsidRDefault="00037ED0" w:rsidP="00323DCC">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ld on</w:t>
    </w:r>
    <w:r>
      <w:rPr>
        <w:rFonts w:ascii="Arial" w:hAnsi="Arial" w:cs="Arial"/>
        <w:sz w:val="16"/>
        <w:szCs w:val="16"/>
      </w:rPr>
      <w:t xml:space="preserve"> 11 July 2018</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Pr>
        <w:rFonts w:ascii="Arial" w:hAnsi="Arial" w:cs="Arial"/>
        <w:noProof/>
        <w:sz w:val="16"/>
        <w:szCs w:val="16"/>
      </w:rPr>
      <w:t>10</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Pr>
        <w:rFonts w:ascii="Arial" w:hAnsi="Arial" w:cs="Arial"/>
        <w:noProof/>
        <w:sz w:val="16"/>
        <w:szCs w:val="16"/>
      </w:rPr>
      <w:t>10</w:t>
    </w:r>
    <w:r w:rsidRPr="00211CD9">
      <w:rPr>
        <w:rFonts w:ascii="Arial" w:hAnsi="Arial" w:cs="Arial"/>
        <w:sz w:val="16"/>
        <w:szCs w:val="16"/>
      </w:rPr>
      <w:fldChar w:fldCharType="end"/>
    </w:r>
  </w:p>
  <w:p w14:paraId="3F5E2113" w14:textId="77777777" w:rsidR="00037ED0" w:rsidRDefault="00037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D0BC0" w14:textId="77777777" w:rsidR="00037ED0" w:rsidRDefault="00037ED0" w:rsidP="005B57B0">
    <w:pPr>
      <w:pStyle w:val="Footer"/>
      <w:rPr>
        <w:rFonts w:ascii="Arial" w:hAnsi="Arial" w:cs="Arial"/>
        <w:b/>
        <w:sz w:val="16"/>
        <w:szCs w:val="16"/>
      </w:rPr>
    </w:pPr>
  </w:p>
  <w:p w14:paraId="0238948D" w14:textId="77777777" w:rsidR="00037ED0" w:rsidRDefault="00037ED0" w:rsidP="005B57B0">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64896" behindDoc="0" locked="0" layoutInCell="1" allowOverlap="1" wp14:anchorId="1C5A84B3" wp14:editId="57A18BE3">
              <wp:simplePos x="0" y="0"/>
              <wp:positionH relativeFrom="column">
                <wp:posOffset>30480</wp:posOffset>
              </wp:positionH>
              <wp:positionV relativeFrom="paragraph">
                <wp:posOffset>41274</wp:posOffset>
              </wp:positionV>
              <wp:extent cx="6236970" cy="0"/>
              <wp:effectExtent l="0" t="0" r="1143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B012B" id="Line 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kU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" strokeweight="1.5pt"/>
          </w:pict>
        </mc:Fallback>
      </mc:AlternateContent>
    </w:r>
  </w:p>
  <w:p w14:paraId="4FA7A9DB" w14:textId="6BF80795" w:rsidR="00037ED0" w:rsidRPr="00211CD9" w:rsidRDefault="00037ED0" w:rsidP="005B57B0">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ld on</w:t>
    </w:r>
    <w:r>
      <w:rPr>
        <w:rFonts w:ascii="Arial" w:hAnsi="Arial" w:cs="Arial"/>
        <w:sz w:val="16"/>
        <w:szCs w:val="16"/>
      </w:rPr>
      <w:t xml:space="preserve"> 11 July 2018</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Pr>
        <w:rFonts w:ascii="Arial" w:hAnsi="Arial" w:cs="Arial"/>
        <w:noProof/>
        <w:sz w:val="16"/>
        <w:szCs w:val="16"/>
      </w:rPr>
      <w:t>1</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Pr>
        <w:rFonts w:ascii="Arial" w:hAnsi="Arial" w:cs="Arial"/>
        <w:noProof/>
        <w:sz w:val="16"/>
        <w:szCs w:val="16"/>
      </w:rPr>
      <w:t>10</w:t>
    </w:r>
    <w:r w:rsidRPr="00211CD9">
      <w:rPr>
        <w:rFonts w:ascii="Arial" w:hAnsi="Arial" w:cs="Arial"/>
        <w:sz w:val="16"/>
        <w:szCs w:val="16"/>
      </w:rPr>
      <w:fldChar w:fldCharType="end"/>
    </w:r>
  </w:p>
  <w:p w14:paraId="6E2C1F15" w14:textId="77777777" w:rsidR="00037ED0" w:rsidRDefault="00037ED0" w:rsidP="005B57B0">
    <w:pPr>
      <w:pStyle w:val="Footer"/>
    </w:pPr>
  </w:p>
  <w:p w14:paraId="2DB16862" w14:textId="77777777" w:rsidR="00037ED0" w:rsidRDefault="00037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4D64E" w14:textId="77777777" w:rsidR="00037ED0" w:rsidRDefault="00037ED0" w:rsidP="004161EB">
      <w:r>
        <w:separator/>
      </w:r>
    </w:p>
  </w:footnote>
  <w:footnote w:type="continuationSeparator" w:id="0">
    <w:p w14:paraId="748F1C8B" w14:textId="77777777" w:rsidR="00037ED0" w:rsidRDefault="00037ED0" w:rsidP="0041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F0687" w14:textId="7F7D7F12" w:rsidR="00037ED0" w:rsidRDefault="00797E83" w:rsidP="003E34CD">
    <w:pPr>
      <w:pStyle w:val="Header"/>
      <w:tabs>
        <w:tab w:val="clear" w:pos="4153"/>
        <w:tab w:val="clear" w:pos="8306"/>
        <w:tab w:val="left" w:pos="8647"/>
      </w:tabs>
      <w:ind w:right="-569"/>
      <w:jc w:val="center"/>
      <w:rPr>
        <w:rFonts w:ascii="Arial" w:hAnsi="Arial" w:cs="Arial"/>
        <w:b/>
        <w:i/>
        <w:sz w:val="20"/>
        <w:szCs w:val="20"/>
      </w:rPr>
    </w:pPr>
    <w:r>
      <w:rPr>
        <w:rFonts w:ascii="Arial" w:hAnsi="Arial" w:cs="Arial"/>
        <w:b/>
        <w:i/>
        <w:sz w:val="20"/>
        <w:szCs w:val="20"/>
      </w:rPr>
      <w:t>C</w:t>
    </w:r>
    <w:r w:rsidR="00037ED0">
      <w:rPr>
        <w:rFonts w:ascii="Arial" w:hAnsi="Arial" w:cs="Arial"/>
        <w:b/>
        <w:i/>
        <w:sz w:val="20"/>
        <w:szCs w:val="20"/>
      </w:rPr>
      <w:t>onfirmed</w:t>
    </w:r>
  </w:p>
  <w:p w14:paraId="38AA3B9D" w14:textId="77777777" w:rsidR="00037ED0" w:rsidRPr="00450FB2" w:rsidRDefault="00037ED0" w:rsidP="003E34CD">
    <w:pPr>
      <w:pStyle w:val="Header"/>
      <w:tabs>
        <w:tab w:val="clear" w:pos="4153"/>
        <w:tab w:val="clear" w:pos="8306"/>
        <w:tab w:val="left" w:pos="8647"/>
      </w:tabs>
      <w:ind w:right="-569"/>
      <w:jc w:val="center"/>
      <w:rPr>
        <w:rFonts w:ascii="Arial" w:hAnsi="Arial" w:cs="Arial"/>
        <w:b/>
        <w:i/>
        <w:sz w:val="20"/>
        <w:szCs w:val="20"/>
        <w:u w:val="single"/>
      </w:rPr>
    </w:pPr>
    <w:r>
      <w:rPr>
        <w:b/>
        <w:noProof/>
      </w:rPr>
      <mc:AlternateContent>
        <mc:Choice Requires="wps">
          <w:drawing>
            <wp:anchor distT="4294967295" distB="4294967295" distL="114300" distR="114300" simplePos="0" relativeHeight="251660800" behindDoc="0" locked="0" layoutInCell="1" allowOverlap="1" wp14:anchorId="12963870" wp14:editId="27FFDBA8">
              <wp:simplePos x="0" y="0"/>
              <wp:positionH relativeFrom="column">
                <wp:posOffset>-15241</wp:posOffset>
              </wp:positionH>
              <wp:positionV relativeFrom="paragraph">
                <wp:posOffset>130175</wp:posOffset>
              </wp:positionV>
              <wp:extent cx="617029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5E358" id="Line 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0.25pt" to="484.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t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" strokeweight="1.5pt"/>
          </w:pict>
        </mc:Fallback>
      </mc:AlternateContent>
    </w:r>
  </w:p>
  <w:p w14:paraId="75BDD651" w14:textId="77777777" w:rsidR="00037ED0" w:rsidRPr="00450FB2" w:rsidRDefault="00037ED0" w:rsidP="00F410CE">
    <w:pPr>
      <w:pStyle w:val="Header"/>
      <w:tabs>
        <w:tab w:val="clear" w:pos="4153"/>
        <w:tab w:val="clear" w:pos="8306"/>
        <w:tab w:val="left" w:pos="8505"/>
      </w:tabs>
      <w:jc w:val="both"/>
      <w:rPr>
        <w:rFonts w:ascii="Arial" w:hAnsi="Arial" w:cs="Arial"/>
        <w:b/>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51293" w14:textId="3AECA137" w:rsidR="00037ED0" w:rsidRPr="005B57B0" w:rsidRDefault="00797E83" w:rsidP="005B57B0">
    <w:pPr>
      <w:pStyle w:val="Header"/>
      <w:jc w:val="center"/>
      <w:rPr>
        <w:rFonts w:ascii="Arial" w:hAnsi="Arial" w:cs="Arial"/>
        <w:b/>
        <w:i/>
        <w:sz w:val="20"/>
        <w:szCs w:val="20"/>
      </w:rPr>
    </w:pPr>
    <w:r>
      <w:rPr>
        <w:rFonts w:ascii="Arial" w:hAnsi="Arial" w:cs="Arial"/>
        <w:b/>
        <w:i/>
        <w:sz w:val="20"/>
        <w:szCs w:val="20"/>
      </w:rPr>
      <w:t>C</w:t>
    </w:r>
    <w:r w:rsidR="00037ED0">
      <w:rPr>
        <w:rFonts w:ascii="Arial" w:hAnsi="Arial" w:cs="Arial"/>
        <w:b/>
        <w:i/>
        <w:sz w:val="20"/>
        <w:szCs w:val="20"/>
      </w:rPr>
      <w:t>onfirmed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3F9E"/>
    <w:multiLevelType w:val="hybridMultilevel"/>
    <w:tmpl w:val="B3E60FE0"/>
    <w:lvl w:ilvl="0" w:tplc="09487738">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6135BC"/>
    <w:multiLevelType w:val="hybridMultilevel"/>
    <w:tmpl w:val="5E22AA34"/>
    <w:lvl w:ilvl="0" w:tplc="08090001">
      <w:start w:val="1"/>
      <w:numFmt w:val="bullet"/>
      <w:lvlText w:val=""/>
      <w:lvlJc w:val="left"/>
      <w:pPr>
        <w:ind w:left="649" w:hanging="360"/>
      </w:pPr>
      <w:rPr>
        <w:rFonts w:ascii="Symbol" w:hAnsi="Symbol" w:hint="default"/>
      </w:rPr>
    </w:lvl>
    <w:lvl w:ilvl="1" w:tplc="08090003" w:tentative="1">
      <w:start w:val="1"/>
      <w:numFmt w:val="bullet"/>
      <w:lvlText w:val="o"/>
      <w:lvlJc w:val="left"/>
      <w:pPr>
        <w:ind w:left="1369" w:hanging="360"/>
      </w:pPr>
      <w:rPr>
        <w:rFonts w:ascii="Courier New" w:hAnsi="Courier New" w:cs="Courier New" w:hint="default"/>
      </w:rPr>
    </w:lvl>
    <w:lvl w:ilvl="2" w:tplc="08090005" w:tentative="1">
      <w:start w:val="1"/>
      <w:numFmt w:val="bullet"/>
      <w:lvlText w:val=""/>
      <w:lvlJc w:val="left"/>
      <w:pPr>
        <w:ind w:left="2089" w:hanging="360"/>
      </w:pPr>
      <w:rPr>
        <w:rFonts w:ascii="Wingdings" w:hAnsi="Wingdings" w:hint="default"/>
      </w:rPr>
    </w:lvl>
    <w:lvl w:ilvl="3" w:tplc="08090001" w:tentative="1">
      <w:start w:val="1"/>
      <w:numFmt w:val="bullet"/>
      <w:lvlText w:val=""/>
      <w:lvlJc w:val="left"/>
      <w:pPr>
        <w:ind w:left="2809" w:hanging="360"/>
      </w:pPr>
      <w:rPr>
        <w:rFonts w:ascii="Symbol" w:hAnsi="Symbol" w:hint="default"/>
      </w:rPr>
    </w:lvl>
    <w:lvl w:ilvl="4" w:tplc="08090003" w:tentative="1">
      <w:start w:val="1"/>
      <w:numFmt w:val="bullet"/>
      <w:lvlText w:val="o"/>
      <w:lvlJc w:val="left"/>
      <w:pPr>
        <w:ind w:left="3529" w:hanging="360"/>
      </w:pPr>
      <w:rPr>
        <w:rFonts w:ascii="Courier New" w:hAnsi="Courier New" w:cs="Courier New" w:hint="default"/>
      </w:rPr>
    </w:lvl>
    <w:lvl w:ilvl="5" w:tplc="08090005" w:tentative="1">
      <w:start w:val="1"/>
      <w:numFmt w:val="bullet"/>
      <w:lvlText w:val=""/>
      <w:lvlJc w:val="left"/>
      <w:pPr>
        <w:ind w:left="4249" w:hanging="360"/>
      </w:pPr>
      <w:rPr>
        <w:rFonts w:ascii="Wingdings" w:hAnsi="Wingdings" w:hint="default"/>
      </w:rPr>
    </w:lvl>
    <w:lvl w:ilvl="6" w:tplc="08090001" w:tentative="1">
      <w:start w:val="1"/>
      <w:numFmt w:val="bullet"/>
      <w:lvlText w:val=""/>
      <w:lvlJc w:val="left"/>
      <w:pPr>
        <w:ind w:left="4969" w:hanging="360"/>
      </w:pPr>
      <w:rPr>
        <w:rFonts w:ascii="Symbol" w:hAnsi="Symbol" w:hint="default"/>
      </w:rPr>
    </w:lvl>
    <w:lvl w:ilvl="7" w:tplc="08090003" w:tentative="1">
      <w:start w:val="1"/>
      <w:numFmt w:val="bullet"/>
      <w:lvlText w:val="o"/>
      <w:lvlJc w:val="left"/>
      <w:pPr>
        <w:ind w:left="5689" w:hanging="360"/>
      </w:pPr>
      <w:rPr>
        <w:rFonts w:ascii="Courier New" w:hAnsi="Courier New" w:cs="Courier New" w:hint="default"/>
      </w:rPr>
    </w:lvl>
    <w:lvl w:ilvl="8" w:tplc="08090005" w:tentative="1">
      <w:start w:val="1"/>
      <w:numFmt w:val="bullet"/>
      <w:lvlText w:val=""/>
      <w:lvlJc w:val="left"/>
      <w:pPr>
        <w:ind w:left="6409" w:hanging="360"/>
      </w:pPr>
      <w:rPr>
        <w:rFonts w:ascii="Wingdings" w:hAnsi="Wingdings" w:hint="default"/>
      </w:rPr>
    </w:lvl>
  </w:abstractNum>
  <w:abstractNum w:abstractNumId="2" w15:restartNumberingAfterBreak="0">
    <w:nsid w:val="05A11559"/>
    <w:multiLevelType w:val="hybridMultilevel"/>
    <w:tmpl w:val="5EEC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8065F"/>
    <w:multiLevelType w:val="hybridMultilevel"/>
    <w:tmpl w:val="7F869F64"/>
    <w:lvl w:ilvl="0" w:tplc="A852BD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DA0F0A"/>
    <w:multiLevelType w:val="hybridMultilevel"/>
    <w:tmpl w:val="4ECE857E"/>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5" w15:restartNumberingAfterBreak="0">
    <w:nsid w:val="0E67371E"/>
    <w:multiLevelType w:val="hybridMultilevel"/>
    <w:tmpl w:val="17BA78DA"/>
    <w:lvl w:ilvl="0" w:tplc="BA028A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A4F75"/>
    <w:multiLevelType w:val="hybridMultilevel"/>
    <w:tmpl w:val="C284E462"/>
    <w:lvl w:ilvl="0" w:tplc="0A221D5C">
      <w:start w:val="1"/>
      <w:numFmt w:val="lowerLetter"/>
      <w:lvlText w:val="%1)"/>
      <w:lvlJc w:val="left"/>
      <w:pPr>
        <w:ind w:left="394" w:hanging="360"/>
      </w:pPr>
      <w:rPr>
        <w:rFonts w:hint="default"/>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 w15:restartNumberingAfterBreak="0">
    <w:nsid w:val="1D515671"/>
    <w:multiLevelType w:val="hybridMultilevel"/>
    <w:tmpl w:val="E954B88C"/>
    <w:lvl w:ilvl="0" w:tplc="6192A554">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6F6C80"/>
    <w:multiLevelType w:val="hybridMultilevel"/>
    <w:tmpl w:val="EC8EA53C"/>
    <w:lvl w:ilvl="0" w:tplc="08090001">
      <w:start w:val="1"/>
      <w:numFmt w:val="bullet"/>
      <w:lvlText w:val=""/>
      <w:lvlJc w:val="left"/>
      <w:pPr>
        <w:ind w:left="349" w:hanging="360"/>
      </w:pPr>
      <w:rPr>
        <w:rFonts w:ascii="Symbol" w:hAnsi="Symbol" w:hint="default"/>
      </w:rPr>
    </w:lvl>
    <w:lvl w:ilvl="1" w:tplc="08090003" w:tentative="1">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1789" w:hanging="360"/>
      </w:pPr>
      <w:rPr>
        <w:rFonts w:ascii="Wingdings" w:hAnsi="Wingdings" w:hint="default"/>
      </w:rPr>
    </w:lvl>
    <w:lvl w:ilvl="3" w:tplc="08090001" w:tentative="1">
      <w:start w:val="1"/>
      <w:numFmt w:val="bullet"/>
      <w:lvlText w:val=""/>
      <w:lvlJc w:val="left"/>
      <w:pPr>
        <w:ind w:left="2509" w:hanging="360"/>
      </w:pPr>
      <w:rPr>
        <w:rFonts w:ascii="Symbol" w:hAnsi="Symbol" w:hint="default"/>
      </w:rPr>
    </w:lvl>
    <w:lvl w:ilvl="4" w:tplc="08090003" w:tentative="1">
      <w:start w:val="1"/>
      <w:numFmt w:val="bullet"/>
      <w:lvlText w:val="o"/>
      <w:lvlJc w:val="left"/>
      <w:pPr>
        <w:ind w:left="3229" w:hanging="360"/>
      </w:pPr>
      <w:rPr>
        <w:rFonts w:ascii="Courier New" w:hAnsi="Courier New" w:cs="Courier New" w:hint="default"/>
      </w:rPr>
    </w:lvl>
    <w:lvl w:ilvl="5" w:tplc="08090005" w:tentative="1">
      <w:start w:val="1"/>
      <w:numFmt w:val="bullet"/>
      <w:lvlText w:val=""/>
      <w:lvlJc w:val="left"/>
      <w:pPr>
        <w:ind w:left="3949" w:hanging="360"/>
      </w:pPr>
      <w:rPr>
        <w:rFonts w:ascii="Wingdings" w:hAnsi="Wingdings" w:hint="default"/>
      </w:rPr>
    </w:lvl>
    <w:lvl w:ilvl="6" w:tplc="08090001" w:tentative="1">
      <w:start w:val="1"/>
      <w:numFmt w:val="bullet"/>
      <w:lvlText w:val=""/>
      <w:lvlJc w:val="left"/>
      <w:pPr>
        <w:ind w:left="4669" w:hanging="360"/>
      </w:pPr>
      <w:rPr>
        <w:rFonts w:ascii="Symbol" w:hAnsi="Symbol" w:hint="default"/>
      </w:rPr>
    </w:lvl>
    <w:lvl w:ilvl="7" w:tplc="08090003" w:tentative="1">
      <w:start w:val="1"/>
      <w:numFmt w:val="bullet"/>
      <w:lvlText w:val="o"/>
      <w:lvlJc w:val="left"/>
      <w:pPr>
        <w:ind w:left="5389" w:hanging="360"/>
      </w:pPr>
      <w:rPr>
        <w:rFonts w:ascii="Courier New" w:hAnsi="Courier New" w:cs="Courier New" w:hint="default"/>
      </w:rPr>
    </w:lvl>
    <w:lvl w:ilvl="8" w:tplc="08090005" w:tentative="1">
      <w:start w:val="1"/>
      <w:numFmt w:val="bullet"/>
      <w:lvlText w:val=""/>
      <w:lvlJc w:val="left"/>
      <w:pPr>
        <w:ind w:left="6109" w:hanging="360"/>
      </w:pPr>
      <w:rPr>
        <w:rFonts w:ascii="Wingdings" w:hAnsi="Wingdings" w:hint="default"/>
      </w:rPr>
    </w:lvl>
  </w:abstractNum>
  <w:abstractNum w:abstractNumId="9" w15:restartNumberingAfterBreak="0">
    <w:nsid w:val="1E972E61"/>
    <w:multiLevelType w:val="hybridMultilevel"/>
    <w:tmpl w:val="CCCEB14A"/>
    <w:lvl w:ilvl="0" w:tplc="099ADE5A">
      <w:start w:val="1"/>
      <w:numFmt w:val="lowerLetter"/>
      <w:lvlText w:val="%1)"/>
      <w:lvlJc w:val="left"/>
      <w:pPr>
        <w:ind w:left="289" w:hanging="360"/>
      </w:pPr>
      <w:rPr>
        <w:rFonts w:hint="default"/>
        <w:b/>
      </w:rPr>
    </w:lvl>
    <w:lvl w:ilvl="1" w:tplc="08090001">
      <w:start w:val="1"/>
      <w:numFmt w:val="bullet"/>
      <w:lvlText w:val=""/>
      <w:lvlJc w:val="left"/>
      <w:pPr>
        <w:ind w:left="1009" w:hanging="360"/>
      </w:pPr>
      <w:rPr>
        <w:rFonts w:ascii="Symbol" w:hAnsi="Symbol" w:hint="default"/>
      </w:rPr>
    </w:lvl>
    <w:lvl w:ilvl="2" w:tplc="0809001B" w:tentative="1">
      <w:start w:val="1"/>
      <w:numFmt w:val="lowerRoman"/>
      <w:lvlText w:val="%3."/>
      <w:lvlJc w:val="right"/>
      <w:pPr>
        <w:ind w:left="1729" w:hanging="180"/>
      </w:pPr>
    </w:lvl>
    <w:lvl w:ilvl="3" w:tplc="0809000F" w:tentative="1">
      <w:start w:val="1"/>
      <w:numFmt w:val="decimal"/>
      <w:lvlText w:val="%4."/>
      <w:lvlJc w:val="left"/>
      <w:pPr>
        <w:ind w:left="2449" w:hanging="360"/>
      </w:pPr>
    </w:lvl>
    <w:lvl w:ilvl="4" w:tplc="08090019" w:tentative="1">
      <w:start w:val="1"/>
      <w:numFmt w:val="lowerLetter"/>
      <w:lvlText w:val="%5."/>
      <w:lvlJc w:val="left"/>
      <w:pPr>
        <w:ind w:left="3169" w:hanging="360"/>
      </w:pPr>
    </w:lvl>
    <w:lvl w:ilvl="5" w:tplc="0809001B" w:tentative="1">
      <w:start w:val="1"/>
      <w:numFmt w:val="lowerRoman"/>
      <w:lvlText w:val="%6."/>
      <w:lvlJc w:val="right"/>
      <w:pPr>
        <w:ind w:left="3889" w:hanging="180"/>
      </w:pPr>
    </w:lvl>
    <w:lvl w:ilvl="6" w:tplc="0809000F" w:tentative="1">
      <w:start w:val="1"/>
      <w:numFmt w:val="decimal"/>
      <w:lvlText w:val="%7."/>
      <w:lvlJc w:val="left"/>
      <w:pPr>
        <w:ind w:left="4609" w:hanging="360"/>
      </w:pPr>
    </w:lvl>
    <w:lvl w:ilvl="7" w:tplc="08090019" w:tentative="1">
      <w:start w:val="1"/>
      <w:numFmt w:val="lowerLetter"/>
      <w:lvlText w:val="%8."/>
      <w:lvlJc w:val="left"/>
      <w:pPr>
        <w:ind w:left="5329" w:hanging="360"/>
      </w:pPr>
    </w:lvl>
    <w:lvl w:ilvl="8" w:tplc="0809001B" w:tentative="1">
      <w:start w:val="1"/>
      <w:numFmt w:val="lowerRoman"/>
      <w:lvlText w:val="%9."/>
      <w:lvlJc w:val="right"/>
      <w:pPr>
        <w:ind w:left="6049" w:hanging="180"/>
      </w:pPr>
    </w:lvl>
  </w:abstractNum>
  <w:abstractNum w:abstractNumId="10" w15:restartNumberingAfterBreak="0">
    <w:nsid w:val="1ECF2E92"/>
    <w:multiLevelType w:val="hybridMultilevel"/>
    <w:tmpl w:val="5A9A4090"/>
    <w:lvl w:ilvl="0" w:tplc="46906ABA">
      <w:start w:val="1"/>
      <w:numFmt w:val="lowerLetter"/>
      <w:lvlText w:val="%1)"/>
      <w:lvlJc w:val="left"/>
      <w:pPr>
        <w:ind w:left="373" w:hanging="360"/>
      </w:pPr>
      <w:rPr>
        <w:rFonts w:hint="default"/>
        <w:b/>
        <w:i w:val="0"/>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11" w15:restartNumberingAfterBreak="0">
    <w:nsid w:val="1F4C66D2"/>
    <w:multiLevelType w:val="hybridMultilevel"/>
    <w:tmpl w:val="A71C79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1C718D8"/>
    <w:multiLevelType w:val="hybridMultilevel"/>
    <w:tmpl w:val="BACC9E84"/>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3" w15:restartNumberingAfterBreak="0">
    <w:nsid w:val="292112EE"/>
    <w:multiLevelType w:val="hybridMultilevel"/>
    <w:tmpl w:val="5C0CCA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32451"/>
    <w:multiLevelType w:val="hybridMultilevel"/>
    <w:tmpl w:val="F4BC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3705B"/>
    <w:multiLevelType w:val="hybridMultilevel"/>
    <w:tmpl w:val="62FAA4DC"/>
    <w:lvl w:ilvl="0" w:tplc="2608473C">
      <w:start w:val="1"/>
      <w:numFmt w:val="lowerLetter"/>
      <w:lvlText w:val="%1)"/>
      <w:lvlJc w:val="left"/>
      <w:pPr>
        <w:ind w:left="15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647FA9"/>
    <w:multiLevelType w:val="hybridMultilevel"/>
    <w:tmpl w:val="D37A79EE"/>
    <w:lvl w:ilvl="0" w:tplc="318E93B8">
      <w:start w:val="1"/>
      <w:numFmt w:val="lowerLetter"/>
      <w:lvlText w:val="%1)"/>
      <w:lvlJc w:val="left"/>
      <w:pPr>
        <w:ind w:left="373" w:hanging="360"/>
      </w:pPr>
      <w:rPr>
        <w:rFonts w:hint="default"/>
        <w:b/>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17" w15:restartNumberingAfterBreak="0">
    <w:nsid w:val="2F22794C"/>
    <w:multiLevelType w:val="hybridMultilevel"/>
    <w:tmpl w:val="ABE01A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1C3A5F"/>
    <w:multiLevelType w:val="hybridMultilevel"/>
    <w:tmpl w:val="0576CB8E"/>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9" w15:restartNumberingAfterBreak="0">
    <w:nsid w:val="36DF45C9"/>
    <w:multiLevelType w:val="hybridMultilevel"/>
    <w:tmpl w:val="E85CBDBE"/>
    <w:lvl w:ilvl="0" w:tplc="41C825AA">
      <w:start w:val="1"/>
      <w:numFmt w:val="lowerLetter"/>
      <w:lvlText w:val="%1)"/>
      <w:lvlJc w:val="left"/>
      <w:pPr>
        <w:ind w:left="15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EB37D7"/>
    <w:multiLevelType w:val="hybridMultilevel"/>
    <w:tmpl w:val="FF18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A2EFD"/>
    <w:multiLevelType w:val="hybridMultilevel"/>
    <w:tmpl w:val="A1A254A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15:restartNumberingAfterBreak="0">
    <w:nsid w:val="41EA735F"/>
    <w:multiLevelType w:val="hybridMultilevel"/>
    <w:tmpl w:val="94224FC4"/>
    <w:lvl w:ilvl="0" w:tplc="08D63CF2">
      <w:start w:val="1"/>
      <w:numFmt w:val="lowerLetter"/>
      <w:lvlText w:val="%1)"/>
      <w:lvlJc w:val="left"/>
      <w:pPr>
        <w:ind w:left="15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E8116B"/>
    <w:multiLevelType w:val="hybridMultilevel"/>
    <w:tmpl w:val="D12AEA7A"/>
    <w:lvl w:ilvl="0" w:tplc="08090001">
      <w:start w:val="1"/>
      <w:numFmt w:val="bullet"/>
      <w:lvlText w:val=""/>
      <w:lvlJc w:val="left"/>
      <w:pPr>
        <w:ind w:left="1093" w:hanging="360"/>
      </w:pPr>
      <w:rPr>
        <w:rFonts w:ascii="Symbol" w:hAnsi="Symbol" w:hint="default"/>
      </w:rPr>
    </w:lvl>
    <w:lvl w:ilvl="1" w:tplc="08090003" w:tentative="1">
      <w:start w:val="1"/>
      <w:numFmt w:val="bullet"/>
      <w:lvlText w:val="o"/>
      <w:lvlJc w:val="left"/>
      <w:pPr>
        <w:ind w:left="1813" w:hanging="360"/>
      </w:pPr>
      <w:rPr>
        <w:rFonts w:ascii="Courier New" w:hAnsi="Courier New" w:cs="Courier New" w:hint="default"/>
      </w:rPr>
    </w:lvl>
    <w:lvl w:ilvl="2" w:tplc="08090005" w:tentative="1">
      <w:start w:val="1"/>
      <w:numFmt w:val="bullet"/>
      <w:lvlText w:val=""/>
      <w:lvlJc w:val="left"/>
      <w:pPr>
        <w:ind w:left="2533" w:hanging="360"/>
      </w:pPr>
      <w:rPr>
        <w:rFonts w:ascii="Wingdings" w:hAnsi="Wingdings" w:hint="default"/>
      </w:rPr>
    </w:lvl>
    <w:lvl w:ilvl="3" w:tplc="08090001" w:tentative="1">
      <w:start w:val="1"/>
      <w:numFmt w:val="bullet"/>
      <w:lvlText w:val=""/>
      <w:lvlJc w:val="left"/>
      <w:pPr>
        <w:ind w:left="3253" w:hanging="360"/>
      </w:pPr>
      <w:rPr>
        <w:rFonts w:ascii="Symbol" w:hAnsi="Symbol" w:hint="default"/>
      </w:rPr>
    </w:lvl>
    <w:lvl w:ilvl="4" w:tplc="08090003" w:tentative="1">
      <w:start w:val="1"/>
      <w:numFmt w:val="bullet"/>
      <w:lvlText w:val="o"/>
      <w:lvlJc w:val="left"/>
      <w:pPr>
        <w:ind w:left="3973" w:hanging="360"/>
      </w:pPr>
      <w:rPr>
        <w:rFonts w:ascii="Courier New" w:hAnsi="Courier New" w:cs="Courier New" w:hint="default"/>
      </w:rPr>
    </w:lvl>
    <w:lvl w:ilvl="5" w:tplc="08090005" w:tentative="1">
      <w:start w:val="1"/>
      <w:numFmt w:val="bullet"/>
      <w:lvlText w:val=""/>
      <w:lvlJc w:val="left"/>
      <w:pPr>
        <w:ind w:left="4693" w:hanging="360"/>
      </w:pPr>
      <w:rPr>
        <w:rFonts w:ascii="Wingdings" w:hAnsi="Wingdings" w:hint="default"/>
      </w:rPr>
    </w:lvl>
    <w:lvl w:ilvl="6" w:tplc="08090001" w:tentative="1">
      <w:start w:val="1"/>
      <w:numFmt w:val="bullet"/>
      <w:lvlText w:val=""/>
      <w:lvlJc w:val="left"/>
      <w:pPr>
        <w:ind w:left="5413" w:hanging="360"/>
      </w:pPr>
      <w:rPr>
        <w:rFonts w:ascii="Symbol" w:hAnsi="Symbol" w:hint="default"/>
      </w:rPr>
    </w:lvl>
    <w:lvl w:ilvl="7" w:tplc="08090003" w:tentative="1">
      <w:start w:val="1"/>
      <w:numFmt w:val="bullet"/>
      <w:lvlText w:val="o"/>
      <w:lvlJc w:val="left"/>
      <w:pPr>
        <w:ind w:left="6133" w:hanging="360"/>
      </w:pPr>
      <w:rPr>
        <w:rFonts w:ascii="Courier New" w:hAnsi="Courier New" w:cs="Courier New" w:hint="default"/>
      </w:rPr>
    </w:lvl>
    <w:lvl w:ilvl="8" w:tplc="08090005" w:tentative="1">
      <w:start w:val="1"/>
      <w:numFmt w:val="bullet"/>
      <w:lvlText w:val=""/>
      <w:lvlJc w:val="left"/>
      <w:pPr>
        <w:ind w:left="6853" w:hanging="360"/>
      </w:pPr>
      <w:rPr>
        <w:rFonts w:ascii="Wingdings" w:hAnsi="Wingdings" w:hint="default"/>
      </w:rPr>
    </w:lvl>
  </w:abstractNum>
  <w:abstractNum w:abstractNumId="24" w15:restartNumberingAfterBreak="0">
    <w:nsid w:val="47B53FBE"/>
    <w:multiLevelType w:val="hybridMultilevel"/>
    <w:tmpl w:val="A35A3F70"/>
    <w:lvl w:ilvl="0" w:tplc="1826ABBE">
      <w:start w:val="1"/>
      <w:numFmt w:val="lowerLetter"/>
      <w:lvlText w:val="%1)"/>
      <w:lvlJc w:val="left"/>
      <w:pPr>
        <w:ind w:left="1536" w:hanging="360"/>
      </w:pPr>
      <w:rPr>
        <w:b w:val="0"/>
      </w:r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25" w15:restartNumberingAfterBreak="0">
    <w:nsid w:val="494C36B6"/>
    <w:multiLevelType w:val="hybridMultilevel"/>
    <w:tmpl w:val="F8B833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F73730"/>
    <w:multiLevelType w:val="hybridMultilevel"/>
    <w:tmpl w:val="56042D60"/>
    <w:lvl w:ilvl="0" w:tplc="3C726AA6">
      <w:start w:val="1"/>
      <w:numFmt w:val="lowerLetter"/>
      <w:lvlText w:val="%1)"/>
      <w:lvlJc w:val="left"/>
      <w:pPr>
        <w:ind w:left="290" w:hanging="360"/>
      </w:pPr>
      <w:rPr>
        <w:rFonts w:hint="default"/>
        <w:b/>
      </w:rPr>
    </w:lvl>
    <w:lvl w:ilvl="1" w:tplc="08090019" w:tentative="1">
      <w:start w:val="1"/>
      <w:numFmt w:val="lowerLetter"/>
      <w:lvlText w:val="%2."/>
      <w:lvlJc w:val="left"/>
      <w:pPr>
        <w:ind w:left="1010" w:hanging="360"/>
      </w:pPr>
    </w:lvl>
    <w:lvl w:ilvl="2" w:tplc="0809001B" w:tentative="1">
      <w:start w:val="1"/>
      <w:numFmt w:val="lowerRoman"/>
      <w:lvlText w:val="%3."/>
      <w:lvlJc w:val="right"/>
      <w:pPr>
        <w:ind w:left="1730" w:hanging="180"/>
      </w:pPr>
    </w:lvl>
    <w:lvl w:ilvl="3" w:tplc="0809000F" w:tentative="1">
      <w:start w:val="1"/>
      <w:numFmt w:val="decimal"/>
      <w:lvlText w:val="%4."/>
      <w:lvlJc w:val="left"/>
      <w:pPr>
        <w:ind w:left="2450" w:hanging="360"/>
      </w:pPr>
    </w:lvl>
    <w:lvl w:ilvl="4" w:tplc="08090019" w:tentative="1">
      <w:start w:val="1"/>
      <w:numFmt w:val="lowerLetter"/>
      <w:lvlText w:val="%5."/>
      <w:lvlJc w:val="left"/>
      <w:pPr>
        <w:ind w:left="3170" w:hanging="360"/>
      </w:pPr>
    </w:lvl>
    <w:lvl w:ilvl="5" w:tplc="0809001B" w:tentative="1">
      <w:start w:val="1"/>
      <w:numFmt w:val="lowerRoman"/>
      <w:lvlText w:val="%6."/>
      <w:lvlJc w:val="right"/>
      <w:pPr>
        <w:ind w:left="3890" w:hanging="180"/>
      </w:pPr>
    </w:lvl>
    <w:lvl w:ilvl="6" w:tplc="0809000F" w:tentative="1">
      <w:start w:val="1"/>
      <w:numFmt w:val="decimal"/>
      <w:lvlText w:val="%7."/>
      <w:lvlJc w:val="left"/>
      <w:pPr>
        <w:ind w:left="4610" w:hanging="360"/>
      </w:pPr>
    </w:lvl>
    <w:lvl w:ilvl="7" w:tplc="08090019" w:tentative="1">
      <w:start w:val="1"/>
      <w:numFmt w:val="lowerLetter"/>
      <w:lvlText w:val="%8."/>
      <w:lvlJc w:val="left"/>
      <w:pPr>
        <w:ind w:left="5330" w:hanging="360"/>
      </w:pPr>
    </w:lvl>
    <w:lvl w:ilvl="8" w:tplc="0809001B" w:tentative="1">
      <w:start w:val="1"/>
      <w:numFmt w:val="lowerRoman"/>
      <w:lvlText w:val="%9."/>
      <w:lvlJc w:val="right"/>
      <w:pPr>
        <w:ind w:left="6050" w:hanging="180"/>
      </w:pPr>
    </w:lvl>
  </w:abstractNum>
  <w:abstractNum w:abstractNumId="27" w15:restartNumberingAfterBreak="0">
    <w:nsid w:val="4E931869"/>
    <w:multiLevelType w:val="hybridMultilevel"/>
    <w:tmpl w:val="1FFA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856BBA"/>
    <w:multiLevelType w:val="hybridMultilevel"/>
    <w:tmpl w:val="DBEA1C1A"/>
    <w:lvl w:ilvl="0" w:tplc="9BD854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48E0AD1"/>
    <w:multiLevelType w:val="hybridMultilevel"/>
    <w:tmpl w:val="5F083734"/>
    <w:lvl w:ilvl="0" w:tplc="AC3E483C">
      <w:start w:val="5"/>
      <w:numFmt w:val="lowerLetter"/>
      <w:lvlText w:val="%1)"/>
      <w:lvlJc w:val="left"/>
      <w:pPr>
        <w:ind w:left="153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F7133E"/>
    <w:multiLevelType w:val="hybridMultilevel"/>
    <w:tmpl w:val="C62C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BF73C2"/>
    <w:multiLevelType w:val="hybridMultilevel"/>
    <w:tmpl w:val="30ACC1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8F66DF"/>
    <w:multiLevelType w:val="hybridMultilevel"/>
    <w:tmpl w:val="A5264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641102"/>
    <w:multiLevelType w:val="hybridMultilevel"/>
    <w:tmpl w:val="AF4EB516"/>
    <w:lvl w:ilvl="0" w:tplc="B97A1B06">
      <w:start w:val="1"/>
      <w:numFmt w:val="lowerLetter"/>
      <w:lvlText w:val="%1)"/>
      <w:lvlJc w:val="left"/>
      <w:pPr>
        <w:ind w:left="37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F13E3A"/>
    <w:multiLevelType w:val="hybridMultilevel"/>
    <w:tmpl w:val="D182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E71D61"/>
    <w:multiLevelType w:val="hybridMultilevel"/>
    <w:tmpl w:val="8E42EA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7B4A2382"/>
    <w:multiLevelType w:val="hybridMultilevel"/>
    <w:tmpl w:val="EC78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1"/>
  </w:num>
  <w:num w:numId="4">
    <w:abstractNumId w:val="21"/>
  </w:num>
  <w:num w:numId="5">
    <w:abstractNumId w:val="17"/>
  </w:num>
  <w:num w:numId="6">
    <w:abstractNumId w:val="20"/>
  </w:num>
  <w:num w:numId="7">
    <w:abstractNumId w:val="34"/>
  </w:num>
  <w:num w:numId="8">
    <w:abstractNumId w:val="9"/>
  </w:num>
  <w:num w:numId="9">
    <w:abstractNumId w:val="8"/>
  </w:num>
  <w:num w:numId="10">
    <w:abstractNumId w:val="1"/>
  </w:num>
  <w:num w:numId="11">
    <w:abstractNumId w:val="14"/>
  </w:num>
  <w:num w:numId="12">
    <w:abstractNumId w:val="30"/>
  </w:num>
  <w:num w:numId="13">
    <w:abstractNumId w:val="11"/>
  </w:num>
  <w:num w:numId="14">
    <w:abstractNumId w:val="24"/>
  </w:num>
  <w:num w:numId="15">
    <w:abstractNumId w:val="29"/>
  </w:num>
  <w:num w:numId="16">
    <w:abstractNumId w:val="19"/>
  </w:num>
  <w:num w:numId="17">
    <w:abstractNumId w:val="22"/>
  </w:num>
  <w:num w:numId="18">
    <w:abstractNumId w:val="26"/>
  </w:num>
  <w:num w:numId="19">
    <w:abstractNumId w:val="16"/>
  </w:num>
  <w:num w:numId="20">
    <w:abstractNumId w:val="25"/>
  </w:num>
  <w:num w:numId="21">
    <w:abstractNumId w:val="32"/>
  </w:num>
  <w:num w:numId="22">
    <w:abstractNumId w:val="23"/>
  </w:num>
  <w:num w:numId="23">
    <w:abstractNumId w:val="27"/>
  </w:num>
  <w:num w:numId="24">
    <w:abstractNumId w:val="15"/>
  </w:num>
  <w:num w:numId="25">
    <w:abstractNumId w:val="10"/>
  </w:num>
  <w:num w:numId="26">
    <w:abstractNumId w:val="33"/>
  </w:num>
  <w:num w:numId="27">
    <w:abstractNumId w:val="5"/>
  </w:num>
  <w:num w:numId="28">
    <w:abstractNumId w:val="7"/>
  </w:num>
  <w:num w:numId="29">
    <w:abstractNumId w:val="0"/>
  </w:num>
  <w:num w:numId="30">
    <w:abstractNumId w:val="18"/>
  </w:num>
  <w:num w:numId="31">
    <w:abstractNumId w:val="4"/>
  </w:num>
  <w:num w:numId="32">
    <w:abstractNumId w:val="12"/>
  </w:num>
  <w:num w:numId="33">
    <w:abstractNumId w:val="2"/>
  </w:num>
  <w:num w:numId="34">
    <w:abstractNumId w:val="36"/>
  </w:num>
  <w:num w:numId="35">
    <w:abstractNumId w:val="28"/>
  </w:num>
  <w:num w:numId="36">
    <w:abstractNumId w:val="3"/>
  </w:num>
  <w:num w:numId="37">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A98"/>
    <w:rsid w:val="0000025B"/>
    <w:rsid w:val="00000885"/>
    <w:rsid w:val="00000A88"/>
    <w:rsid w:val="00001A87"/>
    <w:rsid w:val="00001F2F"/>
    <w:rsid w:val="0000284C"/>
    <w:rsid w:val="00003B79"/>
    <w:rsid w:val="00004D92"/>
    <w:rsid w:val="00006828"/>
    <w:rsid w:val="00006BFA"/>
    <w:rsid w:val="000075AF"/>
    <w:rsid w:val="00007986"/>
    <w:rsid w:val="0001065E"/>
    <w:rsid w:val="00011E4B"/>
    <w:rsid w:val="00012627"/>
    <w:rsid w:val="00012F03"/>
    <w:rsid w:val="00013D3E"/>
    <w:rsid w:val="00014C7E"/>
    <w:rsid w:val="00014D7B"/>
    <w:rsid w:val="000154E3"/>
    <w:rsid w:val="0001567D"/>
    <w:rsid w:val="00015692"/>
    <w:rsid w:val="00016D74"/>
    <w:rsid w:val="00020DE3"/>
    <w:rsid w:val="000212FB"/>
    <w:rsid w:val="00021D6C"/>
    <w:rsid w:val="000221A6"/>
    <w:rsid w:val="000222D4"/>
    <w:rsid w:val="000235BA"/>
    <w:rsid w:val="00023878"/>
    <w:rsid w:val="00023CA3"/>
    <w:rsid w:val="0002441B"/>
    <w:rsid w:val="00025B3E"/>
    <w:rsid w:val="0002620D"/>
    <w:rsid w:val="00026845"/>
    <w:rsid w:val="0002792F"/>
    <w:rsid w:val="00030402"/>
    <w:rsid w:val="00031823"/>
    <w:rsid w:val="00032062"/>
    <w:rsid w:val="00033834"/>
    <w:rsid w:val="0003409A"/>
    <w:rsid w:val="00036FC9"/>
    <w:rsid w:val="00037ED0"/>
    <w:rsid w:val="000402D5"/>
    <w:rsid w:val="00040755"/>
    <w:rsid w:val="000407B2"/>
    <w:rsid w:val="00040888"/>
    <w:rsid w:val="00041DE0"/>
    <w:rsid w:val="00041E09"/>
    <w:rsid w:val="000423F5"/>
    <w:rsid w:val="000430B0"/>
    <w:rsid w:val="000458CF"/>
    <w:rsid w:val="00047A70"/>
    <w:rsid w:val="00050F1C"/>
    <w:rsid w:val="000511AB"/>
    <w:rsid w:val="0005159F"/>
    <w:rsid w:val="00051D3D"/>
    <w:rsid w:val="00053414"/>
    <w:rsid w:val="00053F23"/>
    <w:rsid w:val="00055199"/>
    <w:rsid w:val="00056F73"/>
    <w:rsid w:val="000570E7"/>
    <w:rsid w:val="00057C4A"/>
    <w:rsid w:val="0006030E"/>
    <w:rsid w:val="00060730"/>
    <w:rsid w:val="00060B9E"/>
    <w:rsid w:val="00060BCB"/>
    <w:rsid w:val="00061A06"/>
    <w:rsid w:val="00061D5D"/>
    <w:rsid w:val="00062B88"/>
    <w:rsid w:val="0006427E"/>
    <w:rsid w:val="00064C86"/>
    <w:rsid w:val="0006598D"/>
    <w:rsid w:val="00065FCE"/>
    <w:rsid w:val="00067567"/>
    <w:rsid w:val="00067DE8"/>
    <w:rsid w:val="00070382"/>
    <w:rsid w:val="0007196B"/>
    <w:rsid w:val="00071B11"/>
    <w:rsid w:val="0007215A"/>
    <w:rsid w:val="00072413"/>
    <w:rsid w:val="00072635"/>
    <w:rsid w:val="000752B0"/>
    <w:rsid w:val="00075ADD"/>
    <w:rsid w:val="00076586"/>
    <w:rsid w:val="00077387"/>
    <w:rsid w:val="00077C9C"/>
    <w:rsid w:val="00080D38"/>
    <w:rsid w:val="00081F84"/>
    <w:rsid w:val="00082FF7"/>
    <w:rsid w:val="00083542"/>
    <w:rsid w:val="00083A4B"/>
    <w:rsid w:val="00083E0D"/>
    <w:rsid w:val="00084034"/>
    <w:rsid w:val="0008576C"/>
    <w:rsid w:val="00085D2C"/>
    <w:rsid w:val="00085FF9"/>
    <w:rsid w:val="0008732A"/>
    <w:rsid w:val="00087707"/>
    <w:rsid w:val="00090CF7"/>
    <w:rsid w:val="00091C61"/>
    <w:rsid w:val="00091C93"/>
    <w:rsid w:val="00091D13"/>
    <w:rsid w:val="00092DE4"/>
    <w:rsid w:val="00092EF7"/>
    <w:rsid w:val="00093208"/>
    <w:rsid w:val="00093299"/>
    <w:rsid w:val="00094586"/>
    <w:rsid w:val="000A03B6"/>
    <w:rsid w:val="000A180A"/>
    <w:rsid w:val="000A2D96"/>
    <w:rsid w:val="000A334D"/>
    <w:rsid w:val="000A35D4"/>
    <w:rsid w:val="000A3A66"/>
    <w:rsid w:val="000A3B82"/>
    <w:rsid w:val="000A3E0C"/>
    <w:rsid w:val="000A40DA"/>
    <w:rsid w:val="000A4993"/>
    <w:rsid w:val="000A5481"/>
    <w:rsid w:val="000A6C75"/>
    <w:rsid w:val="000B00A1"/>
    <w:rsid w:val="000B0875"/>
    <w:rsid w:val="000B234C"/>
    <w:rsid w:val="000B2701"/>
    <w:rsid w:val="000B2DC4"/>
    <w:rsid w:val="000B37B3"/>
    <w:rsid w:val="000B4A2D"/>
    <w:rsid w:val="000B577B"/>
    <w:rsid w:val="000B6CD6"/>
    <w:rsid w:val="000B71EC"/>
    <w:rsid w:val="000B7BEE"/>
    <w:rsid w:val="000C078E"/>
    <w:rsid w:val="000C20F2"/>
    <w:rsid w:val="000C2102"/>
    <w:rsid w:val="000C251F"/>
    <w:rsid w:val="000C2859"/>
    <w:rsid w:val="000C2D6A"/>
    <w:rsid w:val="000C2E25"/>
    <w:rsid w:val="000C345F"/>
    <w:rsid w:val="000C3675"/>
    <w:rsid w:val="000C456A"/>
    <w:rsid w:val="000C46AA"/>
    <w:rsid w:val="000C4855"/>
    <w:rsid w:val="000C5107"/>
    <w:rsid w:val="000C541B"/>
    <w:rsid w:val="000C5CE2"/>
    <w:rsid w:val="000C6EDF"/>
    <w:rsid w:val="000C7382"/>
    <w:rsid w:val="000C768B"/>
    <w:rsid w:val="000D05DA"/>
    <w:rsid w:val="000D0C9D"/>
    <w:rsid w:val="000D131E"/>
    <w:rsid w:val="000D166C"/>
    <w:rsid w:val="000D1875"/>
    <w:rsid w:val="000D3082"/>
    <w:rsid w:val="000D50B7"/>
    <w:rsid w:val="000D570F"/>
    <w:rsid w:val="000D6682"/>
    <w:rsid w:val="000D726F"/>
    <w:rsid w:val="000D7AD4"/>
    <w:rsid w:val="000E0C58"/>
    <w:rsid w:val="000E118B"/>
    <w:rsid w:val="000E22B7"/>
    <w:rsid w:val="000E2C7B"/>
    <w:rsid w:val="000E3D99"/>
    <w:rsid w:val="000E4124"/>
    <w:rsid w:val="000E454D"/>
    <w:rsid w:val="000E5670"/>
    <w:rsid w:val="000E612E"/>
    <w:rsid w:val="000E6CDE"/>
    <w:rsid w:val="000E714E"/>
    <w:rsid w:val="000F0211"/>
    <w:rsid w:val="000F043F"/>
    <w:rsid w:val="000F08D2"/>
    <w:rsid w:val="000F08F0"/>
    <w:rsid w:val="000F09A4"/>
    <w:rsid w:val="000F0F3C"/>
    <w:rsid w:val="000F3CB9"/>
    <w:rsid w:val="000F5285"/>
    <w:rsid w:val="000F6219"/>
    <w:rsid w:val="000F6668"/>
    <w:rsid w:val="0010068C"/>
    <w:rsid w:val="00100DF2"/>
    <w:rsid w:val="00101029"/>
    <w:rsid w:val="0010103C"/>
    <w:rsid w:val="001013A4"/>
    <w:rsid w:val="0010225F"/>
    <w:rsid w:val="00102FE9"/>
    <w:rsid w:val="00103565"/>
    <w:rsid w:val="00104403"/>
    <w:rsid w:val="001046B2"/>
    <w:rsid w:val="001049F6"/>
    <w:rsid w:val="00104ECE"/>
    <w:rsid w:val="0010554A"/>
    <w:rsid w:val="00105A6A"/>
    <w:rsid w:val="0010689F"/>
    <w:rsid w:val="001068D6"/>
    <w:rsid w:val="00106B7D"/>
    <w:rsid w:val="001108A4"/>
    <w:rsid w:val="001116F5"/>
    <w:rsid w:val="001128A4"/>
    <w:rsid w:val="00112948"/>
    <w:rsid w:val="00112EBC"/>
    <w:rsid w:val="00112F07"/>
    <w:rsid w:val="00113B6B"/>
    <w:rsid w:val="00113BDF"/>
    <w:rsid w:val="00114290"/>
    <w:rsid w:val="001145CE"/>
    <w:rsid w:val="00114674"/>
    <w:rsid w:val="001154B0"/>
    <w:rsid w:val="00115693"/>
    <w:rsid w:val="001168DD"/>
    <w:rsid w:val="00116B87"/>
    <w:rsid w:val="0012229C"/>
    <w:rsid w:val="00122AFA"/>
    <w:rsid w:val="00123345"/>
    <w:rsid w:val="00124073"/>
    <w:rsid w:val="001265A9"/>
    <w:rsid w:val="001265EB"/>
    <w:rsid w:val="00127958"/>
    <w:rsid w:val="00130627"/>
    <w:rsid w:val="00132C1B"/>
    <w:rsid w:val="00133D69"/>
    <w:rsid w:val="00135460"/>
    <w:rsid w:val="001368FA"/>
    <w:rsid w:val="00136E04"/>
    <w:rsid w:val="0013704B"/>
    <w:rsid w:val="0013769F"/>
    <w:rsid w:val="00137EB8"/>
    <w:rsid w:val="001418EA"/>
    <w:rsid w:val="001423C7"/>
    <w:rsid w:val="0014278A"/>
    <w:rsid w:val="001438D4"/>
    <w:rsid w:val="00145E90"/>
    <w:rsid w:val="00146B63"/>
    <w:rsid w:val="00147404"/>
    <w:rsid w:val="00147CCE"/>
    <w:rsid w:val="00150864"/>
    <w:rsid w:val="00150D5F"/>
    <w:rsid w:val="00150EB4"/>
    <w:rsid w:val="001518BD"/>
    <w:rsid w:val="00151F10"/>
    <w:rsid w:val="00153881"/>
    <w:rsid w:val="0015410E"/>
    <w:rsid w:val="00156837"/>
    <w:rsid w:val="00156A02"/>
    <w:rsid w:val="00157557"/>
    <w:rsid w:val="001617CF"/>
    <w:rsid w:val="001617ED"/>
    <w:rsid w:val="001638A4"/>
    <w:rsid w:val="00163FDF"/>
    <w:rsid w:val="001640A7"/>
    <w:rsid w:val="00164819"/>
    <w:rsid w:val="00164B67"/>
    <w:rsid w:val="00164C92"/>
    <w:rsid w:val="00166726"/>
    <w:rsid w:val="00167478"/>
    <w:rsid w:val="00167E34"/>
    <w:rsid w:val="00170128"/>
    <w:rsid w:val="0017059F"/>
    <w:rsid w:val="00170BA4"/>
    <w:rsid w:val="00170D21"/>
    <w:rsid w:val="00171035"/>
    <w:rsid w:val="00171182"/>
    <w:rsid w:val="00174A21"/>
    <w:rsid w:val="00175CB5"/>
    <w:rsid w:val="00176664"/>
    <w:rsid w:val="00177091"/>
    <w:rsid w:val="00177F5C"/>
    <w:rsid w:val="00180702"/>
    <w:rsid w:val="00180D63"/>
    <w:rsid w:val="00180DDD"/>
    <w:rsid w:val="00182273"/>
    <w:rsid w:val="00182E54"/>
    <w:rsid w:val="00183386"/>
    <w:rsid w:val="00184382"/>
    <w:rsid w:val="001844C5"/>
    <w:rsid w:val="00185936"/>
    <w:rsid w:val="00185C0D"/>
    <w:rsid w:val="00186008"/>
    <w:rsid w:val="00190101"/>
    <w:rsid w:val="00190D97"/>
    <w:rsid w:val="00191ADA"/>
    <w:rsid w:val="00192421"/>
    <w:rsid w:val="001931B5"/>
    <w:rsid w:val="00194696"/>
    <w:rsid w:val="00196D2B"/>
    <w:rsid w:val="00196F89"/>
    <w:rsid w:val="00197224"/>
    <w:rsid w:val="00197A5F"/>
    <w:rsid w:val="001A0DCF"/>
    <w:rsid w:val="001A123B"/>
    <w:rsid w:val="001A18F2"/>
    <w:rsid w:val="001A1F30"/>
    <w:rsid w:val="001A2413"/>
    <w:rsid w:val="001A35F6"/>
    <w:rsid w:val="001A38B2"/>
    <w:rsid w:val="001A55D7"/>
    <w:rsid w:val="001A6303"/>
    <w:rsid w:val="001A6D40"/>
    <w:rsid w:val="001A7ECA"/>
    <w:rsid w:val="001B0395"/>
    <w:rsid w:val="001B0416"/>
    <w:rsid w:val="001B0851"/>
    <w:rsid w:val="001B0CB7"/>
    <w:rsid w:val="001B17A4"/>
    <w:rsid w:val="001B2108"/>
    <w:rsid w:val="001B377D"/>
    <w:rsid w:val="001B426C"/>
    <w:rsid w:val="001B4891"/>
    <w:rsid w:val="001B512A"/>
    <w:rsid w:val="001B5E3D"/>
    <w:rsid w:val="001B5FEC"/>
    <w:rsid w:val="001B69AB"/>
    <w:rsid w:val="001B6E1B"/>
    <w:rsid w:val="001C10F7"/>
    <w:rsid w:val="001C1F67"/>
    <w:rsid w:val="001C2967"/>
    <w:rsid w:val="001C2C01"/>
    <w:rsid w:val="001C2C91"/>
    <w:rsid w:val="001C31DD"/>
    <w:rsid w:val="001C49FC"/>
    <w:rsid w:val="001C4C61"/>
    <w:rsid w:val="001C613B"/>
    <w:rsid w:val="001C6A69"/>
    <w:rsid w:val="001D00B4"/>
    <w:rsid w:val="001D1478"/>
    <w:rsid w:val="001D18D2"/>
    <w:rsid w:val="001D23EA"/>
    <w:rsid w:val="001D23F4"/>
    <w:rsid w:val="001D2990"/>
    <w:rsid w:val="001D2BA4"/>
    <w:rsid w:val="001D3A82"/>
    <w:rsid w:val="001D45AF"/>
    <w:rsid w:val="001D5D92"/>
    <w:rsid w:val="001D61BC"/>
    <w:rsid w:val="001D6850"/>
    <w:rsid w:val="001D6D7C"/>
    <w:rsid w:val="001D7238"/>
    <w:rsid w:val="001D7DDF"/>
    <w:rsid w:val="001E2048"/>
    <w:rsid w:val="001E212A"/>
    <w:rsid w:val="001E21A8"/>
    <w:rsid w:val="001E2215"/>
    <w:rsid w:val="001E273F"/>
    <w:rsid w:val="001E298E"/>
    <w:rsid w:val="001E334B"/>
    <w:rsid w:val="001E367F"/>
    <w:rsid w:val="001E3B00"/>
    <w:rsid w:val="001E4C92"/>
    <w:rsid w:val="001E6EC7"/>
    <w:rsid w:val="001E761F"/>
    <w:rsid w:val="001E7A63"/>
    <w:rsid w:val="001F0E93"/>
    <w:rsid w:val="001F1BAB"/>
    <w:rsid w:val="001F2642"/>
    <w:rsid w:val="001F41C7"/>
    <w:rsid w:val="001F4C39"/>
    <w:rsid w:val="001F582A"/>
    <w:rsid w:val="001F593C"/>
    <w:rsid w:val="001F5DE0"/>
    <w:rsid w:val="001F780E"/>
    <w:rsid w:val="001F7C0A"/>
    <w:rsid w:val="00200C2B"/>
    <w:rsid w:val="0020129D"/>
    <w:rsid w:val="00201922"/>
    <w:rsid w:val="00204308"/>
    <w:rsid w:val="00204341"/>
    <w:rsid w:val="0020524F"/>
    <w:rsid w:val="00206B35"/>
    <w:rsid w:val="0020781C"/>
    <w:rsid w:val="0021007C"/>
    <w:rsid w:val="00210197"/>
    <w:rsid w:val="0021095E"/>
    <w:rsid w:val="00210E46"/>
    <w:rsid w:val="0021125D"/>
    <w:rsid w:val="002117C1"/>
    <w:rsid w:val="00211CD9"/>
    <w:rsid w:val="0021214A"/>
    <w:rsid w:val="0021230B"/>
    <w:rsid w:val="002126D5"/>
    <w:rsid w:val="002135C0"/>
    <w:rsid w:val="00213B89"/>
    <w:rsid w:val="002140CA"/>
    <w:rsid w:val="00214B69"/>
    <w:rsid w:val="00214C20"/>
    <w:rsid w:val="00214CA4"/>
    <w:rsid w:val="002154A5"/>
    <w:rsid w:val="00215E6E"/>
    <w:rsid w:val="00215FFD"/>
    <w:rsid w:val="00216A3F"/>
    <w:rsid w:val="00216ECA"/>
    <w:rsid w:val="002224E6"/>
    <w:rsid w:val="00223823"/>
    <w:rsid w:val="00224056"/>
    <w:rsid w:val="00224A16"/>
    <w:rsid w:val="0022501B"/>
    <w:rsid w:val="00225C5D"/>
    <w:rsid w:val="002273FB"/>
    <w:rsid w:val="00230E92"/>
    <w:rsid w:val="0023116A"/>
    <w:rsid w:val="00231252"/>
    <w:rsid w:val="0023125B"/>
    <w:rsid w:val="00232453"/>
    <w:rsid w:val="00232629"/>
    <w:rsid w:val="00233D79"/>
    <w:rsid w:val="00233FE2"/>
    <w:rsid w:val="00234B03"/>
    <w:rsid w:val="00234EE0"/>
    <w:rsid w:val="002352D4"/>
    <w:rsid w:val="00235865"/>
    <w:rsid w:val="00236003"/>
    <w:rsid w:val="00236750"/>
    <w:rsid w:val="00236FB4"/>
    <w:rsid w:val="00237007"/>
    <w:rsid w:val="00237012"/>
    <w:rsid w:val="00241B4E"/>
    <w:rsid w:val="002426EA"/>
    <w:rsid w:val="002429CB"/>
    <w:rsid w:val="00245D70"/>
    <w:rsid w:val="002473ED"/>
    <w:rsid w:val="002500E9"/>
    <w:rsid w:val="00250488"/>
    <w:rsid w:val="00250C20"/>
    <w:rsid w:val="00250C63"/>
    <w:rsid w:val="00251456"/>
    <w:rsid w:val="00251B78"/>
    <w:rsid w:val="00251C82"/>
    <w:rsid w:val="00252135"/>
    <w:rsid w:val="00253BE6"/>
    <w:rsid w:val="002546AF"/>
    <w:rsid w:val="00255745"/>
    <w:rsid w:val="00256C2E"/>
    <w:rsid w:val="002605E9"/>
    <w:rsid w:val="0026093D"/>
    <w:rsid w:val="002611D3"/>
    <w:rsid w:val="0026124A"/>
    <w:rsid w:val="00261EEE"/>
    <w:rsid w:val="00261FE0"/>
    <w:rsid w:val="0026425E"/>
    <w:rsid w:val="00264803"/>
    <w:rsid w:val="00265C70"/>
    <w:rsid w:val="00267097"/>
    <w:rsid w:val="00267613"/>
    <w:rsid w:val="002679B0"/>
    <w:rsid w:val="002706AC"/>
    <w:rsid w:val="002707B8"/>
    <w:rsid w:val="002708EB"/>
    <w:rsid w:val="00272DF4"/>
    <w:rsid w:val="00274D34"/>
    <w:rsid w:val="00274FD3"/>
    <w:rsid w:val="00275157"/>
    <w:rsid w:val="00276270"/>
    <w:rsid w:val="00277C80"/>
    <w:rsid w:val="00280E08"/>
    <w:rsid w:val="00280F20"/>
    <w:rsid w:val="002817E3"/>
    <w:rsid w:val="00281941"/>
    <w:rsid w:val="00281BCD"/>
    <w:rsid w:val="002820FB"/>
    <w:rsid w:val="00283397"/>
    <w:rsid w:val="002845A4"/>
    <w:rsid w:val="00284A86"/>
    <w:rsid w:val="002863B3"/>
    <w:rsid w:val="002873B7"/>
    <w:rsid w:val="00287EB7"/>
    <w:rsid w:val="002909C0"/>
    <w:rsid w:val="00290AB1"/>
    <w:rsid w:val="002919FC"/>
    <w:rsid w:val="00292225"/>
    <w:rsid w:val="00292BCD"/>
    <w:rsid w:val="002930E1"/>
    <w:rsid w:val="0029370D"/>
    <w:rsid w:val="00295584"/>
    <w:rsid w:val="0029653E"/>
    <w:rsid w:val="002966F5"/>
    <w:rsid w:val="00296B27"/>
    <w:rsid w:val="002977E0"/>
    <w:rsid w:val="002A0931"/>
    <w:rsid w:val="002A0FFC"/>
    <w:rsid w:val="002A123C"/>
    <w:rsid w:val="002A2795"/>
    <w:rsid w:val="002A2A56"/>
    <w:rsid w:val="002A4109"/>
    <w:rsid w:val="002A4A58"/>
    <w:rsid w:val="002A4B5B"/>
    <w:rsid w:val="002A4C41"/>
    <w:rsid w:val="002A552C"/>
    <w:rsid w:val="002A55C7"/>
    <w:rsid w:val="002A5A6A"/>
    <w:rsid w:val="002A6113"/>
    <w:rsid w:val="002A633C"/>
    <w:rsid w:val="002A759E"/>
    <w:rsid w:val="002A7F90"/>
    <w:rsid w:val="002B139E"/>
    <w:rsid w:val="002B1704"/>
    <w:rsid w:val="002B190C"/>
    <w:rsid w:val="002B1C17"/>
    <w:rsid w:val="002B332C"/>
    <w:rsid w:val="002B3C2C"/>
    <w:rsid w:val="002B441E"/>
    <w:rsid w:val="002B4438"/>
    <w:rsid w:val="002B4EFC"/>
    <w:rsid w:val="002B50D7"/>
    <w:rsid w:val="002B5236"/>
    <w:rsid w:val="002B54A5"/>
    <w:rsid w:val="002B5B4B"/>
    <w:rsid w:val="002B68BD"/>
    <w:rsid w:val="002B6AC3"/>
    <w:rsid w:val="002B7147"/>
    <w:rsid w:val="002B7BD3"/>
    <w:rsid w:val="002C21DA"/>
    <w:rsid w:val="002C24FC"/>
    <w:rsid w:val="002C2DE1"/>
    <w:rsid w:val="002C4C79"/>
    <w:rsid w:val="002C6D47"/>
    <w:rsid w:val="002C7A72"/>
    <w:rsid w:val="002D02B6"/>
    <w:rsid w:val="002D0953"/>
    <w:rsid w:val="002D0A4A"/>
    <w:rsid w:val="002D0AD7"/>
    <w:rsid w:val="002D1304"/>
    <w:rsid w:val="002D4944"/>
    <w:rsid w:val="002D4A0D"/>
    <w:rsid w:val="002D4A50"/>
    <w:rsid w:val="002D5618"/>
    <w:rsid w:val="002D5801"/>
    <w:rsid w:val="002D5E4C"/>
    <w:rsid w:val="002E077F"/>
    <w:rsid w:val="002E1283"/>
    <w:rsid w:val="002E26E3"/>
    <w:rsid w:val="002E2871"/>
    <w:rsid w:val="002E3C99"/>
    <w:rsid w:val="002E4250"/>
    <w:rsid w:val="002E49B2"/>
    <w:rsid w:val="002E55C9"/>
    <w:rsid w:val="002E57DA"/>
    <w:rsid w:val="002E63AF"/>
    <w:rsid w:val="002E6477"/>
    <w:rsid w:val="002E6EA5"/>
    <w:rsid w:val="002E785F"/>
    <w:rsid w:val="002E79A4"/>
    <w:rsid w:val="002E7BCB"/>
    <w:rsid w:val="002E7DFD"/>
    <w:rsid w:val="002E7FFB"/>
    <w:rsid w:val="002F0365"/>
    <w:rsid w:val="002F2407"/>
    <w:rsid w:val="002F328C"/>
    <w:rsid w:val="002F42DA"/>
    <w:rsid w:val="002F53F5"/>
    <w:rsid w:val="002F5C5B"/>
    <w:rsid w:val="002F66B3"/>
    <w:rsid w:val="00300930"/>
    <w:rsid w:val="00301054"/>
    <w:rsid w:val="003014A0"/>
    <w:rsid w:val="003018E0"/>
    <w:rsid w:val="003024A2"/>
    <w:rsid w:val="003024D5"/>
    <w:rsid w:val="00303267"/>
    <w:rsid w:val="00303E4A"/>
    <w:rsid w:val="00304482"/>
    <w:rsid w:val="00304B2D"/>
    <w:rsid w:val="00304CEE"/>
    <w:rsid w:val="00306C74"/>
    <w:rsid w:val="00307BFB"/>
    <w:rsid w:val="003107FF"/>
    <w:rsid w:val="00310D0B"/>
    <w:rsid w:val="0031104B"/>
    <w:rsid w:val="00311151"/>
    <w:rsid w:val="00311314"/>
    <w:rsid w:val="0031157D"/>
    <w:rsid w:val="00311C8B"/>
    <w:rsid w:val="00312934"/>
    <w:rsid w:val="00312A0F"/>
    <w:rsid w:val="00313AA0"/>
    <w:rsid w:val="00313D43"/>
    <w:rsid w:val="00314020"/>
    <w:rsid w:val="00316117"/>
    <w:rsid w:val="0031639D"/>
    <w:rsid w:val="0031702F"/>
    <w:rsid w:val="0031737A"/>
    <w:rsid w:val="00317ADA"/>
    <w:rsid w:val="00317D7E"/>
    <w:rsid w:val="00320211"/>
    <w:rsid w:val="00320894"/>
    <w:rsid w:val="00320987"/>
    <w:rsid w:val="00320D08"/>
    <w:rsid w:val="00321415"/>
    <w:rsid w:val="0032155E"/>
    <w:rsid w:val="003217EC"/>
    <w:rsid w:val="003224FF"/>
    <w:rsid w:val="00323DCC"/>
    <w:rsid w:val="00324223"/>
    <w:rsid w:val="003248A9"/>
    <w:rsid w:val="00324EEF"/>
    <w:rsid w:val="003261D2"/>
    <w:rsid w:val="00326B26"/>
    <w:rsid w:val="003279E8"/>
    <w:rsid w:val="0033006A"/>
    <w:rsid w:val="00330F00"/>
    <w:rsid w:val="0033196F"/>
    <w:rsid w:val="00332E1F"/>
    <w:rsid w:val="00333547"/>
    <w:rsid w:val="003335A5"/>
    <w:rsid w:val="003354B4"/>
    <w:rsid w:val="003359E0"/>
    <w:rsid w:val="00335CF7"/>
    <w:rsid w:val="0033648E"/>
    <w:rsid w:val="003366D0"/>
    <w:rsid w:val="00336BAE"/>
    <w:rsid w:val="00337526"/>
    <w:rsid w:val="003400E8"/>
    <w:rsid w:val="00340119"/>
    <w:rsid w:val="003410D4"/>
    <w:rsid w:val="00342355"/>
    <w:rsid w:val="003427AC"/>
    <w:rsid w:val="003433E4"/>
    <w:rsid w:val="00343863"/>
    <w:rsid w:val="00344B0F"/>
    <w:rsid w:val="003452A1"/>
    <w:rsid w:val="00346DB0"/>
    <w:rsid w:val="00346FDB"/>
    <w:rsid w:val="00346FEE"/>
    <w:rsid w:val="00347B5B"/>
    <w:rsid w:val="0035064D"/>
    <w:rsid w:val="00351866"/>
    <w:rsid w:val="00352292"/>
    <w:rsid w:val="00352C81"/>
    <w:rsid w:val="00353103"/>
    <w:rsid w:val="00353698"/>
    <w:rsid w:val="003563F1"/>
    <w:rsid w:val="00356E4B"/>
    <w:rsid w:val="003577E6"/>
    <w:rsid w:val="00357BDC"/>
    <w:rsid w:val="00357E9C"/>
    <w:rsid w:val="0036011E"/>
    <w:rsid w:val="0036071F"/>
    <w:rsid w:val="0036078B"/>
    <w:rsid w:val="00360A0F"/>
    <w:rsid w:val="0036106C"/>
    <w:rsid w:val="00361E63"/>
    <w:rsid w:val="003637D3"/>
    <w:rsid w:val="00363CF3"/>
    <w:rsid w:val="00363D78"/>
    <w:rsid w:val="0036458E"/>
    <w:rsid w:val="00365891"/>
    <w:rsid w:val="00365F88"/>
    <w:rsid w:val="00366966"/>
    <w:rsid w:val="0036728C"/>
    <w:rsid w:val="003703C1"/>
    <w:rsid w:val="00370765"/>
    <w:rsid w:val="0037374F"/>
    <w:rsid w:val="00373987"/>
    <w:rsid w:val="003739EF"/>
    <w:rsid w:val="00374370"/>
    <w:rsid w:val="00374471"/>
    <w:rsid w:val="003744C4"/>
    <w:rsid w:val="003755DE"/>
    <w:rsid w:val="00375CB2"/>
    <w:rsid w:val="00376020"/>
    <w:rsid w:val="00376EC4"/>
    <w:rsid w:val="0037728D"/>
    <w:rsid w:val="00380679"/>
    <w:rsid w:val="00380E78"/>
    <w:rsid w:val="003814A6"/>
    <w:rsid w:val="00383256"/>
    <w:rsid w:val="00383A5F"/>
    <w:rsid w:val="00384B7A"/>
    <w:rsid w:val="00384EE1"/>
    <w:rsid w:val="0038514F"/>
    <w:rsid w:val="003903D0"/>
    <w:rsid w:val="00390E9F"/>
    <w:rsid w:val="003912C2"/>
    <w:rsid w:val="003914EE"/>
    <w:rsid w:val="00391D17"/>
    <w:rsid w:val="00391D55"/>
    <w:rsid w:val="0039332D"/>
    <w:rsid w:val="00394466"/>
    <w:rsid w:val="003946DA"/>
    <w:rsid w:val="00394727"/>
    <w:rsid w:val="003947D4"/>
    <w:rsid w:val="00394C1E"/>
    <w:rsid w:val="00394CBC"/>
    <w:rsid w:val="00394F41"/>
    <w:rsid w:val="003950D0"/>
    <w:rsid w:val="00395CD1"/>
    <w:rsid w:val="00397A83"/>
    <w:rsid w:val="00397F60"/>
    <w:rsid w:val="003A0096"/>
    <w:rsid w:val="003A011B"/>
    <w:rsid w:val="003A0594"/>
    <w:rsid w:val="003A2466"/>
    <w:rsid w:val="003A2984"/>
    <w:rsid w:val="003A2ECD"/>
    <w:rsid w:val="003A3501"/>
    <w:rsid w:val="003A447C"/>
    <w:rsid w:val="003A4670"/>
    <w:rsid w:val="003A569A"/>
    <w:rsid w:val="003A68A7"/>
    <w:rsid w:val="003A6B8E"/>
    <w:rsid w:val="003A6D92"/>
    <w:rsid w:val="003A6E85"/>
    <w:rsid w:val="003A77E0"/>
    <w:rsid w:val="003B04F1"/>
    <w:rsid w:val="003B0519"/>
    <w:rsid w:val="003B1B09"/>
    <w:rsid w:val="003B219C"/>
    <w:rsid w:val="003B2FA2"/>
    <w:rsid w:val="003B2FC3"/>
    <w:rsid w:val="003B435E"/>
    <w:rsid w:val="003B4500"/>
    <w:rsid w:val="003B4860"/>
    <w:rsid w:val="003B4C75"/>
    <w:rsid w:val="003B5D6D"/>
    <w:rsid w:val="003B64AB"/>
    <w:rsid w:val="003B70BF"/>
    <w:rsid w:val="003B71F4"/>
    <w:rsid w:val="003C08DD"/>
    <w:rsid w:val="003C2B6E"/>
    <w:rsid w:val="003C3FEF"/>
    <w:rsid w:val="003C7718"/>
    <w:rsid w:val="003C7B5B"/>
    <w:rsid w:val="003D135E"/>
    <w:rsid w:val="003D1644"/>
    <w:rsid w:val="003D1988"/>
    <w:rsid w:val="003D2CF6"/>
    <w:rsid w:val="003D31FF"/>
    <w:rsid w:val="003D53CC"/>
    <w:rsid w:val="003D5791"/>
    <w:rsid w:val="003D57E6"/>
    <w:rsid w:val="003D625E"/>
    <w:rsid w:val="003D7D34"/>
    <w:rsid w:val="003E06C8"/>
    <w:rsid w:val="003E0B7D"/>
    <w:rsid w:val="003E14C7"/>
    <w:rsid w:val="003E17A1"/>
    <w:rsid w:val="003E17B3"/>
    <w:rsid w:val="003E2A2A"/>
    <w:rsid w:val="003E2D6F"/>
    <w:rsid w:val="003E34CD"/>
    <w:rsid w:val="003E39AE"/>
    <w:rsid w:val="003E3DBE"/>
    <w:rsid w:val="003E3E41"/>
    <w:rsid w:val="003E4C6D"/>
    <w:rsid w:val="003E55BE"/>
    <w:rsid w:val="003E68B2"/>
    <w:rsid w:val="003F1A6B"/>
    <w:rsid w:val="003F338A"/>
    <w:rsid w:val="003F3C8B"/>
    <w:rsid w:val="003F588D"/>
    <w:rsid w:val="003F6481"/>
    <w:rsid w:val="003F6F08"/>
    <w:rsid w:val="003F728B"/>
    <w:rsid w:val="003F72ED"/>
    <w:rsid w:val="004005F2"/>
    <w:rsid w:val="004007C5"/>
    <w:rsid w:val="00401FF8"/>
    <w:rsid w:val="0040265E"/>
    <w:rsid w:val="004035D1"/>
    <w:rsid w:val="00405017"/>
    <w:rsid w:val="004052F9"/>
    <w:rsid w:val="00406F45"/>
    <w:rsid w:val="00407510"/>
    <w:rsid w:val="00407632"/>
    <w:rsid w:val="00407978"/>
    <w:rsid w:val="0041060B"/>
    <w:rsid w:val="0041079C"/>
    <w:rsid w:val="00411011"/>
    <w:rsid w:val="004110E9"/>
    <w:rsid w:val="00411E29"/>
    <w:rsid w:val="004120F2"/>
    <w:rsid w:val="004141A8"/>
    <w:rsid w:val="00414D5F"/>
    <w:rsid w:val="004152E5"/>
    <w:rsid w:val="004159C0"/>
    <w:rsid w:val="004161EB"/>
    <w:rsid w:val="00417DBB"/>
    <w:rsid w:val="00417F01"/>
    <w:rsid w:val="004203ED"/>
    <w:rsid w:val="00420B7B"/>
    <w:rsid w:val="00421173"/>
    <w:rsid w:val="00421721"/>
    <w:rsid w:val="00421EC3"/>
    <w:rsid w:val="00422EF6"/>
    <w:rsid w:val="0042302D"/>
    <w:rsid w:val="004230C5"/>
    <w:rsid w:val="00424F69"/>
    <w:rsid w:val="004275D3"/>
    <w:rsid w:val="00430292"/>
    <w:rsid w:val="0043151F"/>
    <w:rsid w:val="00434F1D"/>
    <w:rsid w:val="00435EDB"/>
    <w:rsid w:val="004369C2"/>
    <w:rsid w:val="00437B71"/>
    <w:rsid w:val="00440502"/>
    <w:rsid w:val="0044089C"/>
    <w:rsid w:val="004420FF"/>
    <w:rsid w:val="00442A5F"/>
    <w:rsid w:val="004437F4"/>
    <w:rsid w:val="00446BD5"/>
    <w:rsid w:val="00446F26"/>
    <w:rsid w:val="00447112"/>
    <w:rsid w:val="004500C4"/>
    <w:rsid w:val="004507FB"/>
    <w:rsid w:val="00450FB2"/>
    <w:rsid w:val="0045107B"/>
    <w:rsid w:val="004511A2"/>
    <w:rsid w:val="00451271"/>
    <w:rsid w:val="00452703"/>
    <w:rsid w:val="00452A8C"/>
    <w:rsid w:val="00452D5F"/>
    <w:rsid w:val="00455F22"/>
    <w:rsid w:val="004561E1"/>
    <w:rsid w:val="00456BE4"/>
    <w:rsid w:val="00457096"/>
    <w:rsid w:val="004570E2"/>
    <w:rsid w:val="00460B3B"/>
    <w:rsid w:val="0046240E"/>
    <w:rsid w:val="0046308E"/>
    <w:rsid w:val="00463CEE"/>
    <w:rsid w:val="00467059"/>
    <w:rsid w:val="004675AF"/>
    <w:rsid w:val="00470365"/>
    <w:rsid w:val="00470566"/>
    <w:rsid w:val="00472128"/>
    <w:rsid w:val="004727FC"/>
    <w:rsid w:val="0047329E"/>
    <w:rsid w:val="00473D56"/>
    <w:rsid w:val="00473F81"/>
    <w:rsid w:val="004741CA"/>
    <w:rsid w:val="004743D0"/>
    <w:rsid w:val="00474BEA"/>
    <w:rsid w:val="00474E56"/>
    <w:rsid w:val="004753B1"/>
    <w:rsid w:val="004756BC"/>
    <w:rsid w:val="00475F24"/>
    <w:rsid w:val="00477878"/>
    <w:rsid w:val="00477E49"/>
    <w:rsid w:val="004802C6"/>
    <w:rsid w:val="0048039E"/>
    <w:rsid w:val="00480B58"/>
    <w:rsid w:val="00482F3B"/>
    <w:rsid w:val="00484A1E"/>
    <w:rsid w:val="00486E44"/>
    <w:rsid w:val="0048712B"/>
    <w:rsid w:val="00487C47"/>
    <w:rsid w:val="00487FFE"/>
    <w:rsid w:val="00491A59"/>
    <w:rsid w:val="00492801"/>
    <w:rsid w:val="004932F5"/>
    <w:rsid w:val="00493772"/>
    <w:rsid w:val="004947FC"/>
    <w:rsid w:val="0049579D"/>
    <w:rsid w:val="00495991"/>
    <w:rsid w:val="00495F91"/>
    <w:rsid w:val="004964FA"/>
    <w:rsid w:val="00496D03"/>
    <w:rsid w:val="004972DF"/>
    <w:rsid w:val="00497E1E"/>
    <w:rsid w:val="004A0282"/>
    <w:rsid w:val="004A02CF"/>
    <w:rsid w:val="004A03B3"/>
    <w:rsid w:val="004A04E2"/>
    <w:rsid w:val="004A114E"/>
    <w:rsid w:val="004A6593"/>
    <w:rsid w:val="004A6D26"/>
    <w:rsid w:val="004A76D6"/>
    <w:rsid w:val="004B0237"/>
    <w:rsid w:val="004B05A1"/>
    <w:rsid w:val="004B08FC"/>
    <w:rsid w:val="004B102F"/>
    <w:rsid w:val="004B2080"/>
    <w:rsid w:val="004B29E2"/>
    <w:rsid w:val="004B436B"/>
    <w:rsid w:val="004B48FA"/>
    <w:rsid w:val="004B5D5E"/>
    <w:rsid w:val="004B6F6D"/>
    <w:rsid w:val="004B728F"/>
    <w:rsid w:val="004B7714"/>
    <w:rsid w:val="004B7A9A"/>
    <w:rsid w:val="004B7D82"/>
    <w:rsid w:val="004C0EF4"/>
    <w:rsid w:val="004C1239"/>
    <w:rsid w:val="004C29EE"/>
    <w:rsid w:val="004C3429"/>
    <w:rsid w:val="004C40D0"/>
    <w:rsid w:val="004C4570"/>
    <w:rsid w:val="004C4A2D"/>
    <w:rsid w:val="004C4C62"/>
    <w:rsid w:val="004C5D92"/>
    <w:rsid w:val="004C5D94"/>
    <w:rsid w:val="004C652C"/>
    <w:rsid w:val="004C6CCB"/>
    <w:rsid w:val="004C6E0A"/>
    <w:rsid w:val="004C7399"/>
    <w:rsid w:val="004C74B5"/>
    <w:rsid w:val="004C77FB"/>
    <w:rsid w:val="004C7938"/>
    <w:rsid w:val="004D03A3"/>
    <w:rsid w:val="004D03CB"/>
    <w:rsid w:val="004D04B7"/>
    <w:rsid w:val="004D0AD7"/>
    <w:rsid w:val="004D1267"/>
    <w:rsid w:val="004D1564"/>
    <w:rsid w:val="004D15E1"/>
    <w:rsid w:val="004D1BDF"/>
    <w:rsid w:val="004D207E"/>
    <w:rsid w:val="004D20EC"/>
    <w:rsid w:val="004D293C"/>
    <w:rsid w:val="004D3256"/>
    <w:rsid w:val="004D3B2C"/>
    <w:rsid w:val="004D5023"/>
    <w:rsid w:val="004D520E"/>
    <w:rsid w:val="004D5CE9"/>
    <w:rsid w:val="004D7090"/>
    <w:rsid w:val="004D7EF5"/>
    <w:rsid w:val="004E10FF"/>
    <w:rsid w:val="004E17D2"/>
    <w:rsid w:val="004E1A09"/>
    <w:rsid w:val="004E1B47"/>
    <w:rsid w:val="004E2198"/>
    <w:rsid w:val="004E263A"/>
    <w:rsid w:val="004E26F9"/>
    <w:rsid w:val="004E330F"/>
    <w:rsid w:val="004E3826"/>
    <w:rsid w:val="004E38BF"/>
    <w:rsid w:val="004E40C8"/>
    <w:rsid w:val="004E691E"/>
    <w:rsid w:val="004E728B"/>
    <w:rsid w:val="004F0553"/>
    <w:rsid w:val="004F0D28"/>
    <w:rsid w:val="004F1179"/>
    <w:rsid w:val="004F1277"/>
    <w:rsid w:val="004F2C1A"/>
    <w:rsid w:val="004F365F"/>
    <w:rsid w:val="004F464B"/>
    <w:rsid w:val="004F4A1D"/>
    <w:rsid w:val="004F4D36"/>
    <w:rsid w:val="004F6C8E"/>
    <w:rsid w:val="004F728E"/>
    <w:rsid w:val="004F7FC7"/>
    <w:rsid w:val="005019FC"/>
    <w:rsid w:val="00502016"/>
    <w:rsid w:val="005027DD"/>
    <w:rsid w:val="00503190"/>
    <w:rsid w:val="005035DA"/>
    <w:rsid w:val="00505318"/>
    <w:rsid w:val="005054D3"/>
    <w:rsid w:val="005073F8"/>
    <w:rsid w:val="00510385"/>
    <w:rsid w:val="005103B4"/>
    <w:rsid w:val="00510B1D"/>
    <w:rsid w:val="00512CFD"/>
    <w:rsid w:val="00513182"/>
    <w:rsid w:val="005132CC"/>
    <w:rsid w:val="005155A1"/>
    <w:rsid w:val="005161C9"/>
    <w:rsid w:val="0051648E"/>
    <w:rsid w:val="00517A5D"/>
    <w:rsid w:val="00517E11"/>
    <w:rsid w:val="00520E98"/>
    <w:rsid w:val="00521B19"/>
    <w:rsid w:val="00522351"/>
    <w:rsid w:val="00522433"/>
    <w:rsid w:val="00523292"/>
    <w:rsid w:val="00523A45"/>
    <w:rsid w:val="00524602"/>
    <w:rsid w:val="00525778"/>
    <w:rsid w:val="00525930"/>
    <w:rsid w:val="005266B8"/>
    <w:rsid w:val="005277D5"/>
    <w:rsid w:val="00527BC1"/>
    <w:rsid w:val="00527E3C"/>
    <w:rsid w:val="00530AA1"/>
    <w:rsid w:val="005314F2"/>
    <w:rsid w:val="00532AE5"/>
    <w:rsid w:val="00532B12"/>
    <w:rsid w:val="00534584"/>
    <w:rsid w:val="00534F28"/>
    <w:rsid w:val="00535815"/>
    <w:rsid w:val="00535A54"/>
    <w:rsid w:val="00536CDD"/>
    <w:rsid w:val="00537B1E"/>
    <w:rsid w:val="0054029E"/>
    <w:rsid w:val="0054041A"/>
    <w:rsid w:val="00540917"/>
    <w:rsid w:val="00540C2F"/>
    <w:rsid w:val="00540D25"/>
    <w:rsid w:val="00541EBA"/>
    <w:rsid w:val="0054372E"/>
    <w:rsid w:val="00543B52"/>
    <w:rsid w:val="00545BD2"/>
    <w:rsid w:val="00547903"/>
    <w:rsid w:val="005479B2"/>
    <w:rsid w:val="00547FD2"/>
    <w:rsid w:val="00550B92"/>
    <w:rsid w:val="00550EF0"/>
    <w:rsid w:val="00551340"/>
    <w:rsid w:val="00552F1B"/>
    <w:rsid w:val="00553BB4"/>
    <w:rsid w:val="00553C73"/>
    <w:rsid w:val="00554FCD"/>
    <w:rsid w:val="005551CD"/>
    <w:rsid w:val="00555985"/>
    <w:rsid w:val="00555C46"/>
    <w:rsid w:val="00556CD2"/>
    <w:rsid w:val="00557DB0"/>
    <w:rsid w:val="005607DC"/>
    <w:rsid w:val="00561546"/>
    <w:rsid w:val="0056340C"/>
    <w:rsid w:val="005641A4"/>
    <w:rsid w:val="00564569"/>
    <w:rsid w:val="00564B78"/>
    <w:rsid w:val="00565B0C"/>
    <w:rsid w:val="0056689C"/>
    <w:rsid w:val="005675B1"/>
    <w:rsid w:val="005676C2"/>
    <w:rsid w:val="0057014F"/>
    <w:rsid w:val="00570390"/>
    <w:rsid w:val="00571C36"/>
    <w:rsid w:val="00571FAD"/>
    <w:rsid w:val="0057312E"/>
    <w:rsid w:val="00573386"/>
    <w:rsid w:val="00575097"/>
    <w:rsid w:val="00575DAB"/>
    <w:rsid w:val="005801EE"/>
    <w:rsid w:val="00580723"/>
    <w:rsid w:val="00580C5C"/>
    <w:rsid w:val="00580F97"/>
    <w:rsid w:val="005814EE"/>
    <w:rsid w:val="0058218A"/>
    <w:rsid w:val="00583557"/>
    <w:rsid w:val="005853CE"/>
    <w:rsid w:val="00585861"/>
    <w:rsid w:val="005875C5"/>
    <w:rsid w:val="005909D3"/>
    <w:rsid w:val="0059118C"/>
    <w:rsid w:val="005927E8"/>
    <w:rsid w:val="0059446C"/>
    <w:rsid w:val="00594A4D"/>
    <w:rsid w:val="0059528F"/>
    <w:rsid w:val="00595814"/>
    <w:rsid w:val="00595DBA"/>
    <w:rsid w:val="005968B2"/>
    <w:rsid w:val="00596B5A"/>
    <w:rsid w:val="00597AAC"/>
    <w:rsid w:val="005A0209"/>
    <w:rsid w:val="005A0E7B"/>
    <w:rsid w:val="005A1289"/>
    <w:rsid w:val="005A3652"/>
    <w:rsid w:val="005A378A"/>
    <w:rsid w:val="005A38B4"/>
    <w:rsid w:val="005A58BC"/>
    <w:rsid w:val="005A6F89"/>
    <w:rsid w:val="005A7C17"/>
    <w:rsid w:val="005A7F97"/>
    <w:rsid w:val="005B088B"/>
    <w:rsid w:val="005B11A4"/>
    <w:rsid w:val="005B1316"/>
    <w:rsid w:val="005B22DB"/>
    <w:rsid w:val="005B2337"/>
    <w:rsid w:val="005B2742"/>
    <w:rsid w:val="005B4865"/>
    <w:rsid w:val="005B48D6"/>
    <w:rsid w:val="005B50FA"/>
    <w:rsid w:val="005B5114"/>
    <w:rsid w:val="005B5338"/>
    <w:rsid w:val="005B57B0"/>
    <w:rsid w:val="005B6459"/>
    <w:rsid w:val="005B661E"/>
    <w:rsid w:val="005C1802"/>
    <w:rsid w:val="005C1B63"/>
    <w:rsid w:val="005C28DA"/>
    <w:rsid w:val="005C2FB2"/>
    <w:rsid w:val="005C3348"/>
    <w:rsid w:val="005C4572"/>
    <w:rsid w:val="005C485B"/>
    <w:rsid w:val="005C5F51"/>
    <w:rsid w:val="005C714F"/>
    <w:rsid w:val="005C730D"/>
    <w:rsid w:val="005D04FC"/>
    <w:rsid w:val="005D179A"/>
    <w:rsid w:val="005D1F38"/>
    <w:rsid w:val="005D430B"/>
    <w:rsid w:val="005D4C78"/>
    <w:rsid w:val="005D5109"/>
    <w:rsid w:val="005D521A"/>
    <w:rsid w:val="005D5D1A"/>
    <w:rsid w:val="005D6775"/>
    <w:rsid w:val="005E02E9"/>
    <w:rsid w:val="005E0466"/>
    <w:rsid w:val="005E2757"/>
    <w:rsid w:val="005E33A5"/>
    <w:rsid w:val="005E424F"/>
    <w:rsid w:val="005E5E51"/>
    <w:rsid w:val="005E6C63"/>
    <w:rsid w:val="005E7274"/>
    <w:rsid w:val="005F05E0"/>
    <w:rsid w:val="005F06B1"/>
    <w:rsid w:val="005F1C03"/>
    <w:rsid w:val="005F2590"/>
    <w:rsid w:val="005F2D48"/>
    <w:rsid w:val="005F2F62"/>
    <w:rsid w:val="005F5085"/>
    <w:rsid w:val="005F5345"/>
    <w:rsid w:val="005F57D8"/>
    <w:rsid w:val="005F5C70"/>
    <w:rsid w:val="005F76B4"/>
    <w:rsid w:val="005F7EBE"/>
    <w:rsid w:val="006026F7"/>
    <w:rsid w:val="00602C69"/>
    <w:rsid w:val="006038E6"/>
    <w:rsid w:val="0060447E"/>
    <w:rsid w:val="0060540E"/>
    <w:rsid w:val="0060553E"/>
    <w:rsid w:val="00605F0E"/>
    <w:rsid w:val="00606280"/>
    <w:rsid w:val="006063C3"/>
    <w:rsid w:val="00606CA4"/>
    <w:rsid w:val="0060754A"/>
    <w:rsid w:val="00607A57"/>
    <w:rsid w:val="00610597"/>
    <w:rsid w:val="00610E95"/>
    <w:rsid w:val="00611842"/>
    <w:rsid w:val="00611D17"/>
    <w:rsid w:val="00612CD7"/>
    <w:rsid w:val="00612EA3"/>
    <w:rsid w:val="00613B7D"/>
    <w:rsid w:val="00613C59"/>
    <w:rsid w:val="006140AD"/>
    <w:rsid w:val="00614C4F"/>
    <w:rsid w:val="0061503B"/>
    <w:rsid w:val="00615173"/>
    <w:rsid w:val="006158EC"/>
    <w:rsid w:val="00615CAD"/>
    <w:rsid w:val="00616348"/>
    <w:rsid w:val="00616456"/>
    <w:rsid w:val="006166A4"/>
    <w:rsid w:val="00616821"/>
    <w:rsid w:val="00620194"/>
    <w:rsid w:val="00620FF3"/>
    <w:rsid w:val="006240A6"/>
    <w:rsid w:val="006246BF"/>
    <w:rsid w:val="006248D3"/>
    <w:rsid w:val="00624F4D"/>
    <w:rsid w:val="00625054"/>
    <w:rsid w:val="0062549E"/>
    <w:rsid w:val="00625E0D"/>
    <w:rsid w:val="006264F7"/>
    <w:rsid w:val="006268E3"/>
    <w:rsid w:val="00626B36"/>
    <w:rsid w:val="00626B3F"/>
    <w:rsid w:val="00626CAB"/>
    <w:rsid w:val="00631259"/>
    <w:rsid w:val="0063128D"/>
    <w:rsid w:val="0063228B"/>
    <w:rsid w:val="00632479"/>
    <w:rsid w:val="00632869"/>
    <w:rsid w:val="00633F06"/>
    <w:rsid w:val="00634A12"/>
    <w:rsid w:val="00634BCC"/>
    <w:rsid w:val="006353E3"/>
    <w:rsid w:val="00635FD0"/>
    <w:rsid w:val="006365E5"/>
    <w:rsid w:val="00636603"/>
    <w:rsid w:val="006369AE"/>
    <w:rsid w:val="00641C17"/>
    <w:rsid w:val="00642501"/>
    <w:rsid w:val="00643E39"/>
    <w:rsid w:val="00644005"/>
    <w:rsid w:val="0064477C"/>
    <w:rsid w:val="00644D79"/>
    <w:rsid w:val="00644E1D"/>
    <w:rsid w:val="0064549A"/>
    <w:rsid w:val="00646328"/>
    <w:rsid w:val="0064653C"/>
    <w:rsid w:val="0064798A"/>
    <w:rsid w:val="00647CA6"/>
    <w:rsid w:val="00650048"/>
    <w:rsid w:val="00650689"/>
    <w:rsid w:val="00652437"/>
    <w:rsid w:val="00652DA8"/>
    <w:rsid w:val="0065307E"/>
    <w:rsid w:val="00653813"/>
    <w:rsid w:val="006573E9"/>
    <w:rsid w:val="006619E9"/>
    <w:rsid w:val="0066291B"/>
    <w:rsid w:val="00662FC8"/>
    <w:rsid w:val="00665BEA"/>
    <w:rsid w:val="006676D7"/>
    <w:rsid w:val="00667C08"/>
    <w:rsid w:val="0067136F"/>
    <w:rsid w:val="0067213F"/>
    <w:rsid w:val="0067263E"/>
    <w:rsid w:val="00673136"/>
    <w:rsid w:val="00673B74"/>
    <w:rsid w:val="006740E1"/>
    <w:rsid w:val="00675A34"/>
    <w:rsid w:val="00675BE1"/>
    <w:rsid w:val="00676BD1"/>
    <w:rsid w:val="0067776D"/>
    <w:rsid w:val="00681317"/>
    <w:rsid w:val="0068146B"/>
    <w:rsid w:val="00681EDE"/>
    <w:rsid w:val="0068205B"/>
    <w:rsid w:val="00682073"/>
    <w:rsid w:val="00682BA5"/>
    <w:rsid w:val="00683444"/>
    <w:rsid w:val="006835D5"/>
    <w:rsid w:val="0068453A"/>
    <w:rsid w:val="00684C56"/>
    <w:rsid w:val="00690678"/>
    <w:rsid w:val="00690DFE"/>
    <w:rsid w:val="00692B50"/>
    <w:rsid w:val="0069340D"/>
    <w:rsid w:val="006938B0"/>
    <w:rsid w:val="006947A3"/>
    <w:rsid w:val="00695BD1"/>
    <w:rsid w:val="00695C48"/>
    <w:rsid w:val="00695C60"/>
    <w:rsid w:val="00695F6E"/>
    <w:rsid w:val="00696925"/>
    <w:rsid w:val="006971AF"/>
    <w:rsid w:val="00697859"/>
    <w:rsid w:val="006A0013"/>
    <w:rsid w:val="006A085E"/>
    <w:rsid w:val="006A2B76"/>
    <w:rsid w:val="006A2DC8"/>
    <w:rsid w:val="006A3695"/>
    <w:rsid w:val="006A3CB0"/>
    <w:rsid w:val="006A4110"/>
    <w:rsid w:val="006A42AA"/>
    <w:rsid w:val="006A4DB9"/>
    <w:rsid w:val="006A7288"/>
    <w:rsid w:val="006B0B49"/>
    <w:rsid w:val="006B0D93"/>
    <w:rsid w:val="006B208E"/>
    <w:rsid w:val="006B2B7C"/>
    <w:rsid w:val="006B30E3"/>
    <w:rsid w:val="006B3A82"/>
    <w:rsid w:val="006B3E27"/>
    <w:rsid w:val="006B3F7D"/>
    <w:rsid w:val="006B3FA3"/>
    <w:rsid w:val="006B4B97"/>
    <w:rsid w:val="006B4F5A"/>
    <w:rsid w:val="006B694E"/>
    <w:rsid w:val="006B70D2"/>
    <w:rsid w:val="006C064D"/>
    <w:rsid w:val="006C1D67"/>
    <w:rsid w:val="006C1DE1"/>
    <w:rsid w:val="006C2DEC"/>
    <w:rsid w:val="006C3BDE"/>
    <w:rsid w:val="006C6B08"/>
    <w:rsid w:val="006C6CD6"/>
    <w:rsid w:val="006C7A96"/>
    <w:rsid w:val="006C7B7D"/>
    <w:rsid w:val="006D0163"/>
    <w:rsid w:val="006D0FD5"/>
    <w:rsid w:val="006D1C36"/>
    <w:rsid w:val="006D1CCB"/>
    <w:rsid w:val="006D1F8F"/>
    <w:rsid w:val="006D23D7"/>
    <w:rsid w:val="006D30C3"/>
    <w:rsid w:val="006D3BF0"/>
    <w:rsid w:val="006D5184"/>
    <w:rsid w:val="006D6220"/>
    <w:rsid w:val="006D661B"/>
    <w:rsid w:val="006D6BFB"/>
    <w:rsid w:val="006D7933"/>
    <w:rsid w:val="006D7ACE"/>
    <w:rsid w:val="006E20D6"/>
    <w:rsid w:val="006E245A"/>
    <w:rsid w:val="006E2E0F"/>
    <w:rsid w:val="006E353C"/>
    <w:rsid w:val="006E3546"/>
    <w:rsid w:val="006E3A74"/>
    <w:rsid w:val="006E3B7D"/>
    <w:rsid w:val="006E3C55"/>
    <w:rsid w:val="006E3D51"/>
    <w:rsid w:val="006E49CF"/>
    <w:rsid w:val="006E4B04"/>
    <w:rsid w:val="006E4C80"/>
    <w:rsid w:val="006E4D9F"/>
    <w:rsid w:val="006E4E8C"/>
    <w:rsid w:val="006E6406"/>
    <w:rsid w:val="006E708D"/>
    <w:rsid w:val="006F0586"/>
    <w:rsid w:val="006F1C2F"/>
    <w:rsid w:val="006F1CEC"/>
    <w:rsid w:val="006F32AE"/>
    <w:rsid w:val="006F32BA"/>
    <w:rsid w:val="006F3431"/>
    <w:rsid w:val="006F3FC1"/>
    <w:rsid w:val="006F573A"/>
    <w:rsid w:val="006F5EE9"/>
    <w:rsid w:val="006F7452"/>
    <w:rsid w:val="006F75E8"/>
    <w:rsid w:val="0070054E"/>
    <w:rsid w:val="007008C9"/>
    <w:rsid w:val="00701160"/>
    <w:rsid w:val="0070153B"/>
    <w:rsid w:val="00701A63"/>
    <w:rsid w:val="00701A88"/>
    <w:rsid w:val="00703068"/>
    <w:rsid w:val="00704305"/>
    <w:rsid w:val="00704635"/>
    <w:rsid w:val="0070704C"/>
    <w:rsid w:val="0070713D"/>
    <w:rsid w:val="00707517"/>
    <w:rsid w:val="00707FE3"/>
    <w:rsid w:val="00710DB1"/>
    <w:rsid w:val="00710DBA"/>
    <w:rsid w:val="007113EF"/>
    <w:rsid w:val="00711791"/>
    <w:rsid w:val="0071276E"/>
    <w:rsid w:val="00713BDC"/>
    <w:rsid w:val="007146B8"/>
    <w:rsid w:val="007150B9"/>
    <w:rsid w:val="00715D3E"/>
    <w:rsid w:val="00716FFC"/>
    <w:rsid w:val="007179C0"/>
    <w:rsid w:val="007230D8"/>
    <w:rsid w:val="00723796"/>
    <w:rsid w:val="00724570"/>
    <w:rsid w:val="007257C9"/>
    <w:rsid w:val="00725C9D"/>
    <w:rsid w:val="00726570"/>
    <w:rsid w:val="007265FB"/>
    <w:rsid w:val="00726880"/>
    <w:rsid w:val="00727094"/>
    <w:rsid w:val="00727664"/>
    <w:rsid w:val="00731216"/>
    <w:rsid w:val="00731D6A"/>
    <w:rsid w:val="00731E62"/>
    <w:rsid w:val="0073266F"/>
    <w:rsid w:val="00732701"/>
    <w:rsid w:val="007343BF"/>
    <w:rsid w:val="007365AF"/>
    <w:rsid w:val="0073674E"/>
    <w:rsid w:val="007375A8"/>
    <w:rsid w:val="007418DE"/>
    <w:rsid w:val="00742301"/>
    <w:rsid w:val="00742BB0"/>
    <w:rsid w:val="00742CC2"/>
    <w:rsid w:val="0074324B"/>
    <w:rsid w:val="00743578"/>
    <w:rsid w:val="00743910"/>
    <w:rsid w:val="00743A5A"/>
    <w:rsid w:val="007449C6"/>
    <w:rsid w:val="00744C84"/>
    <w:rsid w:val="0074549A"/>
    <w:rsid w:val="0074561C"/>
    <w:rsid w:val="00745694"/>
    <w:rsid w:val="00745989"/>
    <w:rsid w:val="00746272"/>
    <w:rsid w:val="007463D8"/>
    <w:rsid w:val="00747201"/>
    <w:rsid w:val="0074783F"/>
    <w:rsid w:val="00747FF2"/>
    <w:rsid w:val="0075236C"/>
    <w:rsid w:val="00752769"/>
    <w:rsid w:val="00752A42"/>
    <w:rsid w:val="0075340C"/>
    <w:rsid w:val="00753A1D"/>
    <w:rsid w:val="00754297"/>
    <w:rsid w:val="007554BB"/>
    <w:rsid w:val="00755987"/>
    <w:rsid w:val="00755E8B"/>
    <w:rsid w:val="00757F52"/>
    <w:rsid w:val="00760B96"/>
    <w:rsid w:val="007632BE"/>
    <w:rsid w:val="00763551"/>
    <w:rsid w:val="00763BB4"/>
    <w:rsid w:val="007643F2"/>
    <w:rsid w:val="00764BD8"/>
    <w:rsid w:val="00764D72"/>
    <w:rsid w:val="00765CCC"/>
    <w:rsid w:val="00765E1C"/>
    <w:rsid w:val="00766278"/>
    <w:rsid w:val="007670D9"/>
    <w:rsid w:val="00770A3D"/>
    <w:rsid w:val="00770EC8"/>
    <w:rsid w:val="00772D31"/>
    <w:rsid w:val="00773441"/>
    <w:rsid w:val="0077418D"/>
    <w:rsid w:val="00774254"/>
    <w:rsid w:val="007748D3"/>
    <w:rsid w:val="007749A1"/>
    <w:rsid w:val="007755A6"/>
    <w:rsid w:val="0077650C"/>
    <w:rsid w:val="00780F02"/>
    <w:rsid w:val="0078159F"/>
    <w:rsid w:val="0078275C"/>
    <w:rsid w:val="0078390D"/>
    <w:rsid w:val="0078438A"/>
    <w:rsid w:val="007850D3"/>
    <w:rsid w:val="00785A6D"/>
    <w:rsid w:val="00785F50"/>
    <w:rsid w:val="00785F8B"/>
    <w:rsid w:val="00786857"/>
    <w:rsid w:val="00786B99"/>
    <w:rsid w:val="00787572"/>
    <w:rsid w:val="00787F35"/>
    <w:rsid w:val="00790F69"/>
    <w:rsid w:val="0079197F"/>
    <w:rsid w:val="007925F0"/>
    <w:rsid w:val="007928E3"/>
    <w:rsid w:val="00792E20"/>
    <w:rsid w:val="00793493"/>
    <w:rsid w:val="00793D3C"/>
    <w:rsid w:val="0079468D"/>
    <w:rsid w:val="00794DA3"/>
    <w:rsid w:val="00795B2A"/>
    <w:rsid w:val="00797E83"/>
    <w:rsid w:val="007A1D26"/>
    <w:rsid w:val="007A2AB8"/>
    <w:rsid w:val="007A3043"/>
    <w:rsid w:val="007A39E6"/>
    <w:rsid w:val="007A458C"/>
    <w:rsid w:val="007A585A"/>
    <w:rsid w:val="007A5C1B"/>
    <w:rsid w:val="007A626B"/>
    <w:rsid w:val="007A64F9"/>
    <w:rsid w:val="007A7863"/>
    <w:rsid w:val="007B00AE"/>
    <w:rsid w:val="007B0F29"/>
    <w:rsid w:val="007B1096"/>
    <w:rsid w:val="007B1595"/>
    <w:rsid w:val="007B1710"/>
    <w:rsid w:val="007B1833"/>
    <w:rsid w:val="007B1C38"/>
    <w:rsid w:val="007B245A"/>
    <w:rsid w:val="007B30F2"/>
    <w:rsid w:val="007B393C"/>
    <w:rsid w:val="007B4DAB"/>
    <w:rsid w:val="007B6A60"/>
    <w:rsid w:val="007B6DA1"/>
    <w:rsid w:val="007B7471"/>
    <w:rsid w:val="007C059B"/>
    <w:rsid w:val="007C077D"/>
    <w:rsid w:val="007C0BDE"/>
    <w:rsid w:val="007C185C"/>
    <w:rsid w:val="007C1FCB"/>
    <w:rsid w:val="007C4D15"/>
    <w:rsid w:val="007C686B"/>
    <w:rsid w:val="007C6997"/>
    <w:rsid w:val="007C6D6F"/>
    <w:rsid w:val="007C6E1B"/>
    <w:rsid w:val="007C7A04"/>
    <w:rsid w:val="007D197E"/>
    <w:rsid w:val="007D2485"/>
    <w:rsid w:val="007D24A4"/>
    <w:rsid w:val="007D33FB"/>
    <w:rsid w:val="007D34A5"/>
    <w:rsid w:val="007D3722"/>
    <w:rsid w:val="007D40D8"/>
    <w:rsid w:val="007D46C7"/>
    <w:rsid w:val="007D4729"/>
    <w:rsid w:val="007D50AE"/>
    <w:rsid w:val="007D553F"/>
    <w:rsid w:val="007D5E20"/>
    <w:rsid w:val="007D61F2"/>
    <w:rsid w:val="007D66A7"/>
    <w:rsid w:val="007D747B"/>
    <w:rsid w:val="007D7601"/>
    <w:rsid w:val="007E0BCE"/>
    <w:rsid w:val="007E0F3D"/>
    <w:rsid w:val="007E10CB"/>
    <w:rsid w:val="007E1499"/>
    <w:rsid w:val="007E2868"/>
    <w:rsid w:val="007E3D4E"/>
    <w:rsid w:val="007E43C2"/>
    <w:rsid w:val="007E45A3"/>
    <w:rsid w:val="007E4975"/>
    <w:rsid w:val="007E4CDD"/>
    <w:rsid w:val="007E52B2"/>
    <w:rsid w:val="007E6018"/>
    <w:rsid w:val="007E6406"/>
    <w:rsid w:val="007E7E4B"/>
    <w:rsid w:val="007F106D"/>
    <w:rsid w:val="007F1C05"/>
    <w:rsid w:val="007F3F82"/>
    <w:rsid w:val="007F4257"/>
    <w:rsid w:val="007F4739"/>
    <w:rsid w:val="007F4933"/>
    <w:rsid w:val="007F63FA"/>
    <w:rsid w:val="007F77FF"/>
    <w:rsid w:val="007F7B00"/>
    <w:rsid w:val="007F7FA0"/>
    <w:rsid w:val="00800CF6"/>
    <w:rsid w:val="008012C9"/>
    <w:rsid w:val="008013E7"/>
    <w:rsid w:val="008022C7"/>
    <w:rsid w:val="00802508"/>
    <w:rsid w:val="00802673"/>
    <w:rsid w:val="00802CAE"/>
    <w:rsid w:val="00803505"/>
    <w:rsid w:val="0080384B"/>
    <w:rsid w:val="00803FB3"/>
    <w:rsid w:val="008040A3"/>
    <w:rsid w:val="008056BE"/>
    <w:rsid w:val="00806508"/>
    <w:rsid w:val="00806CC6"/>
    <w:rsid w:val="00807E28"/>
    <w:rsid w:val="0081044A"/>
    <w:rsid w:val="00811D03"/>
    <w:rsid w:val="0081214B"/>
    <w:rsid w:val="00812252"/>
    <w:rsid w:val="0081556C"/>
    <w:rsid w:val="00816BAF"/>
    <w:rsid w:val="00816C37"/>
    <w:rsid w:val="0081726A"/>
    <w:rsid w:val="00817996"/>
    <w:rsid w:val="00821632"/>
    <w:rsid w:val="008222D0"/>
    <w:rsid w:val="008229A6"/>
    <w:rsid w:val="00822A88"/>
    <w:rsid w:val="00823A67"/>
    <w:rsid w:val="00824D81"/>
    <w:rsid w:val="00825F1B"/>
    <w:rsid w:val="008267ED"/>
    <w:rsid w:val="00826C53"/>
    <w:rsid w:val="00826F32"/>
    <w:rsid w:val="00830772"/>
    <w:rsid w:val="008307C8"/>
    <w:rsid w:val="00830A7E"/>
    <w:rsid w:val="00831DB3"/>
    <w:rsid w:val="00832B71"/>
    <w:rsid w:val="008333C9"/>
    <w:rsid w:val="00833959"/>
    <w:rsid w:val="00833C67"/>
    <w:rsid w:val="00834112"/>
    <w:rsid w:val="00837C67"/>
    <w:rsid w:val="00837F3B"/>
    <w:rsid w:val="00842D75"/>
    <w:rsid w:val="00842FD3"/>
    <w:rsid w:val="00843041"/>
    <w:rsid w:val="00843414"/>
    <w:rsid w:val="00843F5F"/>
    <w:rsid w:val="00844467"/>
    <w:rsid w:val="00844760"/>
    <w:rsid w:val="00844AB6"/>
    <w:rsid w:val="00844C8B"/>
    <w:rsid w:val="00844D4A"/>
    <w:rsid w:val="008458E6"/>
    <w:rsid w:val="008458F1"/>
    <w:rsid w:val="00845E77"/>
    <w:rsid w:val="00846861"/>
    <w:rsid w:val="00847158"/>
    <w:rsid w:val="00847873"/>
    <w:rsid w:val="0085119A"/>
    <w:rsid w:val="00851C30"/>
    <w:rsid w:val="00852300"/>
    <w:rsid w:val="00853470"/>
    <w:rsid w:val="00853EF2"/>
    <w:rsid w:val="008547E8"/>
    <w:rsid w:val="008548BD"/>
    <w:rsid w:val="008555A6"/>
    <w:rsid w:val="0085671B"/>
    <w:rsid w:val="00856731"/>
    <w:rsid w:val="00856EAA"/>
    <w:rsid w:val="0085710E"/>
    <w:rsid w:val="008579C4"/>
    <w:rsid w:val="0086040D"/>
    <w:rsid w:val="00861165"/>
    <w:rsid w:val="008612E5"/>
    <w:rsid w:val="008621C6"/>
    <w:rsid w:val="0086244F"/>
    <w:rsid w:val="00863725"/>
    <w:rsid w:val="00863C4B"/>
    <w:rsid w:val="00864427"/>
    <w:rsid w:val="00864647"/>
    <w:rsid w:val="008647D4"/>
    <w:rsid w:val="00865D2D"/>
    <w:rsid w:val="00866647"/>
    <w:rsid w:val="008668AB"/>
    <w:rsid w:val="008700F3"/>
    <w:rsid w:val="00870823"/>
    <w:rsid w:val="008719B8"/>
    <w:rsid w:val="00872297"/>
    <w:rsid w:val="008728BE"/>
    <w:rsid w:val="00872C38"/>
    <w:rsid w:val="00874C15"/>
    <w:rsid w:val="00875101"/>
    <w:rsid w:val="00876BAF"/>
    <w:rsid w:val="008777AC"/>
    <w:rsid w:val="00877931"/>
    <w:rsid w:val="00877BF6"/>
    <w:rsid w:val="00877DCD"/>
    <w:rsid w:val="008800A6"/>
    <w:rsid w:val="0088040A"/>
    <w:rsid w:val="00881994"/>
    <w:rsid w:val="00882245"/>
    <w:rsid w:val="008823C1"/>
    <w:rsid w:val="008827C5"/>
    <w:rsid w:val="00882C68"/>
    <w:rsid w:val="00882EFD"/>
    <w:rsid w:val="008839AB"/>
    <w:rsid w:val="00884E4E"/>
    <w:rsid w:val="0088556F"/>
    <w:rsid w:val="008858C2"/>
    <w:rsid w:val="00891177"/>
    <w:rsid w:val="008915D0"/>
    <w:rsid w:val="0089217D"/>
    <w:rsid w:val="00892337"/>
    <w:rsid w:val="0089276F"/>
    <w:rsid w:val="00892F1A"/>
    <w:rsid w:val="00892F72"/>
    <w:rsid w:val="00893C2C"/>
    <w:rsid w:val="008972E8"/>
    <w:rsid w:val="00897DA3"/>
    <w:rsid w:val="008A18B4"/>
    <w:rsid w:val="008A1B42"/>
    <w:rsid w:val="008A1BBA"/>
    <w:rsid w:val="008A41D5"/>
    <w:rsid w:val="008A4B62"/>
    <w:rsid w:val="008A511E"/>
    <w:rsid w:val="008A5216"/>
    <w:rsid w:val="008A52A4"/>
    <w:rsid w:val="008A56A8"/>
    <w:rsid w:val="008A6E77"/>
    <w:rsid w:val="008A6F26"/>
    <w:rsid w:val="008A6F67"/>
    <w:rsid w:val="008A70FB"/>
    <w:rsid w:val="008A71B1"/>
    <w:rsid w:val="008B06DF"/>
    <w:rsid w:val="008B0974"/>
    <w:rsid w:val="008B1023"/>
    <w:rsid w:val="008B3A4D"/>
    <w:rsid w:val="008B60EC"/>
    <w:rsid w:val="008B6A64"/>
    <w:rsid w:val="008B72A1"/>
    <w:rsid w:val="008B7709"/>
    <w:rsid w:val="008C18F6"/>
    <w:rsid w:val="008C1E30"/>
    <w:rsid w:val="008C2529"/>
    <w:rsid w:val="008C252E"/>
    <w:rsid w:val="008C2B3B"/>
    <w:rsid w:val="008C398D"/>
    <w:rsid w:val="008C432D"/>
    <w:rsid w:val="008C49B2"/>
    <w:rsid w:val="008C5AD3"/>
    <w:rsid w:val="008C674C"/>
    <w:rsid w:val="008C6787"/>
    <w:rsid w:val="008C6795"/>
    <w:rsid w:val="008C7B27"/>
    <w:rsid w:val="008D007F"/>
    <w:rsid w:val="008D10C3"/>
    <w:rsid w:val="008D2BF4"/>
    <w:rsid w:val="008D5872"/>
    <w:rsid w:val="008D5CC7"/>
    <w:rsid w:val="008D6E65"/>
    <w:rsid w:val="008D75C5"/>
    <w:rsid w:val="008D79B4"/>
    <w:rsid w:val="008E102A"/>
    <w:rsid w:val="008E1058"/>
    <w:rsid w:val="008E14B6"/>
    <w:rsid w:val="008E33B7"/>
    <w:rsid w:val="008E3FBC"/>
    <w:rsid w:val="008E4109"/>
    <w:rsid w:val="008E4B72"/>
    <w:rsid w:val="008E58B8"/>
    <w:rsid w:val="008E6269"/>
    <w:rsid w:val="008E77A2"/>
    <w:rsid w:val="008F11F2"/>
    <w:rsid w:val="008F128B"/>
    <w:rsid w:val="008F2278"/>
    <w:rsid w:val="008F340D"/>
    <w:rsid w:val="008F3705"/>
    <w:rsid w:val="008F4742"/>
    <w:rsid w:val="008F5FA8"/>
    <w:rsid w:val="008F6FA7"/>
    <w:rsid w:val="00901336"/>
    <w:rsid w:val="00901926"/>
    <w:rsid w:val="00901A0B"/>
    <w:rsid w:val="009021A1"/>
    <w:rsid w:val="00905124"/>
    <w:rsid w:val="00905308"/>
    <w:rsid w:val="00905AF6"/>
    <w:rsid w:val="0090614D"/>
    <w:rsid w:val="009062F5"/>
    <w:rsid w:val="009069D6"/>
    <w:rsid w:val="00906EB7"/>
    <w:rsid w:val="00911DCB"/>
    <w:rsid w:val="00912469"/>
    <w:rsid w:val="00915382"/>
    <w:rsid w:val="009153F7"/>
    <w:rsid w:val="0091549B"/>
    <w:rsid w:val="0092029D"/>
    <w:rsid w:val="00920977"/>
    <w:rsid w:val="009209B8"/>
    <w:rsid w:val="009216CA"/>
    <w:rsid w:val="0092180A"/>
    <w:rsid w:val="00921BE6"/>
    <w:rsid w:val="00921DB1"/>
    <w:rsid w:val="00922B56"/>
    <w:rsid w:val="00922E2B"/>
    <w:rsid w:val="0092390D"/>
    <w:rsid w:val="00924862"/>
    <w:rsid w:val="00924B7D"/>
    <w:rsid w:val="00925314"/>
    <w:rsid w:val="009256E4"/>
    <w:rsid w:val="00925DCE"/>
    <w:rsid w:val="009260A9"/>
    <w:rsid w:val="009268BD"/>
    <w:rsid w:val="00927A12"/>
    <w:rsid w:val="00930D0E"/>
    <w:rsid w:val="00930D64"/>
    <w:rsid w:val="00930F5F"/>
    <w:rsid w:val="009310A4"/>
    <w:rsid w:val="00931290"/>
    <w:rsid w:val="00931789"/>
    <w:rsid w:val="009318D3"/>
    <w:rsid w:val="00931A64"/>
    <w:rsid w:val="00933DD2"/>
    <w:rsid w:val="00935C81"/>
    <w:rsid w:val="00936210"/>
    <w:rsid w:val="00936B8B"/>
    <w:rsid w:val="00937DA1"/>
    <w:rsid w:val="0094125B"/>
    <w:rsid w:val="00941E40"/>
    <w:rsid w:val="00942B52"/>
    <w:rsid w:val="00943CC4"/>
    <w:rsid w:val="00945173"/>
    <w:rsid w:val="0094528A"/>
    <w:rsid w:val="00946063"/>
    <w:rsid w:val="009472FC"/>
    <w:rsid w:val="009473B4"/>
    <w:rsid w:val="009478F3"/>
    <w:rsid w:val="00947B1F"/>
    <w:rsid w:val="0095024A"/>
    <w:rsid w:val="00951086"/>
    <w:rsid w:val="00951FAB"/>
    <w:rsid w:val="00952380"/>
    <w:rsid w:val="009529FC"/>
    <w:rsid w:val="0095492C"/>
    <w:rsid w:val="009553AB"/>
    <w:rsid w:val="009569AF"/>
    <w:rsid w:val="00956FA6"/>
    <w:rsid w:val="00957F06"/>
    <w:rsid w:val="009600F2"/>
    <w:rsid w:val="00960B87"/>
    <w:rsid w:val="00960E23"/>
    <w:rsid w:val="00961C92"/>
    <w:rsid w:val="00962111"/>
    <w:rsid w:val="00962EC1"/>
    <w:rsid w:val="00963FAF"/>
    <w:rsid w:val="00964722"/>
    <w:rsid w:val="00964F21"/>
    <w:rsid w:val="00964F83"/>
    <w:rsid w:val="00964FFC"/>
    <w:rsid w:val="00966852"/>
    <w:rsid w:val="00966863"/>
    <w:rsid w:val="00967C0D"/>
    <w:rsid w:val="0097002E"/>
    <w:rsid w:val="00970323"/>
    <w:rsid w:val="0097050B"/>
    <w:rsid w:val="009707CD"/>
    <w:rsid w:val="00971AAD"/>
    <w:rsid w:val="00971B0F"/>
    <w:rsid w:val="0097239F"/>
    <w:rsid w:val="0097242C"/>
    <w:rsid w:val="00973278"/>
    <w:rsid w:val="00973940"/>
    <w:rsid w:val="00973B4A"/>
    <w:rsid w:val="00977770"/>
    <w:rsid w:val="00977835"/>
    <w:rsid w:val="009821FE"/>
    <w:rsid w:val="00982937"/>
    <w:rsid w:val="00983298"/>
    <w:rsid w:val="00984E2A"/>
    <w:rsid w:val="00984FCB"/>
    <w:rsid w:val="00985DD2"/>
    <w:rsid w:val="00986413"/>
    <w:rsid w:val="00986A17"/>
    <w:rsid w:val="00986AE2"/>
    <w:rsid w:val="00990986"/>
    <w:rsid w:val="00991827"/>
    <w:rsid w:val="009918C1"/>
    <w:rsid w:val="0099227E"/>
    <w:rsid w:val="00992AD9"/>
    <w:rsid w:val="009937EA"/>
    <w:rsid w:val="00993C59"/>
    <w:rsid w:val="00993D4D"/>
    <w:rsid w:val="00994557"/>
    <w:rsid w:val="00994A4A"/>
    <w:rsid w:val="009967CF"/>
    <w:rsid w:val="00996835"/>
    <w:rsid w:val="00996D36"/>
    <w:rsid w:val="00996E27"/>
    <w:rsid w:val="00997110"/>
    <w:rsid w:val="0099718F"/>
    <w:rsid w:val="00997929"/>
    <w:rsid w:val="009A0039"/>
    <w:rsid w:val="009A1473"/>
    <w:rsid w:val="009A17E6"/>
    <w:rsid w:val="009A23AE"/>
    <w:rsid w:val="009A3173"/>
    <w:rsid w:val="009A3409"/>
    <w:rsid w:val="009A3C1A"/>
    <w:rsid w:val="009A3D4D"/>
    <w:rsid w:val="009A5637"/>
    <w:rsid w:val="009A5F63"/>
    <w:rsid w:val="009A5F87"/>
    <w:rsid w:val="009A681F"/>
    <w:rsid w:val="009A6C20"/>
    <w:rsid w:val="009A738F"/>
    <w:rsid w:val="009A7433"/>
    <w:rsid w:val="009A7FE4"/>
    <w:rsid w:val="009B01D6"/>
    <w:rsid w:val="009B059D"/>
    <w:rsid w:val="009B1874"/>
    <w:rsid w:val="009B2741"/>
    <w:rsid w:val="009B5191"/>
    <w:rsid w:val="009B6308"/>
    <w:rsid w:val="009B6B71"/>
    <w:rsid w:val="009B77BE"/>
    <w:rsid w:val="009B7B2D"/>
    <w:rsid w:val="009C0BCE"/>
    <w:rsid w:val="009C0C37"/>
    <w:rsid w:val="009C0D74"/>
    <w:rsid w:val="009C1473"/>
    <w:rsid w:val="009C16D5"/>
    <w:rsid w:val="009C18F6"/>
    <w:rsid w:val="009C2746"/>
    <w:rsid w:val="009C2BC5"/>
    <w:rsid w:val="009C37DB"/>
    <w:rsid w:val="009C40D7"/>
    <w:rsid w:val="009C4D59"/>
    <w:rsid w:val="009C54B3"/>
    <w:rsid w:val="009C5A63"/>
    <w:rsid w:val="009C69CA"/>
    <w:rsid w:val="009C7A00"/>
    <w:rsid w:val="009D0BA3"/>
    <w:rsid w:val="009D0E09"/>
    <w:rsid w:val="009D0E0A"/>
    <w:rsid w:val="009D1B1E"/>
    <w:rsid w:val="009D1DFC"/>
    <w:rsid w:val="009D21F1"/>
    <w:rsid w:val="009D2429"/>
    <w:rsid w:val="009D38F0"/>
    <w:rsid w:val="009D4CEB"/>
    <w:rsid w:val="009D5942"/>
    <w:rsid w:val="009D5E71"/>
    <w:rsid w:val="009D7CB8"/>
    <w:rsid w:val="009E04FC"/>
    <w:rsid w:val="009E1571"/>
    <w:rsid w:val="009E2698"/>
    <w:rsid w:val="009E2E82"/>
    <w:rsid w:val="009E3473"/>
    <w:rsid w:val="009E3B89"/>
    <w:rsid w:val="009E4F23"/>
    <w:rsid w:val="009E7510"/>
    <w:rsid w:val="009F00DF"/>
    <w:rsid w:val="009F2418"/>
    <w:rsid w:val="009F269D"/>
    <w:rsid w:val="009F2C6B"/>
    <w:rsid w:val="009F2C99"/>
    <w:rsid w:val="009F2CEC"/>
    <w:rsid w:val="009F3017"/>
    <w:rsid w:val="009F3095"/>
    <w:rsid w:val="009F3AFD"/>
    <w:rsid w:val="009F45D2"/>
    <w:rsid w:val="009F4D92"/>
    <w:rsid w:val="009F4EBE"/>
    <w:rsid w:val="009F4EC2"/>
    <w:rsid w:val="009F539B"/>
    <w:rsid w:val="009F6526"/>
    <w:rsid w:val="009F6A23"/>
    <w:rsid w:val="00A004B1"/>
    <w:rsid w:val="00A00960"/>
    <w:rsid w:val="00A00B9D"/>
    <w:rsid w:val="00A013CC"/>
    <w:rsid w:val="00A03019"/>
    <w:rsid w:val="00A0327C"/>
    <w:rsid w:val="00A03B4E"/>
    <w:rsid w:val="00A0421A"/>
    <w:rsid w:val="00A074A4"/>
    <w:rsid w:val="00A10C99"/>
    <w:rsid w:val="00A11047"/>
    <w:rsid w:val="00A125FD"/>
    <w:rsid w:val="00A12C8E"/>
    <w:rsid w:val="00A12E18"/>
    <w:rsid w:val="00A1491A"/>
    <w:rsid w:val="00A150E6"/>
    <w:rsid w:val="00A1581D"/>
    <w:rsid w:val="00A15B3A"/>
    <w:rsid w:val="00A16D73"/>
    <w:rsid w:val="00A17457"/>
    <w:rsid w:val="00A20118"/>
    <w:rsid w:val="00A20258"/>
    <w:rsid w:val="00A20DFA"/>
    <w:rsid w:val="00A21069"/>
    <w:rsid w:val="00A21804"/>
    <w:rsid w:val="00A23EF9"/>
    <w:rsid w:val="00A25B39"/>
    <w:rsid w:val="00A26374"/>
    <w:rsid w:val="00A2687A"/>
    <w:rsid w:val="00A26B8C"/>
    <w:rsid w:val="00A27CEF"/>
    <w:rsid w:val="00A27E95"/>
    <w:rsid w:val="00A301A8"/>
    <w:rsid w:val="00A3152B"/>
    <w:rsid w:val="00A32BD8"/>
    <w:rsid w:val="00A32CC6"/>
    <w:rsid w:val="00A334BB"/>
    <w:rsid w:val="00A339D6"/>
    <w:rsid w:val="00A349BB"/>
    <w:rsid w:val="00A34FF4"/>
    <w:rsid w:val="00A3592D"/>
    <w:rsid w:val="00A36ABB"/>
    <w:rsid w:val="00A37DA7"/>
    <w:rsid w:val="00A41B87"/>
    <w:rsid w:val="00A42369"/>
    <w:rsid w:val="00A42403"/>
    <w:rsid w:val="00A43DDB"/>
    <w:rsid w:val="00A442E0"/>
    <w:rsid w:val="00A4456D"/>
    <w:rsid w:val="00A448C9"/>
    <w:rsid w:val="00A45273"/>
    <w:rsid w:val="00A46532"/>
    <w:rsid w:val="00A500A6"/>
    <w:rsid w:val="00A503E0"/>
    <w:rsid w:val="00A50DB1"/>
    <w:rsid w:val="00A51F09"/>
    <w:rsid w:val="00A5260A"/>
    <w:rsid w:val="00A5325C"/>
    <w:rsid w:val="00A5342A"/>
    <w:rsid w:val="00A547D5"/>
    <w:rsid w:val="00A54DFB"/>
    <w:rsid w:val="00A5558E"/>
    <w:rsid w:val="00A5631A"/>
    <w:rsid w:val="00A5660F"/>
    <w:rsid w:val="00A56C55"/>
    <w:rsid w:val="00A60452"/>
    <w:rsid w:val="00A60E12"/>
    <w:rsid w:val="00A6139D"/>
    <w:rsid w:val="00A61A52"/>
    <w:rsid w:val="00A61EEC"/>
    <w:rsid w:val="00A6220D"/>
    <w:rsid w:val="00A6314D"/>
    <w:rsid w:val="00A647CF"/>
    <w:rsid w:val="00A64DB3"/>
    <w:rsid w:val="00A65449"/>
    <w:rsid w:val="00A67301"/>
    <w:rsid w:val="00A67C66"/>
    <w:rsid w:val="00A706AE"/>
    <w:rsid w:val="00A72589"/>
    <w:rsid w:val="00A731DC"/>
    <w:rsid w:val="00A732E6"/>
    <w:rsid w:val="00A73D63"/>
    <w:rsid w:val="00A74063"/>
    <w:rsid w:val="00A74578"/>
    <w:rsid w:val="00A74A26"/>
    <w:rsid w:val="00A74B7A"/>
    <w:rsid w:val="00A75756"/>
    <w:rsid w:val="00A778CB"/>
    <w:rsid w:val="00A809EF"/>
    <w:rsid w:val="00A80A97"/>
    <w:rsid w:val="00A82416"/>
    <w:rsid w:val="00A826BB"/>
    <w:rsid w:val="00A82BE9"/>
    <w:rsid w:val="00A82D1A"/>
    <w:rsid w:val="00A83AF5"/>
    <w:rsid w:val="00A90128"/>
    <w:rsid w:val="00A906E3"/>
    <w:rsid w:val="00A90936"/>
    <w:rsid w:val="00A90A00"/>
    <w:rsid w:val="00A91212"/>
    <w:rsid w:val="00A92E3B"/>
    <w:rsid w:val="00A93E22"/>
    <w:rsid w:val="00A95F05"/>
    <w:rsid w:val="00A960BC"/>
    <w:rsid w:val="00A9610C"/>
    <w:rsid w:val="00A963C0"/>
    <w:rsid w:val="00A9654C"/>
    <w:rsid w:val="00A96578"/>
    <w:rsid w:val="00A96B65"/>
    <w:rsid w:val="00A97402"/>
    <w:rsid w:val="00A97EA9"/>
    <w:rsid w:val="00AA10A2"/>
    <w:rsid w:val="00AA28FA"/>
    <w:rsid w:val="00AA483C"/>
    <w:rsid w:val="00AA572B"/>
    <w:rsid w:val="00AA5E94"/>
    <w:rsid w:val="00AA7A59"/>
    <w:rsid w:val="00AB113D"/>
    <w:rsid w:val="00AB137A"/>
    <w:rsid w:val="00AB43DE"/>
    <w:rsid w:val="00AB4765"/>
    <w:rsid w:val="00AB4B8E"/>
    <w:rsid w:val="00AB5D04"/>
    <w:rsid w:val="00AB7436"/>
    <w:rsid w:val="00AC023F"/>
    <w:rsid w:val="00AC223F"/>
    <w:rsid w:val="00AC2C37"/>
    <w:rsid w:val="00AC2D14"/>
    <w:rsid w:val="00AC2E76"/>
    <w:rsid w:val="00AC2F93"/>
    <w:rsid w:val="00AC4BE4"/>
    <w:rsid w:val="00AC4DF7"/>
    <w:rsid w:val="00AC522E"/>
    <w:rsid w:val="00AC5314"/>
    <w:rsid w:val="00AC5968"/>
    <w:rsid w:val="00AC5DDC"/>
    <w:rsid w:val="00AC62E0"/>
    <w:rsid w:val="00AC656C"/>
    <w:rsid w:val="00AC6D8F"/>
    <w:rsid w:val="00AD0980"/>
    <w:rsid w:val="00AD18A9"/>
    <w:rsid w:val="00AD2377"/>
    <w:rsid w:val="00AD23DF"/>
    <w:rsid w:val="00AD2E62"/>
    <w:rsid w:val="00AD44A3"/>
    <w:rsid w:val="00AD51D8"/>
    <w:rsid w:val="00AD542C"/>
    <w:rsid w:val="00AD631F"/>
    <w:rsid w:val="00AD68EE"/>
    <w:rsid w:val="00AD70D7"/>
    <w:rsid w:val="00AE0D2F"/>
    <w:rsid w:val="00AE1466"/>
    <w:rsid w:val="00AE14E8"/>
    <w:rsid w:val="00AE16A9"/>
    <w:rsid w:val="00AE1A86"/>
    <w:rsid w:val="00AE24FE"/>
    <w:rsid w:val="00AE2AA0"/>
    <w:rsid w:val="00AE2AD2"/>
    <w:rsid w:val="00AE2BCC"/>
    <w:rsid w:val="00AE37A9"/>
    <w:rsid w:val="00AE3853"/>
    <w:rsid w:val="00AE3E73"/>
    <w:rsid w:val="00AE41C6"/>
    <w:rsid w:val="00AE476A"/>
    <w:rsid w:val="00AE72B6"/>
    <w:rsid w:val="00AE7815"/>
    <w:rsid w:val="00AE797B"/>
    <w:rsid w:val="00AF17CA"/>
    <w:rsid w:val="00AF2B14"/>
    <w:rsid w:val="00AF348E"/>
    <w:rsid w:val="00AF388F"/>
    <w:rsid w:val="00AF4A27"/>
    <w:rsid w:val="00AF4B47"/>
    <w:rsid w:val="00AF5061"/>
    <w:rsid w:val="00AF6A70"/>
    <w:rsid w:val="00AF6D68"/>
    <w:rsid w:val="00AF7CC4"/>
    <w:rsid w:val="00B00146"/>
    <w:rsid w:val="00B005C9"/>
    <w:rsid w:val="00B007C9"/>
    <w:rsid w:val="00B00F25"/>
    <w:rsid w:val="00B022FE"/>
    <w:rsid w:val="00B02AF8"/>
    <w:rsid w:val="00B02AFA"/>
    <w:rsid w:val="00B03E5B"/>
    <w:rsid w:val="00B03E80"/>
    <w:rsid w:val="00B047FF"/>
    <w:rsid w:val="00B04F96"/>
    <w:rsid w:val="00B054CD"/>
    <w:rsid w:val="00B06E53"/>
    <w:rsid w:val="00B07F7F"/>
    <w:rsid w:val="00B1204A"/>
    <w:rsid w:val="00B12DB8"/>
    <w:rsid w:val="00B13115"/>
    <w:rsid w:val="00B15257"/>
    <w:rsid w:val="00B159A2"/>
    <w:rsid w:val="00B1633B"/>
    <w:rsid w:val="00B166F6"/>
    <w:rsid w:val="00B16FA9"/>
    <w:rsid w:val="00B175BC"/>
    <w:rsid w:val="00B175D3"/>
    <w:rsid w:val="00B20563"/>
    <w:rsid w:val="00B20736"/>
    <w:rsid w:val="00B20BCC"/>
    <w:rsid w:val="00B2143B"/>
    <w:rsid w:val="00B21D0E"/>
    <w:rsid w:val="00B21E4B"/>
    <w:rsid w:val="00B2203C"/>
    <w:rsid w:val="00B2469B"/>
    <w:rsid w:val="00B248F0"/>
    <w:rsid w:val="00B25CA3"/>
    <w:rsid w:val="00B263D2"/>
    <w:rsid w:val="00B2727C"/>
    <w:rsid w:val="00B30D7E"/>
    <w:rsid w:val="00B32564"/>
    <w:rsid w:val="00B32E53"/>
    <w:rsid w:val="00B33CCA"/>
    <w:rsid w:val="00B344BD"/>
    <w:rsid w:val="00B3543B"/>
    <w:rsid w:val="00B35C88"/>
    <w:rsid w:val="00B36433"/>
    <w:rsid w:val="00B36C56"/>
    <w:rsid w:val="00B36EF6"/>
    <w:rsid w:val="00B373E3"/>
    <w:rsid w:val="00B37521"/>
    <w:rsid w:val="00B41438"/>
    <w:rsid w:val="00B42F97"/>
    <w:rsid w:val="00B43B5B"/>
    <w:rsid w:val="00B45937"/>
    <w:rsid w:val="00B45964"/>
    <w:rsid w:val="00B461EE"/>
    <w:rsid w:val="00B46226"/>
    <w:rsid w:val="00B464A3"/>
    <w:rsid w:val="00B47925"/>
    <w:rsid w:val="00B513C8"/>
    <w:rsid w:val="00B51FE5"/>
    <w:rsid w:val="00B528C7"/>
    <w:rsid w:val="00B531C9"/>
    <w:rsid w:val="00B5331B"/>
    <w:rsid w:val="00B53F59"/>
    <w:rsid w:val="00B54217"/>
    <w:rsid w:val="00B54AAF"/>
    <w:rsid w:val="00B54BC1"/>
    <w:rsid w:val="00B54C56"/>
    <w:rsid w:val="00B55201"/>
    <w:rsid w:val="00B55513"/>
    <w:rsid w:val="00B5600F"/>
    <w:rsid w:val="00B56486"/>
    <w:rsid w:val="00B56618"/>
    <w:rsid w:val="00B57EFD"/>
    <w:rsid w:val="00B57F37"/>
    <w:rsid w:val="00B60176"/>
    <w:rsid w:val="00B61D60"/>
    <w:rsid w:val="00B621FF"/>
    <w:rsid w:val="00B625D1"/>
    <w:rsid w:val="00B62854"/>
    <w:rsid w:val="00B632DF"/>
    <w:rsid w:val="00B6377B"/>
    <w:rsid w:val="00B65E3A"/>
    <w:rsid w:val="00B66604"/>
    <w:rsid w:val="00B6701B"/>
    <w:rsid w:val="00B6747C"/>
    <w:rsid w:val="00B70316"/>
    <w:rsid w:val="00B7057C"/>
    <w:rsid w:val="00B70620"/>
    <w:rsid w:val="00B71A49"/>
    <w:rsid w:val="00B72E4E"/>
    <w:rsid w:val="00B738CC"/>
    <w:rsid w:val="00B73F83"/>
    <w:rsid w:val="00B74162"/>
    <w:rsid w:val="00B747E6"/>
    <w:rsid w:val="00B74F86"/>
    <w:rsid w:val="00B75A7C"/>
    <w:rsid w:val="00B776C8"/>
    <w:rsid w:val="00B77D62"/>
    <w:rsid w:val="00B81005"/>
    <w:rsid w:val="00B81186"/>
    <w:rsid w:val="00B818F3"/>
    <w:rsid w:val="00B8473E"/>
    <w:rsid w:val="00B847DF"/>
    <w:rsid w:val="00B84F2B"/>
    <w:rsid w:val="00B853EE"/>
    <w:rsid w:val="00B85554"/>
    <w:rsid w:val="00B85BE2"/>
    <w:rsid w:val="00B85F41"/>
    <w:rsid w:val="00B85FBE"/>
    <w:rsid w:val="00B861D0"/>
    <w:rsid w:val="00B86308"/>
    <w:rsid w:val="00B866D2"/>
    <w:rsid w:val="00B8687E"/>
    <w:rsid w:val="00B86CDD"/>
    <w:rsid w:val="00B87027"/>
    <w:rsid w:val="00B8758E"/>
    <w:rsid w:val="00B8766C"/>
    <w:rsid w:val="00B87C69"/>
    <w:rsid w:val="00B90C79"/>
    <w:rsid w:val="00B91365"/>
    <w:rsid w:val="00B92B1B"/>
    <w:rsid w:val="00B92F45"/>
    <w:rsid w:val="00B94449"/>
    <w:rsid w:val="00B94E51"/>
    <w:rsid w:val="00B9618F"/>
    <w:rsid w:val="00BA016B"/>
    <w:rsid w:val="00BA08CE"/>
    <w:rsid w:val="00BA2A31"/>
    <w:rsid w:val="00BA2DE5"/>
    <w:rsid w:val="00BA3102"/>
    <w:rsid w:val="00BA3AE6"/>
    <w:rsid w:val="00BA3F8A"/>
    <w:rsid w:val="00BA42D2"/>
    <w:rsid w:val="00BA56B9"/>
    <w:rsid w:val="00BA6DF5"/>
    <w:rsid w:val="00BA7C29"/>
    <w:rsid w:val="00BB0910"/>
    <w:rsid w:val="00BB1304"/>
    <w:rsid w:val="00BB1881"/>
    <w:rsid w:val="00BB1A23"/>
    <w:rsid w:val="00BB2826"/>
    <w:rsid w:val="00BB2C2C"/>
    <w:rsid w:val="00BB4614"/>
    <w:rsid w:val="00BB4898"/>
    <w:rsid w:val="00BB5252"/>
    <w:rsid w:val="00BB547C"/>
    <w:rsid w:val="00BB5803"/>
    <w:rsid w:val="00BB6A87"/>
    <w:rsid w:val="00BB6AE0"/>
    <w:rsid w:val="00BB78B5"/>
    <w:rsid w:val="00BB7945"/>
    <w:rsid w:val="00BC0108"/>
    <w:rsid w:val="00BC0592"/>
    <w:rsid w:val="00BC0889"/>
    <w:rsid w:val="00BC151C"/>
    <w:rsid w:val="00BC2935"/>
    <w:rsid w:val="00BC340E"/>
    <w:rsid w:val="00BC3793"/>
    <w:rsid w:val="00BC388D"/>
    <w:rsid w:val="00BC39E8"/>
    <w:rsid w:val="00BC4AD8"/>
    <w:rsid w:val="00BC5C7A"/>
    <w:rsid w:val="00BC650B"/>
    <w:rsid w:val="00BD0036"/>
    <w:rsid w:val="00BD1020"/>
    <w:rsid w:val="00BD2198"/>
    <w:rsid w:val="00BD2201"/>
    <w:rsid w:val="00BD2252"/>
    <w:rsid w:val="00BD2502"/>
    <w:rsid w:val="00BD3A04"/>
    <w:rsid w:val="00BD441F"/>
    <w:rsid w:val="00BD4CCE"/>
    <w:rsid w:val="00BD4EE4"/>
    <w:rsid w:val="00BD651F"/>
    <w:rsid w:val="00BD6810"/>
    <w:rsid w:val="00BD68FB"/>
    <w:rsid w:val="00BD6A28"/>
    <w:rsid w:val="00BD734E"/>
    <w:rsid w:val="00BE018C"/>
    <w:rsid w:val="00BE086E"/>
    <w:rsid w:val="00BE1DE0"/>
    <w:rsid w:val="00BE22A0"/>
    <w:rsid w:val="00BE2914"/>
    <w:rsid w:val="00BE317B"/>
    <w:rsid w:val="00BE3AAF"/>
    <w:rsid w:val="00BE45DF"/>
    <w:rsid w:val="00BE48C2"/>
    <w:rsid w:val="00BE52EA"/>
    <w:rsid w:val="00BE57CC"/>
    <w:rsid w:val="00BE5DC9"/>
    <w:rsid w:val="00BE5DFE"/>
    <w:rsid w:val="00BE6014"/>
    <w:rsid w:val="00BE66B4"/>
    <w:rsid w:val="00BE6A13"/>
    <w:rsid w:val="00BE6A9B"/>
    <w:rsid w:val="00BE7316"/>
    <w:rsid w:val="00BF05F7"/>
    <w:rsid w:val="00BF065A"/>
    <w:rsid w:val="00BF2165"/>
    <w:rsid w:val="00BF25FA"/>
    <w:rsid w:val="00BF2B10"/>
    <w:rsid w:val="00BF36AD"/>
    <w:rsid w:val="00BF4C4C"/>
    <w:rsid w:val="00BF605B"/>
    <w:rsid w:val="00BF7C70"/>
    <w:rsid w:val="00C003EF"/>
    <w:rsid w:val="00C01255"/>
    <w:rsid w:val="00C01EAE"/>
    <w:rsid w:val="00C01FCB"/>
    <w:rsid w:val="00C0416D"/>
    <w:rsid w:val="00C04A05"/>
    <w:rsid w:val="00C0572A"/>
    <w:rsid w:val="00C0595F"/>
    <w:rsid w:val="00C059AB"/>
    <w:rsid w:val="00C05FBA"/>
    <w:rsid w:val="00C0667F"/>
    <w:rsid w:val="00C07590"/>
    <w:rsid w:val="00C0792A"/>
    <w:rsid w:val="00C07E90"/>
    <w:rsid w:val="00C1076A"/>
    <w:rsid w:val="00C10994"/>
    <w:rsid w:val="00C113A8"/>
    <w:rsid w:val="00C119EE"/>
    <w:rsid w:val="00C12010"/>
    <w:rsid w:val="00C13600"/>
    <w:rsid w:val="00C211D2"/>
    <w:rsid w:val="00C218A6"/>
    <w:rsid w:val="00C233C0"/>
    <w:rsid w:val="00C23B2D"/>
    <w:rsid w:val="00C23C0E"/>
    <w:rsid w:val="00C24963"/>
    <w:rsid w:val="00C2643A"/>
    <w:rsid w:val="00C26D33"/>
    <w:rsid w:val="00C26E4E"/>
    <w:rsid w:val="00C27A64"/>
    <w:rsid w:val="00C30797"/>
    <w:rsid w:val="00C31871"/>
    <w:rsid w:val="00C31D62"/>
    <w:rsid w:val="00C33AC2"/>
    <w:rsid w:val="00C348EA"/>
    <w:rsid w:val="00C356FF"/>
    <w:rsid w:val="00C378F1"/>
    <w:rsid w:val="00C40BE9"/>
    <w:rsid w:val="00C40D46"/>
    <w:rsid w:val="00C41134"/>
    <w:rsid w:val="00C4142F"/>
    <w:rsid w:val="00C417C3"/>
    <w:rsid w:val="00C41D0B"/>
    <w:rsid w:val="00C421D2"/>
    <w:rsid w:val="00C444DC"/>
    <w:rsid w:val="00C449DB"/>
    <w:rsid w:val="00C45714"/>
    <w:rsid w:val="00C4580B"/>
    <w:rsid w:val="00C468AC"/>
    <w:rsid w:val="00C4768C"/>
    <w:rsid w:val="00C47D35"/>
    <w:rsid w:val="00C514AF"/>
    <w:rsid w:val="00C5192E"/>
    <w:rsid w:val="00C53A11"/>
    <w:rsid w:val="00C54AAE"/>
    <w:rsid w:val="00C55F2E"/>
    <w:rsid w:val="00C5746F"/>
    <w:rsid w:val="00C619D0"/>
    <w:rsid w:val="00C61C7B"/>
    <w:rsid w:val="00C62813"/>
    <w:rsid w:val="00C63C5E"/>
    <w:rsid w:val="00C64659"/>
    <w:rsid w:val="00C648BF"/>
    <w:rsid w:val="00C649FC"/>
    <w:rsid w:val="00C64A77"/>
    <w:rsid w:val="00C64B82"/>
    <w:rsid w:val="00C650F2"/>
    <w:rsid w:val="00C66CD3"/>
    <w:rsid w:val="00C67DA3"/>
    <w:rsid w:val="00C70BAD"/>
    <w:rsid w:val="00C70BBD"/>
    <w:rsid w:val="00C70CC7"/>
    <w:rsid w:val="00C71358"/>
    <w:rsid w:val="00C71D99"/>
    <w:rsid w:val="00C7260E"/>
    <w:rsid w:val="00C72663"/>
    <w:rsid w:val="00C72981"/>
    <w:rsid w:val="00C72AFA"/>
    <w:rsid w:val="00C73D58"/>
    <w:rsid w:val="00C7674C"/>
    <w:rsid w:val="00C76971"/>
    <w:rsid w:val="00C77CDE"/>
    <w:rsid w:val="00C77DC3"/>
    <w:rsid w:val="00C80A6B"/>
    <w:rsid w:val="00C81AB5"/>
    <w:rsid w:val="00C8300E"/>
    <w:rsid w:val="00C8308A"/>
    <w:rsid w:val="00C8325F"/>
    <w:rsid w:val="00C83983"/>
    <w:rsid w:val="00C84480"/>
    <w:rsid w:val="00C84625"/>
    <w:rsid w:val="00C84B6F"/>
    <w:rsid w:val="00C84FFE"/>
    <w:rsid w:val="00C851E4"/>
    <w:rsid w:val="00C85F57"/>
    <w:rsid w:val="00C864F9"/>
    <w:rsid w:val="00C86DA6"/>
    <w:rsid w:val="00C86E9B"/>
    <w:rsid w:val="00C912A1"/>
    <w:rsid w:val="00C91FD5"/>
    <w:rsid w:val="00C9367C"/>
    <w:rsid w:val="00C93C01"/>
    <w:rsid w:val="00C94A2B"/>
    <w:rsid w:val="00C94D59"/>
    <w:rsid w:val="00C95343"/>
    <w:rsid w:val="00C95BC2"/>
    <w:rsid w:val="00C96C8B"/>
    <w:rsid w:val="00C97571"/>
    <w:rsid w:val="00C977F4"/>
    <w:rsid w:val="00C97A22"/>
    <w:rsid w:val="00CA0A30"/>
    <w:rsid w:val="00CA22DD"/>
    <w:rsid w:val="00CA3555"/>
    <w:rsid w:val="00CA38B4"/>
    <w:rsid w:val="00CA3C28"/>
    <w:rsid w:val="00CA3DB6"/>
    <w:rsid w:val="00CA5610"/>
    <w:rsid w:val="00CA565D"/>
    <w:rsid w:val="00CA5BA8"/>
    <w:rsid w:val="00CA6742"/>
    <w:rsid w:val="00CA6E50"/>
    <w:rsid w:val="00CA7678"/>
    <w:rsid w:val="00CB0174"/>
    <w:rsid w:val="00CB1BFB"/>
    <w:rsid w:val="00CB28C0"/>
    <w:rsid w:val="00CB2E2B"/>
    <w:rsid w:val="00CB46E0"/>
    <w:rsid w:val="00CB4EBF"/>
    <w:rsid w:val="00CB4FA3"/>
    <w:rsid w:val="00CC03B3"/>
    <w:rsid w:val="00CC15BC"/>
    <w:rsid w:val="00CC320E"/>
    <w:rsid w:val="00CC3936"/>
    <w:rsid w:val="00CC3AC7"/>
    <w:rsid w:val="00CC4161"/>
    <w:rsid w:val="00CC41DC"/>
    <w:rsid w:val="00CC66B0"/>
    <w:rsid w:val="00CC71B6"/>
    <w:rsid w:val="00CC76E6"/>
    <w:rsid w:val="00CC789D"/>
    <w:rsid w:val="00CC7B88"/>
    <w:rsid w:val="00CD337C"/>
    <w:rsid w:val="00CD3455"/>
    <w:rsid w:val="00CD51AF"/>
    <w:rsid w:val="00CD54BB"/>
    <w:rsid w:val="00CD55C4"/>
    <w:rsid w:val="00CD686E"/>
    <w:rsid w:val="00CD753C"/>
    <w:rsid w:val="00CE110E"/>
    <w:rsid w:val="00CE1296"/>
    <w:rsid w:val="00CE4E86"/>
    <w:rsid w:val="00CE593B"/>
    <w:rsid w:val="00CE59FF"/>
    <w:rsid w:val="00CE6242"/>
    <w:rsid w:val="00CF015E"/>
    <w:rsid w:val="00CF0FB0"/>
    <w:rsid w:val="00CF165F"/>
    <w:rsid w:val="00CF1A73"/>
    <w:rsid w:val="00CF1AEB"/>
    <w:rsid w:val="00CF2A6F"/>
    <w:rsid w:val="00CF385B"/>
    <w:rsid w:val="00CF3F27"/>
    <w:rsid w:val="00CF4751"/>
    <w:rsid w:val="00CF54FC"/>
    <w:rsid w:val="00CF7230"/>
    <w:rsid w:val="00CF789C"/>
    <w:rsid w:val="00CF7ABC"/>
    <w:rsid w:val="00CF7D85"/>
    <w:rsid w:val="00D004C6"/>
    <w:rsid w:val="00D00790"/>
    <w:rsid w:val="00D01090"/>
    <w:rsid w:val="00D012C4"/>
    <w:rsid w:val="00D01AB1"/>
    <w:rsid w:val="00D02061"/>
    <w:rsid w:val="00D02236"/>
    <w:rsid w:val="00D02876"/>
    <w:rsid w:val="00D02991"/>
    <w:rsid w:val="00D03212"/>
    <w:rsid w:val="00D034F0"/>
    <w:rsid w:val="00D03DBE"/>
    <w:rsid w:val="00D04372"/>
    <w:rsid w:val="00D0641A"/>
    <w:rsid w:val="00D06DF6"/>
    <w:rsid w:val="00D07025"/>
    <w:rsid w:val="00D07709"/>
    <w:rsid w:val="00D12876"/>
    <w:rsid w:val="00D128EF"/>
    <w:rsid w:val="00D1352A"/>
    <w:rsid w:val="00D14529"/>
    <w:rsid w:val="00D155FA"/>
    <w:rsid w:val="00D1597C"/>
    <w:rsid w:val="00D15C22"/>
    <w:rsid w:val="00D17890"/>
    <w:rsid w:val="00D178CE"/>
    <w:rsid w:val="00D17C91"/>
    <w:rsid w:val="00D204D7"/>
    <w:rsid w:val="00D209D2"/>
    <w:rsid w:val="00D20DB5"/>
    <w:rsid w:val="00D20EE6"/>
    <w:rsid w:val="00D20F05"/>
    <w:rsid w:val="00D20FF5"/>
    <w:rsid w:val="00D217AA"/>
    <w:rsid w:val="00D223E5"/>
    <w:rsid w:val="00D244DC"/>
    <w:rsid w:val="00D25D6D"/>
    <w:rsid w:val="00D26D50"/>
    <w:rsid w:val="00D26FB6"/>
    <w:rsid w:val="00D27A04"/>
    <w:rsid w:val="00D3019F"/>
    <w:rsid w:val="00D3024C"/>
    <w:rsid w:val="00D3183A"/>
    <w:rsid w:val="00D32C8A"/>
    <w:rsid w:val="00D32DF9"/>
    <w:rsid w:val="00D336C7"/>
    <w:rsid w:val="00D339E5"/>
    <w:rsid w:val="00D34203"/>
    <w:rsid w:val="00D3445B"/>
    <w:rsid w:val="00D35A10"/>
    <w:rsid w:val="00D378C0"/>
    <w:rsid w:val="00D401E5"/>
    <w:rsid w:val="00D40B0E"/>
    <w:rsid w:val="00D40DAD"/>
    <w:rsid w:val="00D4187C"/>
    <w:rsid w:val="00D4196D"/>
    <w:rsid w:val="00D42DBA"/>
    <w:rsid w:val="00D430AE"/>
    <w:rsid w:val="00D4340B"/>
    <w:rsid w:val="00D43E86"/>
    <w:rsid w:val="00D453F0"/>
    <w:rsid w:val="00D45EAD"/>
    <w:rsid w:val="00D462DD"/>
    <w:rsid w:val="00D466DF"/>
    <w:rsid w:val="00D52C1F"/>
    <w:rsid w:val="00D52DDE"/>
    <w:rsid w:val="00D5314A"/>
    <w:rsid w:val="00D53AEE"/>
    <w:rsid w:val="00D542A5"/>
    <w:rsid w:val="00D5464F"/>
    <w:rsid w:val="00D55D4D"/>
    <w:rsid w:val="00D55DDB"/>
    <w:rsid w:val="00D5691F"/>
    <w:rsid w:val="00D601F2"/>
    <w:rsid w:val="00D6176C"/>
    <w:rsid w:val="00D6313A"/>
    <w:rsid w:val="00D63340"/>
    <w:rsid w:val="00D64706"/>
    <w:rsid w:val="00D6584B"/>
    <w:rsid w:val="00D66A0D"/>
    <w:rsid w:val="00D66A46"/>
    <w:rsid w:val="00D6705B"/>
    <w:rsid w:val="00D67C4F"/>
    <w:rsid w:val="00D70B3C"/>
    <w:rsid w:val="00D72390"/>
    <w:rsid w:val="00D72777"/>
    <w:rsid w:val="00D7336F"/>
    <w:rsid w:val="00D73802"/>
    <w:rsid w:val="00D74CD7"/>
    <w:rsid w:val="00D75329"/>
    <w:rsid w:val="00D753A7"/>
    <w:rsid w:val="00D758FF"/>
    <w:rsid w:val="00D75ED1"/>
    <w:rsid w:val="00D7704F"/>
    <w:rsid w:val="00D77592"/>
    <w:rsid w:val="00D807F6"/>
    <w:rsid w:val="00D8095C"/>
    <w:rsid w:val="00D81188"/>
    <w:rsid w:val="00D815AC"/>
    <w:rsid w:val="00D8219A"/>
    <w:rsid w:val="00D83961"/>
    <w:rsid w:val="00D8407A"/>
    <w:rsid w:val="00D8432F"/>
    <w:rsid w:val="00D84687"/>
    <w:rsid w:val="00D84901"/>
    <w:rsid w:val="00D849FB"/>
    <w:rsid w:val="00D85351"/>
    <w:rsid w:val="00D860CE"/>
    <w:rsid w:val="00D87C5C"/>
    <w:rsid w:val="00D87C6D"/>
    <w:rsid w:val="00D87E8A"/>
    <w:rsid w:val="00D90208"/>
    <w:rsid w:val="00D91AC6"/>
    <w:rsid w:val="00D92BA1"/>
    <w:rsid w:val="00D93C13"/>
    <w:rsid w:val="00D93D61"/>
    <w:rsid w:val="00D94C4E"/>
    <w:rsid w:val="00D95A03"/>
    <w:rsid w:val="00D95F84"/>
    <w:rsid w:val="00D964A7"/>
    <w:rsid w:val="00D97752"/>
    <w:rsid w:val="00D97AC9"/>
    <w:rsid w:val="00D97B29"/>
    <w:rsid w:val="00D97D9E"/>
    <w:rsid w:val="00DA0AE9"/>
    <w:rsid w:val="00DA0ED3"/>
    <w:rsid w:val="00DA1266"/>
    <w:rsid w:val="00DA2440"/>
    <w:rsid w:val="00DA331D"/>
    <w:rsid w:val="00DA452F"/>
    <w:rsid w:val="00DA5B7A"/>
    <w:rsid w:val="00DA64EF"/>
    <w:rsid w:val="00DA7C72"/>
    <w:rsid w:val="00DA7ED6"/>
    <w:rsid w:val="00DB038D"/>
    <w:rsid w:val="00DB1A88"/>
    <w:rsid w:val="00DB21E6"/>
    <w:rsid w:val="00DB2374"/>
    <w:rsid w:val="00DB31F8"/>
    <w:rsid w:val="00DB361C"/>
    <w:rsid w:val="00DB46F3"/>
    <w:rsid w:val="00DB4812"/>
    <w:rsid w:val="00DB54C5"/>
    <w:rsid w:val="00DB7912"/>
    <w:rsid w:val="00DB79DC"/>
    <w:rsid w:val="00DB7F34"/>
    <w:rsid w:val="00DC0E62"/>
    <w:rsid w:val="00DC1687"/>
    <w:rsid w:val="00DC1BAC"/>
    <w:rsid w:val="00DC1D64"/>
    <w:rsid w:val="00DC25EF"/>
    <w:rsid w:val="00DC303D"/>
    <w:rsid w:val="00DC309C"/>
    <w:rsid w:val="00DC3152"/>
    <w:rsid w:val="00DC35D4"/>
    <w:rsid w:val="00DC4A71"/>
    <w:rsid w:val="00DC4A9D"/>
    <w:rsid w:val="00DC63FF"/>
    <w:rsid w:val="00DC675C"/>
    <w:rsid w:val="00DD0170"/>
    <w:rsid w:val="00DD05A0"/>
    <w:rsid w:val="00DD2757"/>
    <w:rsid w:val="00DD2857"/>
    <w:rsid w:val="00DD2EC0"/>
    <w:rsid w:val="00DD31A6"/>
    <w:rsid w:val="00DD369A"/>
    <w:rsid w:val="00DD43E7"/>
    <w:rsid w:val="00DD76AD"/>
    <w:rsid w:val="00DE126D"/>
    <w:rsid w:val="00DE13D6"/>
    <w:rsid w:val="00DE1599"/>
    <w:rsid w:val="00DE1B23"/>
    <w:rsid w:val="00DE1D95"/>
    <w:rsid w:val="00DE2433"/>
    <w:rsid w:val="00DE32DF"/>
    <w:rsid w:val="00DE4504"/>
    <w:rsid w:val="00DE4553"/>
    <w:rsid w:val="00DE5366"/>
    <w:rsid w:val="00DE5604"/>
    <w:rsid w:val="00DE561B"/>
    <w:rsid w:val="00DE7F76"/>
    <w:rsid w:val="00DF0312"/>
    <w:rsid w:val="00DF03AA"/>
    <w:rsid w:val="00DF0A2C"/>
    <w:rsid w:val="00DF15CF"/>
    <w:rsid w:val="00DF26BB"/>
    <w:rsid w:val="00DF346D"/>
    <w:rsid w:val="00DF3EDF"/>
    <w:rsid w:val="00DF47BF"/>
    <w:rsid w:val="00DF53A1"/>
    <w:rsid w:val="00DF6472"/>
    <w:rsid w:val="00DF65CE"/>
    <w:rsid w:val="00DF66C4"/>
    <w:rsid w:val="00DF6968"/>
    <w:rsid w:val="00DF6DFD"/>
    <w:rsid w:val="00DF7219"/>
    <w:rsid w:val="00E001B9"/>
    <w:rsid w:val="00E0126D"/>
    <w:rsid w:val="00E01D30"/>
    <w:rsid w:val="00E03E55"/>
    <w:rsid w:val="00E04614"/>
    <w:rsid w:val="00E04B29"/>
    <w:rsid w:val="00E04DDE"/>
    <w:rsid w:val="00E054E4"/>
    <w:rsid w:val="00E05EF8"/>
    <w:rsid w:val="00E071A8"/>
    <w:rsid w:val="00E0747C"/>
    <w:rsid w:val="00E1022F"/>
    <w:rsid w:val="00E108EB"/>
    <w:rsid w:val="00E10AB2"/>
    <w:rsid w:val="00E11613"/>
    <w:rsid w:val="00E12D33"/>
    <w:rsid w:val="00E133BC"/>
    <w:rsid w:val="00E13E43"/>
    <w:rsid w:val="00E1434E"/>
    <w:rsid w:val="00E14755"/>
    <w:rsid w:val="00E14A74"/>
    <w:rsid w:val="00E161F6"/>
    <w:rsid w:val="00E1764A"/>
    <w:rsid w:val="00E178DE"/>
    <w:rsid w:val="00E20EB4"/>
    <w:rsid w:val="00E2290D"/>
    <w:rsid w:val="00E23BBE"/>
    <w:rsid w:val="00E25450"/>
    <w:rsid w:val="00E256C1"/>
    <w:rsid w:val="00E25944"/>
    <w:rsid w:val="00E260A2"/>
    <w:rsid w:val="00E267B7"/>
    <w:rsid w:val="00E26C03"/>
    <w:rsid w:val="00E2797F"/>
    <w:rsid w:val="00E3020A"/>
    <w:rsid w:val="00E30D3A"/>
    <w:rsid w:val="00E31CA1"/>
    <w:rsid w:val="00E3258F"/>
    <w:rsid w:val="00E32D13"/>
    <w:rsid w:val="00E33B31"/>
    <w:rsid w:val="00E33CE8"/>
    <w:rsid w:val="00E34A52"/>
    <w:rsid w:val="00E35DC5"/>
    <w:rsid w:val="00E370C4"/>
    <w:rsid w:val="00E372D0"/>
    <w:rsid w:val="00E37B79"/>
    <w:rsid w:val="00E41445"/>
    <w:rsid w:val="00E41784"/>
    <w:rsid w:val="00E41973"/>
    <w:rsid w:val="00E43A46"/>
    <w:rsid w:val="00E453A6"/>
    <w:rsid w:val="00E45A51"/>
    <w:rsid w:val="00E46092"/>
    <w:rsid w:val="00E4616C"/>
    <w:rsid w:val="00E4715D"/>
    <w:rsid w:val="00E479F4"/>
    <w:rsid w:val="00E5010F"/>
    <w:rsid w:val="00E504C8"/>
    <w:rsid w:val="00E50C3C"/>
    <w:rsid w:val="00E51851"/>
    <w:rsid w:val="00E51E3A"/>
    <w:rsid w:val="00E52E6D"/>
    <w:rsid w:val="00E5301F"/>
    <w:rsid w:val="00E54C5E"/>
    <w:rsid w:val="00E561DB"/>
    <w:rsid w:val="00E570DA"/>
    <w:rsid w:val="00E61FE2"/>
    <w:rsid w:val="00E62D82"/>
    <w:rsid w:val="00E633EF"/>
    <w:rsid w:val="00E6418B"/>
    <w:rsid w:val="00E64E04"/>
    <w:rsid w:val="00E65D2F"/>
    <w:rsid w:val="00E6633C"/>
    <w:rsid w:val="00E66749"/>
    <w:rsid w:val="00E6694C"/>
    <w:rsid w:val="00E677AE"/>
    <w:rsid w:val="00E71D24"/>
    <w:rsid w:val="00E72B63"/>
    <w:rsid w:val="00E737E2"/>
    <w:rsid w:val="00E73AD2"/>
    <w:rsid w:val="00E74A30"/>
    <w:rsid w:val="00E7556E"/>
    <w:rsid w:val="00E75646"/>
    <w:rsid w:val="00E76B47"/>
    <w:rsid w:val="00E76DD2"/>
    <w:rsid w:val="00E775C2"/>
    <w:rsid w:val="00E8103F"/>
    <w:rsid w:val="00E81372"/>
    <w:rsid w:val="00E8153A"/>
    <w:rsid w:val="00E81B12"/>
    <w:rsid w:val="00E81B97"/>
    <w:rsid w:val="00E81C56"/>
    <w:rsid w:val="00E82B72"/>
    <w:rsid w:val="00E82BA3"/>
    <w:rsid w:val="00E82F4F"/>
    <w:rsid w:val="00E836C1"/>
    <w:rsid w:val="00E84114"/>
    <w:rsid w:val="00E842F2"/>
    <w:rsid w:val="00E843B5"/>
    <w:rsid w:val="00E84844"/>
    <w:rsid w:val="00E85056"/>
    <w:rsid w:val="00E85853"/>
    <w:rsid w:val="00E871C3"/>
    <w:rsid w:val="00E873B4"/>
    <w:rsid w:val="00E87765"/>
    <w:rsid w:val="00E879A1"/>
    <w:rsid w:val="00E90145"/>
    <w:rsid w:val="00E917A3"/>
    <w:rsid w:val="00E931CE"/>
    <w:rsid w:val="00E9335D"/>
    <w:rsid w:val="00E93534"/>
    <w:rsid w:val="00E939E3"/>
    <w:rsid w:val="00E93C7E"/>
    <w:rsid w:val="00E93F13"/>
    <w:rsid w:val="00E93FCB"/>
    <w:rsid w:val="00E95792"/>
    <w:rsid w:val="00E9591B"/>
    <w:rsid w:val="00E96229"/>
    <w:rsid w:val="00E9654E"/>
    <w:rsid w:val="00E96C0D"/>
    <w:rsid w:val="00E96C90"/>
    <w:rsid w:val="00E97060"/>
    <w:rsid w:val="00E97538"/>
    <w:rsid w:val="00EA000F"/>
    <w:rsid w:val="00EA0289"/>
    <w:rsid w:val="00EA0A6D"/>
    <w:rsid w:val="00EA2317"/>
    <w:rsid w:val="00EA2574"/>
    <w:rsid w:val="00EA28DC"/>
    <w:rsid w:val="00EA3388"/>
    <w:rsid w:val="00EA3AE8"/>
    <w:rsid w:val="00EA4939"/>
    <w:rsid w:val="00EA4994"/>
    <w:rsid w:val="00EA4D50"/>
    <w:rsid w:val="00EA530D"/>
    <w:rsid w:val="00EA5AF5"/>
    <w:rsid w:val="00EA60DF"/>
    <w:rsid w:val="00EA6C43"/>
    <w:rsid w:val="00EB08DA"/>
    <w:rsid w:val="00EB2DEA"/>
    <w:rsid w:val="00EB35C6"/>
    <w:rsid w:val="00EB37E6"/>
    <w:rsid w:val="00EB3E7C"/>
    <w:rsid w:val="00EB427E"/>
    <w:rsid w:val="00EB4432"/>
    <w:rsid w:val="00EB4B17"/>
    <w:rsid w:val="00EB5195"/>
    <w:rsid w:val="00EB54AA"/>
    <w:rsid w:val="00EB5521"/>
    <w:rsid w:val="00EB6369"/>
    <w:rsid w:val="00EB6CB1"/>
    <w:rsid w:val="00EB7CC9"/>
    <w:rsid w:val="00EC0333"/>
    <w:rsid w:val="00EC199B"/>
    <w:rsid w:val="00EC23FA"/>
    <w:rsid w:val="00EC343D"/>
    <w:rsid w:val="00EC3857"/>
    <w:rsid w:val="00EC52FA"/>
    <w:rsid w:val="00EC696F"/>
    <w:rsid w:val="00EC73B9"/>
    <w:rsid w:val="00EC758E"/>
    <w:rsid w:val="00ED0399"/>
    <w:rsid w:val="00ED1083"/>
    <w:rsid w:val="00ED2337"/>
    <w:rsid w:val="00ED2418"/>
    <w:rsid w:val="00ED352F"/>
    <w:rsid w:val="00ED368B"/>
    <w:rsid w:val="00ED42EC"/>
    <w:rsid w:val="00ED4954"/>
    <w:rsid w:val="00ED5BEA"/>
    <w:rsid w:val="00ED6127"/>
    <w:rsid w:val="00ED6A0D"/>
    <w:rsid w:val="00ED7036"/>
    <w:rsid w:val="00ED71B3"/>
    <w:rsid w:val="00EE349A"/>
    <w:rsid w:val="00EE36AD"/>
    <w:rsid w:val="00EE38DF"/>
    <w:rsid w:val="00EE486D"/>
    <w:rsid w:val="00EE5300"/>
    <w:rsid w:val="00EE58D4"/>
    <w:rsid w:val="00EE5EA4"/>
    <w:rsid w:val="00EE68BB"/>
    <w:rsid w:val="00EE7E83"/>
    <w:rsid w:val="00EE7FC9"/>
    <w:rsid w:val="00EF19FB"/>
    <w:rsid w:val="00EF20A9"/>
    <w:rsid w:val="00EF2588"/>
    <w:rsid w:val="00EF3274"/>
    <w:rsid w:val="00EF3B8B"/>
    <w:rsid w:val="00EF3BA4"/>
    <w:rsid w:val="00EF3EF8"/>
    <w:rsid w:val="00EF441D"/>
    <w:rsid w:val="00EF46D5"/>
    <w:rsid w:val="00EF4BFE"/>
    <w:rsid w:val="00EF616C"/>
    <w:rsid w:val="00EF67B0"/>
    <w:rsid w:val="00EF6A6D"/>
    <w:rsid w:val="00F01348"/>
    <w:rsid w:val="00F017B9"/>
    <w:rsid w:val="00F01DFD"/>
    <w:rsid w:val="00F02290"/>
    <w:rsid w:val="00F02334"/>
    <w:rsid w:val="00F040B3"/>
    <w:rsid w:val="00F051E4"/>
    <w:rsid w:val="00F05BE0"/>
    <w:rsid w:val="00F065EF"/>
    <w:rsid w:val="00F06F18"/>
    <w:rsid w:val="00F07452"/>
    <w:rsid w:val="00F1190E"/>
    <w:rsid w:val="00F128E2"/>
    <w:rsid w:val="00F131F7"/>
    <w:rsid w:val="00F14233"/>
    <w:rsid w:val="00F14641"/>
    <w:rsid w:val="00F147E8"/>
    <w:rsid w:val="00F15DFE"/>
    <w:rsid w:val="00F170D9"/>
    <w:rsid w:val="00F17E22"/>
    <w:rsid w:val="00F20730"/>
    <w:rsid w:val="00F207C6"/>
    <w:rsid w:val="00F222C2"/>
    <w:rsid w:val="00F232EA"/>
    <w:rsid w:val="00F23514"/>
    <w:rsid w:val="00F239C6"/>
    <w:rsid w:val="00F23B54"/>
    <w:rsid w:val="00F23C2D"/>
    <w:rsid w:val="00F242A2"/>
    <w:rsid w:val="00F258B9"/>
    <w:rsid w:val="00F25C47"/>
    <w:rsid w:val="00F261EB"/>
    <w:rsid w:val="00F265A8"/>
    <w:rsid w:val="00F268B4"/>
    <w:rsid w:val="00F27CA6"/>
    <w:rsid w:val="00F27EF9"/>
    <w:rsid w:val="00F30A97"/>
    <w:rsid w:val="00F30DA0"/>
    <w:rsid w:val="00F31553"/>
    <w:rsid w:val="00F31DC4"/>
    <w:rsid w:val="00F31F25"/>
    <w:rsid w:val="00F320DB"/>
    <w:rsid w:val="00F344BD"/>
    <w:rsid w:val="00F34559"/>
    <w:rsid w:val="00F3470B"/>
    <w:rsid w:val="00F35082"/>
    <w:rsid w:val="00F35D11"/>
    <w:rsid w:val="00F36F2A"/>
    <w:rsid w:val="00F37633"/>
    <w:rsid w:val="00F40590"/>
    <w:rsid w:val="00F410CE"/>
    <w:rsid w:val="00F411DF"/>
    <w:rsid w:val="00F41B19"/>
    <w:rsid w:val="00F41DF6"/>
    <w:rsid w:val="00F421D2"/>
    <w:rsid w:val="00F423D0"/>
    <w:rsid w:val="00F43270"/>
    <w:rsid w:val="00F44425"/>
    <w:rsid w:val="00F4469B"/>
    <w:rsid w:val="00F446CC"/>
    <w:rsid w:val="00F44CCE"/>
    <w:rsid w:val="00F457A2"/>
    <w:rsid w:val="00F467ED"/>
    <w:rsid w:val="00F468C0"/>
    <w:rsid w:val="00F50283"/>
    <w:rsid w:val="00F503F5"/>
    <w:rsid w:val="00F5131D"/>
    <w:rsid w:val="00F51EC7"/>
    <w:rsid w:val="00F52E73"/>
    <w:rsid w:val="00F5344B"/>
    <w:rsid w:val="00F53460"/>
    <w:rsid w:val="00F548AA"/>
    <w:rsid w:val="00F55E08"/>
    <w:rsid w:val="00F560C6"/>
    <w:rsid w:val="00F56C1F"/>
    <w:rsid w:val="00F57260"/>
    <w:rsid w:val="00F57304"/>
    <w:rsid w:val="00F5777C"/>
    <w:rsid w:val="00F579B6"/>
    <w:rsid w:val="00F57A3C"/>
    <w:rsid w:val="00F60DAC"/>
    <w:rsid w:val="00F613CD"/>
    <w:rsid w:val="00F628A0"/>
    <w:rsid w:val="00F633B0"/>
    <w:rsid w:val="00F63529"/>
    <w:rsid w:val="00F64397"/>
    <w:rsid w:val="00F649BF"/>
    <w:rsid w:val="00F64A22"/>
    <w:rsid w:val="00F6582D"/>
    <w:rsid w:val="00F665D4"/>
    <w:rsid w:val="00F669BE"/>
    <w:rsid w:val="00F66D07"/>
    <w:rsid w:val="00F6762A"/>
    <w:rsid w:val="00F72FBB"/>
    <w:rsid w:val="00F73E65"/>
    <w:rsid w:val="00F747B2"/>
    <w:rsid w:val="00F74CB3"/>
    <w:rsid w:val="00F764BC"/>
    <w:rsid w:val="00F76B21"/>
    <w:rsid w:val="00F77758"/>
    <w:rsid w:val="00F7786B"/>
    <w:rsid w:val="00F77A2D"/>
    <w:rsid w:val="00F808DE"/>
    <w:rsid w:val="00F80930"/>
    <w:rsid w:val="00F80CEC"/>
    <w:rsid w:val="00F81CFB"/>
    <w:rsid w:val="00F822D9"/>
    <w:rsid w:val="00F825BD"/>
    <w:rsid w:val="00F829DB"/>
    <w:rsid w:val="00F833F5"/>
    <w:rsid w:val="00F83536"/>
    <w:rsid w:val="00F83785"/>
    <w:rsid w:val="00F86A98"/>
    <w:rsid w:val="00F904FA"/>
    <w:rsid w:val="00F90C1F"/>
    <w:rsid w:val="00F910B5"/>
    <w:rsid w:val="00F932F4"/>
    <w:rsid w:val="00F93493"/>
    <w:rsid w:val="00F93612"/>
    <w:rsid w:val="00F9377A"/>
    <w:rsid w:val="00F9434E"/>
    <w:rsid w:val="00F94DD0"/>
    <w:rsid w:val="00F9515A"/>
    <w:rsid w:val="00F953D0"/>
    <w:rsid w:val="00F958F1"/>
    <w:rsid w:val="00F971C2"/>
    <w:rsid w:val="00F97488"/>
    <w:rsid w:val="00F97C94"/>
    <w:rsid w:val="00F97D0B"/>
    <w:rsid w:val="00F97D9D"/>
    <w:rsid w:val="00F97E7B"/>
    <w:rsid w:val="00FA0BDE"/>
    <w:rsid w:val="00FA0F85"/>
    <w:rsid w:val="00FA1294"/>
    <w:rsid w:val="00FA19CA"/>
    <w:rsid w:val="00FA3212"/>
    <w:rsid w:val="00FA367F"/>
    <w:rsid w:val="00FA3B5F"/>
    <w:rsid w:val="00FA55FE"/>
    <w:rsid w:val="00FA6438"/>
    <w:rsid w:val="00FA6738"/>
    <w:rsid w:val="00FB02F8"/>
    <w:rsid w:val="00FB29FD"/>
    <w:rsid w:val="00FB3662"/>
    <w:rsid w:val="00FB37AB"/>
    <w:rsid w:val="00FB3D37"/>
    <w:rsid w:val="00FB694E"/>
    <w:rsid w:val="00FB6B28"/>
    <w:rsid w:val="00FB74DA"/>
    <w:rsid w:val="00FB76C9"/>
    <w:rsid w:val="00FB78C3"/>
    <w:rsid w:val="00FB7E74"/>
    <w:rsid w:val="00FC1701"/>
    <w:rsid w:val="00FC27E7"/>
    <w:rsid w:val="00FC2F1E"/>
    <w:rsid w:val="00FC3E09"/>
    <w:rsid w:val="00FC40D6"/>
    <w:rsid w:val="00FC4E77"/>
    <w:rsid w:val="00FC537A"/>
    <w:rsid w:val="00FC5D52"/>
    <w:rsid w:val="00FC6866"/>
    <w:rsid w:val="00FC7414"/>
    <w:rsid w:val="00FD0F49"/>
    <w:rsid w:val="00FD0FD4"/>
    <w:rsid w:val="00FD1BA2"/>
    <w:rsid w:val="00FD1CBB"/>
    <w:rsid w:val="00FD26FC"/>
    <w:rsid w:val="00FD39B4"/>
    <w:rsid w:val="00FD451B"/>
    <w:rsid w:val="00FD4951"/>
    <w:rsid w:val="00FD4B8E"/>
    <w:rsid w:val="00FD591F"/>
    <w:rsid w:val="00FD5C08"/>
    <w:rsid w:val="00FD5D71"/>
    <w:rsid w:val="00FD6B23"/>
    <w:rsid w:val="00FD784D"/>
    <w:rsid w:val="00FD78E9"/>
    <w:rsid w:val="00FE02DE"/>
    <w:rsid w:val="00FE09F4"/>
    <w:rsid w:val="00FE1776"/>
    <w:rsid w:val="00FE18A0"/>
    <w:rsid w:val="00FE1B90"/>
    <w:rsid w:val="00FE2238"/>
    <w:rsid w:val="00FE3B4A"/>
    <w:rsid w:val="00FE3DF9"/>
    <w:rsid w:val="00FE50D2"/>
    <w:rsid w:val="00FE5208"/>
    <w:rsid w:val="00FF1938"/>
    <w:rsid w:val="00FF1A06"/>
    <w:rsid w:val="00FF33C6"/>
    <w:rsid w:val="00FF41CB"/>
    <w:rsid w:val="00FF443D"/>
    <w:rsid w:val="00FF4A6C"/>
    <w:rsid w:val="00FF745A"/>
    <w:rsid w:val="00FF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19E04B06"/>
  <w15:docId w15:val="{1B68A70A-F502-400B-8241-C415FC06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08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81D"/>
    <w:pPr>
      <w:tabs>
        <w:tab w:val="center" w:pos="4153"/>
        <w:tab w:val="right" w:pos="8306"/>
      </w:tabs>
    </w:pPr>
  </w:style>
  <w:style w:type="paragraph" w:styleId="Footer">
    <w:name w:val="footer"/>
    <w:basedOn w:val="Normal"/>
    <w:rsid w:val="00A1581D"/>
    <w:pPr>
      <w:tabs>
        <w:tab w:val="center" w:pos="4153"/>
        <w:tab w:val="right" w:pos="8306"/>
      </w:tabs>
    </w:pPr>
  </w:style>
  <w:style w:type="table" w:styleId="TableGrid">
    <w:name w:val="Table Grid"/>
    <w:basedOn w:val="TableNormal"/>
    <w:rsid w:val="00A1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1DE0"/>
  </w:style>
  <w:style w:type="paragraph" w:customStyle="1" w:styleId="TableText">
    <w:name w:val="Table Text"/>
    <w:basedOn w:val="Normal"/>
    <w:rsid w:val="00DF6DFD"/>
    <w:pPr>
      <w:widowControl w:val="0"/>
      <w:autoSpaceDE w:val="0"/>
      <w:autoSpaceDN w:val="0"/>
      <w:adjustRightInd w:val="0"/>
      <w:jc w:val="right"/>
    </w:pPr>
    <w:rPr>
      <w:lang w:val="en-US" w:eastAsia="en-US"/>
    </w:rPr>
  </w:style>
  <w:style w:type="paragraph" w:customStyle="1" w:styleId="DefaultText">
    <w:name w:val="Default Text"/>
    <w:basedOn w:val="Normal"/>
    <w:rsid w:val="009D1B1E"/>
    <w:pPr>
      <w:widowControl w:val="0"/>
      <w:autoSpaceDE w:val="0"/>
      <w:autoSpaceDN w:val="0"/>
      <w:adjustRightInd w:val="0"/>
    </w:pPr>
    <w:rPr>
      <w:lang w:val="en-US" w:eastAsia="en-US"/>
    </w:rPr>
  </w:style>
  <w:style w:type="paragraph" w:styleId="BalloonText">
    <w:name w:val="Balloon Text"/>
    <w:basedOn w:val="Normal"/>
    <w:link w:val="BalloonTextChar"/>
    <w:rsid w:val="00D34203"/>
    <w:rPr>
      <w:rFonts w:ascii="Tahoma" w:hAnsi="Tahoma"/>
      <w:sz w:val="16"/>
      <w:szCs w:val="16"/>
    </w:rPr>
  </w:style>
  <w:style w:type="character" w:customStyle="1" w:styleId="BalloonTextChar">
    <w:name w:val="Balloon Text Char"/>
    <w:link w:val="BalloonText"/>
    <w:rsid w:val="00D34203"/>
    <w:rPr>
      <w:rFonts w:ascii="Tahoma" w:hAnsi="Tahoma" w:cs="Tahoma"/>
      <w:sz w:val="16"/>
      <w:szCs w:val="16"/>
    </w:rPr>
  </w:style>
  <w:style w:type="paragraph" w:customStyle="1" w:styleId="FirstLineIndent">
    <w:name w:val="First Line Indent"/>
    <w:basedOn w:val="Normal"/>
    <w:rsid w:val="000A3E0C"/>
    <w:pPr>
      <w:widowControl w:val="0"/>
      <w:autoSpaceDE w:val="0"/>
      <w:autoSpaceDN w:val="0"/>
      <w:adjustRightInd w:val="0"/>
      <w:ind w:firstLine="720"/>
    </w:pPr>
    <w:rPr>
      <w:lang w:val="en-US" w:eastAsia="en-US"/>
    </w:rPr>
  </w:style>
  <w:style w:type="paragraph" w:customStyle="1" w:styleId="Default">
    <w:name w:val="Default"/>
    <w:rsid w:val="00E372D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026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0815">
      <w:bodyDiv w:val="1"/>
      <w:marLeft w:val="0"/>
      <w:marRight w:val="0"/>
      <w:marTop w:val="0"/>
      <w:marBottom w:val="0"/>
      <w:divBdr>
        <w:top w:val="none" w:sz="0" w:space="0" w:color="auto"/>
        <w:left w:val="none" w:sz="0" w:space="0" w:color="auto"/>
        <w:bottom w:val="none" w:sz="0" w:space="0" w:color="auto"/>
        <w:right w:val="none" w:sz="0" w:space="0" w:color="auto"/>
      </w:divBdr>
    </w:div>
    <w:div w:id="320425744">
      <w:bodyDiv w:val="1"/>
      <w:marLeft w:val="0"/>
      <w:marRight w:val="0"/>
      <w:marTop w:val="0"/>
      <w:marBottom w:val="0"/>
      <w:divBdr>
        <w:top w:val="none" w:sz="0" w:space="0" w:color="auto"/>
        <w:left w:val="none" w:sz="0" w:space="0" w:color="auto"/>
        <w:bottom w:val="none" w:sz="0" w:space="0" w:color="auto"/>
        <w:right w:val="none" w:sz="0" w:space="0" w:color="auto"/>
      </w:divBdr>
    </w:div>
    <w:div w:id="331032268">
      <w:bodyDiv w:val="1"/>
      <w:marLeft w:val="0"/>
      <w:marRight w:val="0"/>
      <w:marTop w:val="0"/>
      <w:marBottom w:val="0"/>
      <w:divBdr>
        <w:top w:val="none" w:sz="0" w:space="0" w:color="auto"/>
        <w:left w:val="none" w:sz="0" w:space="0" w:color="auto"/>
        <w:bottom w:val="none" w:sz="0" w:space="0" w:color="auto"/>
        <w:right w:val="none" w:sz="0" w:space="0" w:color="auto"/>
      </w:divBdr>
    </w:div>
    <w:div w:id="702823186">
      <w:bodyDiv w:val="1"/>
      <w:marLeft w:val="0"/>
      <w:marRight w:val="0"/>
      <w:marTop w:val="0"/>
      <w:marBottom w:val="0"/>
      <w:divBdr>
        <w:top w:val="none" w:sz="0" w:space="0" w:color="auto"/>
        <w:left w:val="none" w:sz="0" w:space="0" w:color="auto"/>
        <w:bottom w:val="none" w:sz="0" w:space="0" w:color="auto"/>
        <w:right w:val="none" w:sz="0" w:space="0" w:color="auto"/>
      </w:divBdr>
      <w:divsChild>
        <w:div w:id="2087459429">
          <w:marLeft w:val="0"/>
          <w:marRight w:val="0"/>
          <w:marTop w:val="0"/>
          <w:marBottom w:val="0"/>
          <w:divBdr>
            <w:top w:val="none" w:sz="0" w:space="0" w:color="auto"/>
            <w:left w:val="none" w:sz="0" w:space="0" w:color="auto"/>
            <w:bottom w:val="none" w:sz="0" w:space="0" w:color="auto"/>
            <w:right w:val="none" w:sz="0" w:space="0" w:color="auto"/>
          </w:divBdr>
          <w:divsChild>
            <w:div w:id="631327292">
              <w:marLeft w:val="0"/>
              <w:marRight w:val="0"/>
              <w:marTop w:val="0"/>
              <w:marBottom w:val="0"/>
              <w:divBdr>
                <w:top w:val="none" w:sz="0" w:space="0" w:color="auto"/>
                <w:left w:val="none" w:sz="0" w:space="0" w:color="auto"/>
                <w:bottom w:val="none" w:sz="0" w:space="0" w:color="auto"/>
                <w:right w:val="none" w:sz="0" w:space="0" w:color="auto"/>
              </w:divBdr>
              <w:divsChild>
                <w:div w:id="266500993">
                  <w:marLeft w:val="0"/>
                  <w:marRight w:val="0"/>
                  <w:marTop w:val="0"/>
                  <w:marBottom w:val="0"/>
                  <w:divBdr>
                    <w:top w:val="none" w:sz="0" w:space="0" w:color="auto"/>
                    <w:left w:val="none" w:sz="0" w:space="0" w:color="auto"/>
                    <w:bottom w:val="none" w:sz="0" w:space="0" w:color="auto"/>
                    <w:right w:val="none" w:sz="0" w:space="0" w:color="auto"/>
                  </w:divBdr>
                  <w:divsChild>
                    <w:div w:id="254292449">
                      <w:marLeft w:val="0"/>
                      <w:marRight w:val="0"/>
                      <w:marTop w:val="0"/>
                      <w:marBottom w:val="0"/>
                      <w:divBdr>
                        <w:top w:val="none" w:sz="0" w:space="0" w:color="auto"/>
                        <w:left w:val="none" w:sz="0" w:space="0" w:color="auto"/>
                        <w:bottom w:val="none" w:sz="0" w:space="0" w:color="auto"/>
                        <w:right w:val="none" w:sz="0" w:space="0" w:color="auto"/>
                      </w:divBdr>
                      <w:divsChild>
                        <w:div w:id="1636910148">
                          <w:marLeft w:val="0"/>
                          <w:marRight w:val="0"/>
                          <w:marTop w:val="0"/>
                          <w:marBottom w:val="0"/>
                          <w:divBdr>
                            <w:top w:val="none" w:sz="0" w:space="0" w:color="auto"/>
                            <w:left w:val="none" w:sz="0" w:space="0" w:color="auto"/>
                            <w:bottom w:val="none" w:sz="0" w:space="0" w:color="auto"/>
                            <w:right w:val="none" w:sz="0" w:space="0" w:color="auto"/>
                          </w:divBdr>
                          <w:divsChild>
                            <w:div w:id="502205637">
                              <w:marLeft w:val="0"/>
                              <w:marRight w:val="0"/>
                              <w:marTop w:val="0"/>
                              <w:marBottom w:val="0"/>
                              <w:divBdr>
                                <w:top w:val="none" w:sz="0" w:space="0" w:color="auto"/>
                                <w:left w:val="none" w:sz="0" w:space="0" w:color="auto"/>
                                <w:bottom w:val="none" w:sz="0" w:space="0" w:color="auto"/>
                                <w:right w:val="none" w:sz="0" w:space="0" w:color="auto"/>
                              </w:divBdr>
                              <w:divsChild>
                                <w:div w:id="299769111">
                                  <w:marLeft w:val="0"/>
                                  <w:marRight w:val="0"/>
                                  <w:marTop w:val="0"/>
                                  <w:marBottom w:val="0"/>
                                  <w:divBdr>
                                    <w:top w:val="none" w:sz="0" w:space="0" w:color="auto"/>
                                    <w:left w:val="none" w:sz="0" w:space="0" w:color="auto"/>
                                    <w:bottom w:val="none" w:sz="0" w:space="0" w:color="auto"/>
                                    <w:right w:val="none" w:sz="0" w:space="0" w:color="auto"/>
                                  </w:divBdr>
                                  <w:divsChild>
                                    <w:div w:id="1859540361">
                                      <w:marLeft w:val="0"/>
                                      <w:marRight w:val="0"/>
                                      <w:marTop w:val="0"/>
                                      <w:marBottom w:val="0"/>
                                      <w:divBdr>
                                        <w:top w:val="none" w:sz="0" w:space="0" w:color="auto"/>
                                        <w:left w:val="none" w:sz="0" w:space="0" w:color="auto"/>
                                        <w:bottom w:val="none" w:sz="0" w:space="0" w:color="auto"/>
                                        <w:right w:val="none" w:sz="0" w:space="0" w:color="auto"/>
                                      </w:divBdr>
                                      <w:divsChild>
                                        <w:div w:id="1427968041">
                                          <w:marLeft w:val="0"/>
                                          <w:marRight w:val="0"/>
                                          <w:marTop w:val="0"/>
                                          <w:marBottom w:val="0"/>
                                          <w:divBdr>
                                            <w:top w:val="none" w:sz="0" w:space="0" w:color="auto"/>
                                            <w:left w:val="none" w:sz="0" w:space="0" w:color="auto"/>
                                            <w:bottom w:val="none" w:sz="0" w:space="0" w:color="auto"/>
                                            <w:right w:val="none" w:sz="0" w:space="0" w:color="auto"/>
                                          </w:divBdr>
                                          <w:divsChild>
                                            <w:div w:id="2140758799">
                                              <w:marLeft w:val="0"/>
                                              <w:marRight w:val="0"/>
                                              <w:marTop w:val="0"/>
                                              <w:marBottom w:val="0"/>
                                              <w:divBdr>
                                                <w:top w:val="single" w:sz="12" w:space="2" w:color="FFFFCC"/>
                                                <w:left w:val="single" w:sz="12" w:space="2" w:color="FFFFCC"/>
                                                <w:bottom w:val="single" w:sz="12" w:space="2" w:color="FFFFCC"/>
                                                <w:right w:val="single" w:sz="12" w:space="0" w:color="FFFFCC"/>
                                              </w:divBdr>
                                              <w:divsChild>
                                                <w:div w:id="291595134">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892739422">
                                                          <w:marLeft w:val="0"/>
                                                          <w:marRight w:val="0"/>
                                                          <w:marTop w:val="0"/>
                                                          <w:marBottom w:val="0"/>
                                                          <w:divBdr>
                                                            <w:top w:val="none" w:sz="0" w:space="0" w:color="auto"/>
                                                            <w:left w:val="none" w:sz="0" w:space="0" w:color="auto"/>
                                                            <w:bottom w:val="none" w:sz="0" w:space="0" w:color="auto"/>
                                                            <w:right w:val="none" w:sz="0" w:space="0" w:color="auto"/>
                                                          </w:divBdr>
                                                          <w:divsChild>
                                                            <w:div w:id="171068729">
                                                              <w:marLeft w:val="0"/>
                                                              <w:marRight w:val="0"/>
                                                              <w:marTop w:val="0"/>
                                                              <w:marBottom w:val="0"/>
                                                              <w:divBdr>
                                                                <w:top w:val="none" w:sz="0" w:space="0" w:color="auto"/>
                                                                <w:left w:val="none" w:sz="0" w:space="0" w:color="auto"/>
                                                                <w:bottom w:val="none" w:sz="0" w:space="0" w:color="auto"/>
                                                                <w:right w:val="none" w:sz="0" w:space="0" w:color="auto"/>
                                                              </w:divBdr>
                                                              <w:divsChild>
                                                                <w:div w:id="572277364">
                                                                  <w:marLeft w:val="0"/>
                                                                  <w:marRight w:val="0"/>
                                                                  <w:marTop w:val="0"/>
                                                                  <w:marBottom w:val="0"/>
                                                                  <w:divBdr>
                                                                    <w:top w:val="none" w:sz="0" w:space="0" w:color="auto"/>
                                                                    <w:left w:val="none" w:sz="0" w:space="0" w:color="auto"/>
                                                                    <w:bottom w:val="none" w:sz="0" w:space="0" w:color="auto"/>
                                                                    <w:right w:val="none" w:sz="0" w:space="0" w:color="auto"/>
                                                                  </w:divBdr>
                                                                  <w:divsChild>
                                                                    <w:div w:id="1878352393">
                                                                      <w:marLeft w:val="0"/>
                                                                      <w:marRight w:val="0"/>
                                                                      <w:marTop w:val="0"/>
                                                                      <w:marBottom w:val="0"/>
                                                                      <w:divBdr>
                                                                        <w:top w:val="none" w:sz="0" w:space="0" w:color="auto"/>
                                                                        <w:left w:val="none" w:sz="0" w:space="0" w:color="auto"/>
                                                                        <w:bottom w:val="none" w:sz="0" w:space="0" w:color="auto"/>
                                                                        <w:right w:val="none" w:sz="0" w:space="0" w:color="auto"/>
                                                                      </w:divBdr>
                                                                      <w:divsChild>
                                                                        <w:div w:id="1345548185">
                                                                          <w:marLeft w:val="0"/>
                                                                          <w:marRight w:val="0"/>
                                                                          <w:marTop w:val="0"/>
                                                                          <w:marBottom w:val="0"/>
                                                                          <w:divBdr>
                                                                            <w:top w:val="none" w:sz="0" w:space="0" w:color="auto"/>
                                                                            <w:left w:val="none" w:sz="0" w:space="0" w:color="auto"/>
                                                                            <w:bottom w:val="none" w:sz="0" w:space="0" w:color="auto"/>
                                                                            <w:right w:val="none" w:sz="0" w:space="0" w:color="auto"/>
                                                                          </w:divBdr>
                                                                          <w:divsChild>
                                                                            <w:div w:id="1013263495">
                                                                              <w:marLeft w:val="0"/>
                                                                              <w:marRight w:val="0"/>
                                                                              <w:marTop w:val="0"/>
                                                                              <w:marBottom w:val="0"/>
                                                                              <w:divBdr>
                                                                                <w:top w:val="none" w:sz="0" w:space="0" w:color="auto"/>
                                                                                <w:left w:val="none" w:sz="0" w:space="0" w:color="auto"/>
                                                                                <w:bottom w:val="none" w:sz="0" w:space="0" w:color="auto"/>
                                                                                <w:right w:val="none" w:sz="0" w:space="0" w:color="auto"/>
                                                                              </w:divBdr>
                                                                              <w:divsChild>
                                                                                <w:div w:id="1246844805">
                                                                                  <w:marLeft w:val="0"/>
                                                                                  <w:marRight w:val="0"/>
                                                                                  <w:marTop w:val="0"/>
                                                                                  <w:marBottom w:val="0"/>
                                                                                  <w:divBdr>
                                                                                    <w:top w:val="none" w:sz="0" w:space="0" w:color="auto"/>
                                                                                    <w:left w:val="none" w:sz="0" w:space="0" w:color="auto"/>
                                                                                    <w:bottom w:val="none" w:sz="0" w:space="0" w:color="auto"/>
                                                                                    <w:right w:val="none" w:sz="0" w:space="0" w:color="auto"/>
                                                                                  </w:divBdr>
                                                                                  <w:divsChild>
                                                                                    <w:div w:id="1804274907">
                                                                                      <w:marLeft w:val="0"/>
                                                                                      <w:marRight w:val="0"/>
                                                                                      <w:marTop w:val="0"/>
                                                                                      <w:marBottom w:val="0"/>
                                                                                      <w:divBdr>
                                                                                        <w:top w:val="none" w:sz="0" w:space="0" w:color="auto"/>
                                                                                        <w:left w:val="none" w:sz="0" w:space="0" w:color="auto"/>
                                                                                        <w:bottom w:val="none" w:sz="0" w:space="0" w:color="auto"/>
                                                                                        <w:right w:val="none" w:sz="0" w:space="0" w:color="auto"/>
                                                                                      </w:divBdr>
                                                                                      <w:divsChild>
                                                                                        <w:div w:id="1492680075">
                                                                                          <w:marLeft w:val="0"/>
                                                                                          <w:marRight w:val="120"/>
                                                                                          <w:marTop w:val="0"/>
                                                                                          <w:marBottom w:val="150"/>
                                                                                          <w:divBdr>
                                                                                            <w:top w:val="single" w:sz="2" w:space="0" w:color="EFEFEF"/>
                                                                                            <w:left w:val="single" w:sz="6" w:space="0" w:color="EFEFEF"/>
                                                                                            <w:bottom w:val="single" w:sz="6" w:space="0" w:color="E2E2E2"/>
                                                                                            <w:right w:val="single" w:sz="6" w:space="0" w:color="EFEFEF"/>
                                                                                          </w:divBdr>
                                                                                          <w:divsChild>
                                                                                            <w:div w:id="1512530132">
                                                                                              <w:marLeft w:val="0"/>
                                                                                              <w:marRight w:val="0"/>
                                                                                              <w:marTop w:val="0"/>
                                                                                              <w:marBottom w:val="0"/>
                                                                                              <w:divBdr>
                                                                                                <w:top w:val="none" w:sz="0" w:space="0" w:color="auto"/>
                                                                                                <w:left w:val="none" w:sz="0" w:space="0" w:color="auto"/>
                                                                                                <w:bottom w:val="none" w:sz="0" w:space="0" w:color="auto"/>
                                                                                                <w:right w:val="none" w:sz="0" w:space="0" w:color="auto"/>
                                                                                              </w:divBdr>
                                                                                              <w:divsChild>
                                                                                                <w:div w:id="1970091991">
                                                                                                  <w:marLeft w:val="0"/>
                                                                                                  <w:marRight w:val="0"/>
                                                                                                  <w:marTop w:val="0"/>
                                                                                                  <w:marBottom w:val="0"/>
                                                                                                  <w:divBdr>
                                                                                                    <w:top w:val="none" w:sz="0" w:space="0" w:color="auto"/>
                                                                                                    <w:left w:val="none" w:sz="0" w:space="0" w:color="auto"/>
                                                                                                    <w:bottom w:val="none" w:sz="0" w:space="0" w:color="auto"/>
                                                                                                    <w:right w:val="none" w:sz="0" w:space="0" w:color="auto"/>
                                                                                                  </w:divBdr>
                                                                                                  <w:divsChild>
                                                                                                    <w:div w:id="37553005">
                                                                                                      <w:marLeft w:val="0"/>
                                                                                                      <w:marRight w:val="0"/>
                                                                                                      <w:marTop w:val="0"/>
                                                                                                      <w:marBottom w:val="0"/>
                                                                                                      <w:divBdr>
                                                                                                        <w:top w:val="none" w:sz="0" w:space="0" w:color="auto"/>
                                                                                                        <w:left w:val="none" w:sz="0" w:space="0" w:color="auto"/>
                                                                                                        <w:bottom w:val="none" w:sz="0" w:space="0" w:color="auto"/>
                                                                                                        <w:right w:val="none" w:sz="0" w:space="0" w:color="auto"/>
                                                                                                      </w:divBdr>
                                                                                                      <w:divsChild>
                                                                                                        <w:div w:id="1498570809">
                                                                                                          <w:marLeft w:val="0"/>
                                                                                                          <w:marRight w:val="0"/>
                                                                                                          <w:marTop w:val="0"/>
                                                                                                          <w:marBottom w:val="0"/>
                                                                                                          <w:divBdr>
                                                                                                            <w:top w:val="none" w:sz="0" w:space="0" w:color="auto"/>
                                                                                                            <w:left w:val="none" w:sz="0" w:space="0" w:color="auto"/>
                                                                                                            <w:bottom w:val="none" w:sz="0" w:space="0" w:color="auto"/>
                                                                                                            <w:right w:val="none" w:sz="0" w:space="0" w:color="auto"/>
                                                                                                          </w:divBdr>
                                                                                                          <w:divsChild>
                                                                                                            <w:div w:id="1870684629">
                                                                                                              <w:marLeft w:val="0"/>
                                                                                                              <w:marRight w:val="0"/>
                                                                                                              <w:marTop w:val="0"/>
                                                                                                              <w:marBottom w:val="0"/>
                                                                                                              <w:divBdr>
                                                                                                                <w:top w:val="single" w:sz="2" w:space="4" w:color="D8D8D8"/>
                                                                                                                <w:left w:val="single" w:sz="2" w:space="0" w:color="D8D8D8"/>
                                                                                                                <w:bottom w:val="single" w:sz="2" w:space="4" w:color="D8D8D8"/>
                                                                                                                <w:right w:val="single" w:sz="2" w:space="0" w:color="D8D8D8"/>
                                                                                                              </w:divBdr>
                                                                                                              <w:divsChild>
                                                                                                                <w:div w:id="2082212697">
                                                                                                                  <w:marLeft w:val="225"/>
                                                                                                                  <w:marRight w:val="225"/>
                                                                                                                  <w:marTop w:val="75"/>
                                                                                                                  <w:marBottom w:val="75"/>
                                                                                                                  <w:divBdr>
                                                                                                                    <w:top w:val="none" w:sz="0" w:space="0" w:color="auto"/>
                                                                                                                    <w:left w:val="none" w:sz="0" w:space="0" w:color="auto"/>
                                                                                                                    <w:bottom w:val="none" w:sz="0" w:space="0" w:color="auto"/>
                                                                                                                    <w:right w:val="none" w:sz="0" w:space="0" w:color="auto"/>
                                                                                                                  </w:divBdr>
                                                                                                                  <w:divsChild>
                                                                                                                    <w:div w:id="1984970703">
                                                                                                                      <w:marLeft w:val="0"/>
                                                                                                                      <w:marRight w:val="0"/>
                                                                                                                      <w:marTop w:val="0"/>
                                                                                                                      <w:marBottom w:val="0"/>
                                                                                                                      <w:divBdr>
                                                                                                                        <w:top w:val="single" w:sz="6" w:space="0" w:color="auto"/>
                                                                                                                        <w:left w:val="single" w:sz="6" w:space="0" w:color="auto"/>
                                                                                                                        <w:bottom w:val="single" w:sz="6" w:space="0" w:color="auto"/>
                                                                                                                        <w:right w:val="single" w:sz="6" w:space="0" w:color="auto"/>
                                                                                                                      </w:divBdr>
                                                                                                                      <w:divsChild>
                                                                                                                        <w:div w:id="916018672">
                                                                                                                          <w:marLeft w:val="0"/>
                                                                                                                          <w:marRight w:val="0"/>
                                                                                                                          <w:marTop w:val="0"/>
                                                                                                                          <w:marBottom w:val="0"/>
                                                                                                                          <w:divBdr>
                                                                                                                            <w:top w:val="none" w:sz="0" w:space="0" w:color="auto"/>
                                                                                                                            <w:left w:val="none" w:sz="0" w:space="0" w:color="auto"/>
                                                                                                                            <w:bottom w:val="none" w:sz="0" w:space="0" w:color="auto"/>
                                                                                                                            <w:right w:val="none" w:sz="0" w:space="0" w:color="auto"/>
                                                                                                                          </w:divBdr>
                                                                                                                          <w:divsChild>
                                                                                                                            <w:div w:id="1870558914">
                                                                                                                              <w:marLeft w:val="0"/>
                                                                                                                              <w:marRight w:val="0"/>
                                                                                                                              <w:marTop w:val="0"/>
                                                                                                                              <w:marBottom w:val="0"/>
                                                                                                                              <w:divBdr>
                                                                                                                                <w:top w:val="none" w:sz="0" w:space="0" w:color="auto"/>
                                                                                                                                <w:left w:val="none" w:sz="0" w:space="0" w:color="auto"/>
                                                                                                                                <w:bottom w:val="none" w:sz="0" w:space="0" w:color="auto"/>
                                                                                                                                <w:right w:val="none" w:sz="0" w:space="0" w:color="auto"/>
                                                                                                                              </w:divBdr>
                                                                                                                            </w:div>
                                                                                                                            <w:div w:id="707804670">
                                                                                                                              <w:marLeft w:val="0"/>
                                                                                                                              <w:marRight w:val="0"/>
                                                                                                                              <w:marTop w:val="0"/>
                                                                                                                              <w:marBottom w:val="0"/>
                                                                                                                              <w:divBdr>
                                                                                                                                <w:top w:val="none" w:sz="0" w:space="0" w:color="auto"/>
                                                                                                                                <w:left w:val="none" w:sz="0" w:space="0" w:color="auto"/>
                                                                                                                                <w:bottom w:val="none" w:sz="0" w:space="0" w:color="auto"/>
                                                                                                                                <w:right w:val="none" w:sz="0" w:space="0" w:color="auto"/>
                                                                                                                              </w:divBdr>
                                                                                                                            </w:div>
                                                                                                                            <w:div w:id="1182166504">
                                                                                                                              <w:marLeft w:val="0"/>
                                                                                                                              <w:marRight w:val="0"/>
                                                                                                                              <w:marTop w:val="0"/>
                                                                                                                              <w:marBottom w:val="0"/>
                                                                                                                              <w:divBdr>
                                                                                                                                <w:top w:val="none" w:sz="0" w:space="0" w:color="auto"/>
                                                                                                                                <w:left w:val="none" w:sz="0" w:space="0" w:color="auto"/>
                                                                                                                                <w:bottom w:val="none" w:sz="0" w:space="0" w:color="auto"/>
                                                                                                                                <w:right w:val="none" w:sz="0" w:space="0" w:color="auto"/>
                                                                                                                              </w:divBdr>
                                                                                                                            </w:div>
                                                                                                                            <w:div w:id="107048715">
                                                                                                                              <w:marLeft w:val="0"/>
                                                                                                                              <w:marRight w:val="0"/>
                                                                                                                              <w:marTop w:val="0"/>
                                                                                                                              <w:marBottom w:val="0"/>
                                                                                                                              <w:divBdr>
                                                                                                                                <w:top w:val="none" w:sz="0" w:space="0" w:color="auto"/>
                                                                                                                                <w:left w:val="none" w:sz="0" w:space="0" w:color="auto"/>
                                                                                                                                <w:bottom w:val="none" w:sz="0" w:space="0" w:color="auto"/>
                                                                                                                                <w:right w:val="none" w:sz="0" w:space="0" w:color="auto"/>
                                                                                                                              </w:divBdr>
                                                                                                                            </w:div>
                                                                                                                            <w:div w:id="345987720">
                                                                                                                              <w:marLeft w:val="0"/>
                                                                                                                              <w:marRight w:val="0"/>
                                                                                                                              <w:marTop w:val="0"/>
                                                                                                                              <w:marBottom w:val="0"/>
                                                                                                                              <w:divBdr>
                                                                                                                                <w:top w:val="none" w:sz="0" w:space="0" w:color="auto"/>
                                                                                                                                <w:left w:val="none" w:sz="0" w:space="0" w:color="auto"/>
                                                                                                                                <w:bottom w:val="none" w:sz="0" w:space="0" w:color="auto"/>
                                                                                                                                <w:right w:val="none" w:sz="0" w:space="0" w:color="auto"/>
                                                                                                                              </w:divBdr>
                                                                                                                            </w:div>
                                                                                                                            <w:div w:id="927470054">
                                                                                                                              <w:marLeft w:val="0"/>
                                                                                                                              <w:marRight w:val="0"/>
                                                                                                                              <w:marTop w:val="0"/>
                                                                                                                              <w:marBottom w:val="0"/>
                                                                                                                              <w:divBdr>
                                                                                                                                <w:top w:val="none" w:sz="0" w:space="0" w:color="auto"/>
                                                                                                                                <w:left w:val="none" w:sz="0" w:space="0" w:color="auto"/>
                                                                                                                                <w:bottom w:val="none" w:sz="0" w:space="0" w:color="auto"/>
                                                                                                                                <w:right w:val="none" w:sz="0" w:space="0" w:color="auto"/>
                                                                                                                              </w:divBdr>
                                                                                                                            </w:div>
                                                                                                                            <w:div w:id="10534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926075">
      <w:bodyDiv w:val="1"/>
      <w:marLeft w:val="0"/>
      <w:marRight w:val="0"/>
      <w:marTop w:val="0"/>
      <w:marBottom w:val="0"/>
      <w:divBdr>
        <w:top w:val="none" w:sz="0" w:space="0" w:color="auto"/>
        <w:left w:val="none" w:sz="0" w:space="0" w:color="auto"/>
        <w:bottom w:val="none" w:sz="0" w:space="0" w:color="auto"/>
        <w:right w:val="none" w:sz="0" w:space="0" w:color="auto"/>
      </w:divBdr>
      <w:divsChild>
        <w:div w:id="470513667">
          <w:marLeft w:val="0"/>
          <w:marRight w:val="0"/>
          <w:marTop w:val="0"/>
          <w:marBottom w:val="0"/>
          <w:divBdr>
            <w:top w:val="none" w:sz="0" w:space="0" w:color="auto"/>
            <w:left w:val="none" w:sz="0" w:space="0" w:color="auto"/>
            <w:bottom w:val="none" w:sz="0" w:space="0" w:color="auto"/>
            <w:right w:val="none" w:sz="0" w:space="0" w:color="auto"/>
          </w:divBdr>
          <w:divsChild>
            <w:div w:id="506554503">
              <w:marLeft w:val="0"/>
              <w:marRight w:val="0"/>
              <w:marTop w:val="0"/>
              <w:marBottom w:val="0"/>
              <w:divBdr>
                <w:top w:val="none" w:sz="0" w:space="0" w:color="auto"/>
                <w:left w:val="none" w:sz="0" w:space="0" w:color="auto"/>
                <w:bottom w:val="none" w:sz="0" w:space="0" w:color="auto"/>
                <w:right w:val="none" w:sz="0" w:space="0" w:color="auto"/>
              </w:divBdr>
              <w:divsChild>
                <w:div w:id="1124889222">
                  <w:marLeft w:val="0"/>
                  <w:marRight w:val="0"/>
                  <w:marTop w:val="0"/>
                  <w:marBottom w:val="0"/>
                  <w:divBdr>
                    <w:top w:val="none" w:sz="0" w:space="0" w:color="auto"/>
                    <w:left w:val="none" w:sz="0" w:space="0" w:color="auto"/>
                    <w:bottom w:val="none" w:sz="0" w:space="0" w:color="auto"/>
                    <w:right w:val="none" w:sz="0" w:space="0" w:color="auto"/>
                  </w:divBdr>
                  <w:divsChild>
                    <w:div w:id="1185825128">
                      <w:marLeft w:val="0"/>
                      <w:marRight w:val="0"/>
                      <w:marTop w:val="0"/>
                      <w:marBottom w:val="0"/>
                      <w:divBdr>
                        <w:top w:val="none" w:sz="0" w:space="0" w:color="auto"/>
                        <w:left w:val="none" w:sz="0" w:space="0" w:color="auto"/>
                        <w:bottom w:val="none" w:sz="0" w:space="0" w:color="auto"/>
                        <w:right w:val="none" w:sz="0" w:space="0" w:color="auto"/>
                      </w:divBdr>
                      <w:divsChild>
                        <w:div w:id="1216353540">
                          <w:marLeft w:val="0"/>
                          <w:marRight w:val="0"/>
                          <w:marTop w:val="0"/>
                          <w:marBottom w:val="0"/>
                          <w:divBdr>
                            <w:top w:val="none" w:sz="0" w:space="0" w:color="auto"/>
                            <w:left w:val="none" w:sz="0" w:space="0" w:color="auto"/>
                            <w:bottom w:val="none" w:sz="0" w:space="0" w:color="auto"/>
                            <w:right w:val="none" w:sz="0" w:space="0" w:color="auto"/>
                          </w:divBdr>
                          <w:divsChild>
                            <w:div w:id="1570076922">
                              <w:marLeft w:val="0"/>
                              <w:marRight w:val="0"/>
                              <w:marTop w:val="0"/>
                              <w:marBottom w:val="0"/>
                              <w:divBdr>
                                <w:top w:val="none" w:sz="0" w:space="0" w:color="auto"/>
                                <w:left w:val="none" w:sz="0" w:space="0" w:color="auto"/>
                                <w:bottom w:val="none" w:sz="0" w:space="0" w:color="auto"/>
                                <w:right w:val="none" w:sz="0" w:space="0" w:color="auto"/>
                              </w:divBdr>
                              <w:divsChild>
                                <w:div w:id="272707413">
                                  <w:marLeft w:val="0"/>
                                  <w:marRight w:val="0"/>
                                  <w:marTop w:val="0"/>
                                  <w:marBottom w:val="0"/>
                                  <w:divBdr>
                                    <w:top w:val="none" w:sz="0" w:space="0" w:color="auto"/>
                                    <w:left w:val="none" w:sz="0" w:space="0" w:color="auto"/>
                                    <w:bottom w:val="none" w:sz="0" w:space="0" w:color="auto"/>
                                    <w:right w:val="none" w:sz="0" w:space="0" w:color="auto"/>
                                  </w:divBdr>
                                  <w:divsChild>
                                    <w:div w:id="1310095239">
                                      <w:marLeft w:val="0"/>
                                      <w:marRight w:val="0"/>
                                      <w:marTop w:val="0"/>
                                      <w:marBottom w:val="0"/>
                                      <w:divBdr>
                                        <w:top w:val="none" w:sz="0" w:space="0" w:color="auto"/>
                                        <w:left w:val="none" w:sz="0" w:space="0" w:color="auto"/>
                                        <w:bottom w:val="none" w:sz="0" w:space="0" w:color="auto"/>
                                        <w:right w:val="none" w:sz="0" w:space="0" w:color="auto"/>
                                      </w:divBdr>
                                      <w:divsChild>
                                        <w:div w:id="668018876">
                                          <w:marLeft w:val="0"/>
                                          <w:marRight w:val="0"/>
                                          <w:marTop w:val="0"/>
                                          <w:marBottom w:val="0"/>
                                          <w:divBdr>
                                            <w:top w:val="none" w:sz="0" w:space="0" w:color="auto"/>
                                            <w:left w:val="none" w:sz="0" w:space="0" w:color="auto"/>
                                            <w:bottom w:val="none" w:sz="0" w:space="0" w:color="auto"/>
                                            <w:right w:val="none" w:sz="0" w:space="0" w:color="auto"/>
                                          </w:divBdr>
                                          <w:divsChild>
                                            <w:div w:id="884954229">
                                              <w:marLeft w:val="0"/>
                                              <w:marRight w:val="0"/>
                                              <w:marTop w:val="0"/>
                                              <w:marBottom w:val="0"/>
                                              <w:divBdr>
                                                <w:top w:val="none" w:sz="0" w:space="0" w:color="auto"/>
                                                <w:left w:val="none" w:sz="0" w:space="0" w:color="auto"/>
                                                <w:bottom w:val="none" w:sz="0" w:space="0" w:color="auto"/>
                                                <w:right w:val="none" w:sz="0" w:space="0" w:color="auto"/>
                                              </w:divBdr>
                                              <w:divsChild>
                                                <w:div w:id="374738613">
                                                  <w:marLeft w:val="0"/>
                                                  <w:marRight w:val="0"/>
                                                  <w:marTop w:val="0"/>
                                                  <w:marBottom w:val="0"/>
                                                  <w:divBdr>
                                                    <w:top w:val="single" w:sz="12" w:space="2" w:color="FFFFCC"/>
                                                    <w:left w:val="single" w:sz="12" w:space="2" w:color="FFFFCC"/>
                                                    <w:bottom w:val="single" w:sz="12" w:space="2" w:color="FFFFCC"/>
                                                    <w:right w:val="single" w:sz="12" w:space="0" w:color="FFFFCC"/>
                                                  </w:divBdr>
                                                  <w:divsChild>
                                                    <w:div w:id="2030059001">
                                                      <w:marLeft w:val="0"/>
                                                      <w:marRight w:val="0"/>
                                                      <w:marTop w:val="0"/>
                                                      <w:marBottom w:val="0"/>
                                                      <w:divBdr>
                                                        <w:top w:val="none" w:sz="0" w:space="0" w:color="auto"/>
                                                        <w:left w:val="none" w:sz="0" w:space="0" w:color="auto"/>
                                                        <w:bottom w:val="none" w:sz="0" w:space="0" w:color="auto"/>
                                                        <w:right w:val="none" w:sz="0" w:space="0" w:color="auto"/>
                                                      </w:divBdr>
                                                      <w:divsChild>
                                                        <w:div w:id="1210846956">
                                                          <w:marLeft w:val="0"/>
                                                          <w:marRight w:val="0"/>
                                                          <w:marTop w:val="0"/>
                                                          <w:marBottom w:val="0"/>
                                                          <w:divBdr>
                                                            <w:top w:val="none" w:sz="0" w:space="0" w:color="auto"/>
                                                            <w:left w:val="none" w:sz="0" w:space="0" w:color="auto"/>
                                                            <w:bottom w:val="none" w:sz="0" w:space="0" w:color="auto"/>
                                                            <w:right w:val="none" w:sz="0" w:space="0" w:color="auto"/>
                                                          </w:divBdr>
                                                          <w:divsChild>
                                                            <w:div w:id="1089035416">
                                                              <w:marLeft w:val="0"/>
                                                              <w:marRight w:val="0"/>
                                                              <w:marTop w:val="0"/>
                                                              <w:marBottom w:val="0"/>
                                                              <w:divBdr>
                                                                <w:top w:val="none" w:sz="0" w:space="0" w:color="auto"/>
                                                                <w:left w:val="none" w:sz="0" w:space="0" w:color="auto"/>
                                                                <w:bottom w:val="none" w:sz="0" w:space="0" w:color="auto"/>
                                                                <w:right w:val="none" w:sz="0" w:space="0" w:color="auto"/>
                                                              </w:divBdr>
                                                              <w:divsChild>
                                                                <w:div w:id="1291011248">
                                                                  <w:marLeft w:val="0"/>
                                                                  <w:marRight w:val="0"/>
                                                                  <w:marTop w:val="0"/>
                                                                  <w:marBottom w:val="0"/>
                                                                  <w:divBdr>
                                                                    <w:top w:val="none" w:sz="0" w:space="0" w:color="auto"/>
                                                                    <w:left w:val="none" w:sz="0" w:space="0" w:color="auto"/>
                                                                    <w:bottom w:val="none" w:sz="0" w:space="0" w:color="auto"/>
                                                                    <w:right w:val="none" w:sz="0" w:space="0" w:color="auto"/>
                                                                  </w:divBdr>
                                                                  <w:divsChild>
                                                                    <w:div w:id="428425439">
                                                                      <w:marLeft w:val="0"/>
                                                                      <w:marRight w:val="0"/>
                                                                      <w:marTop w:val="0"/>
                                                                      <w:marBottom w:val="0"/>
                                                                      <w:divBdr>
                                                                        <w:top w:val="none" w:sz="0" w:space="0" w:color="auto"/>
                                                                        <w:left w:val="none" w:sz="0" w:space="0" w:color="auto"/>
                                                                        <w:bottom w:val="none" w:sz="0" w:space="0" w:color="auto"/>
                                                                        <w:right w:val="none" w:sz="0" w:space="0" w:color="auto"/>
                                                                      </w:divBdr>
                                                                      <w:divsChild>
                                                                        <w:div w:id="1845627785">
                                                                          <w:marLeft w:val="0"/>
                                                                          <w:marRight w:val="0"/>
                                                                          <w:marTop w:val="0"/>
                                                                          <w:marBottom w:val="0"/>
                                                                          <w:divBdr>
                                                                            <w:top w:val="none" w:sz="0" w:space="0" w:color="auto"/>
                                                                            <w:left w:val="none" w:sz="0" w:space="0" w:color="auto"/>
                                                                            <w:bottom w:val="none" w:sz="0" w:space="0" w:color="auto"/>
                                                                            <w:right w:val="none" w:sz="0" w:space="0" w:color="auto"/>
                                                                          </w:divBdr>
                                                                          <w:divsChild>
                                                                            <w:div w:id="583998869">
                                                                              <w:marLeft w:val="0"/>
                                                                              <w:marRight w:val="0"/>
                                                                              <w:marTop w:val="0"/>
                                                                              <w:marBottom w:val="0"/>
                                                                              <w:divBdr>
                                                                                <w:top w:val="none" w:sz="0" w:space="0" w:color="auto"/>
                                                                                <w:left w:val="none" w:sz="0" w:space="0" w:color="auto"/>
                                                                                <w:bottom w:val="none" w:sz="0" w:space="0" w:color="auto"/>
                                                                                <w:right w:val="none" w:sz="0" w:space="0" w:color="auto"/>
                                                                              </w:divBdr>
                                                                              <w:divsChild>
                                                                                <w:div w:id="21328655">
                                                                                  <w:marLeft w:val="0"/>
                                                                                  <w:marRight w:val="0"/>
                                                                                  <w:marTop w:val="0"/>
                                                                                  <w:marBottom w:val="0"/>
                                                                                  <w:divBdr>
                                                                                    <w:top w:val="none" w:sz="0" w:space="0" w:color="auto"/>
                                                                                    <w:left w:val="none" w:sz="0" w:space="0" w:color="auto"/>
                                                                                    <w:bottom w:val="none" w:sz="0" w:space="0" w:color="auto"/>
                                                                                    <w:right w:val="none" w:sz="0" w:space="0" w:color="auto"/>
                                                                                  </w:divBdr>
                                                                                  <w:divsChild>
                                                                                    <w:div w:id="1403941025">
                                                                                      <w:marLeft w:val="0"/>
                                                                                      <w:marRight w:val="0"/>
                                                                                      <w:marTop w:val="0"/>
                                                                                      <w:marBottom w:val="0"/>
                                                                                      <w:divBdr>
                                                                                        <w:top w:val="none" w:sz="0" w:space="0" w:color="auto"/>
                                                                                        <w:left w:val="none" w:sz="0" w:space="0" w:color="auto"/>
                                                                                        <w:bottom w:val="none" w:sz="0" w:space="0" w:color="auto"/>
                                                                                        <w:right w:val="none" w:sz="0" w:space="0" w:color="auto"/>
                                                                                      </w:divBdr>
                                                                                      <w:divsChild>
                                                                                        <w:div w:id="2060205015">
                                                                                          <w:marLeft w:val="0"/>
                                                                                          <w:marRight w:val="0"/>
                                                                                          <w:marTop w:val="0"/>
                                                                                          <w:marBottom w:val="0"/>
                                                                                          <w:divBdr>
                                                                                            <w:top w:val="none" w:sz="0" w:space="0" w:color="auto"/>
                                                                                            <w:left w:val="none" w:sz="0" w:space="0" w:color="auto"/>
                                                                                            <w:bottom w:val="none" w:sz="0" w:space="0" w:color="auto"/>
                                                                                            <w:right w:val="none" w:sz="0" w:space="0" w:color="auto"/>
                                                                                          </w:divBdr>
                                                                                          <w:divsChild>
                                                                                            <w:div w:id="1285111725">
                                                                                              <w:marLeft w:val="0"/>
                                                                                              <w:marRight w:val="120"/>
                                                                                              <w:marTop w:val="0"/>
                                                                                              <w:marBottom w:val="150"/>
                                                                                              <w:divBdr>
                                                                                                <w:top w:val="single" w:sz="2" w:space="0" w:color="EFEFEF"/>
                                                                                                <w:left w:val="single" w:sz="6" w:space="0" w:color="EFEFEF"/>
                                                                                                <w:bottom w:val="single" w:sz="6" w:space="0" w:color="E2E2E2"/>
                                                                                                <w:right w:val="single" w:sz="6" w:space="0" w:color="EFEFEF"/>
                                                                                              </w:divBdr>
                                                                                              <w:divsChild>
                                                                                                <w:div w:id="46757144">
                                                                                                  <w:marLeft w:val="0"/>
                                                                                                  <w:marRight w:val="0"/>
                                                                                                  <w:marTop w:val="0"/>
                                                                                                  <w:marBottom w:val="0"/>
                                                                                                  <w:divBdr>
                                                                                                    <w:top w:val="none" w:sz="0" w:space="0" w:color="auto"/>
                                                                                                    <w:left w:val="none" w:sz="0" w:space="0" w:color="auto"/>
                                                                                                    <w:bottom w:val="none" w:sz="0" w:space="0" w:color="auto"/>
                                                                                                    <w:right w:val="none" w:sz="0" w:space="0" w:color="auto"/>
                                                                                                  </w:divBdr>
                                                                                                  <w:divsChild>
                                                                                                    <w:div w:id="768937651">
                                                                                                      <w:marLeft w:val="0"/>
                                                                                                      <w:marRight w:val="0"/>
                                                                                                      <w:marTop w:val="0"/>
                                                                                                      <w:marBottom w:val="0"/>
                                                                                                      <w:divBdr>
                                                                                                        <w:top w:val="none" w:sz="0" w:space="0" w:color="auto"/>
                                                                                                        <w:left w:val="none" w:sz="0" w:space="0" w:color="auto"/>
                                                                                                        <w:bottom w:val="none" w:sz="0" w:space="0" w:color="auto"/>
                                                                                                        <w:right w:val="none" w:sz="0" w:space="0" w:color="auto"/>
                                                                                                      </w:divBdr>
                                                                                                      <w:divsChild>
                                                                                                        <w:div w:id="1424375587">
                                                                                                          <w:marLeft w:val="0"/>
                                                                                                          <w:marRight w:val="0"/>
                                                                                                          <w:marTop w:val="0"/>
                                                                                                          <w:marBottom w:val="0"/>
                                                                                                          <w:divBdr>
                                                                                                            <w:top w:val="none" w:sz="0" w:space="0" w:color="auto"/>
                                                                                                            <w:left w:val="none" w:sz="0" w:space="0" w:color="auto"/>
                                                                                                            <w:bottom w:val="none" w:sz="0" w:space="0" w:color="auto"/>
                                                                                                            <w:right w:val="none" w:sz="0" w:space="0" w:color="auto"/>
                                                                                                          </w:divBdr>
                                                                                                          <w:divsChild>
                                                                                                            <w:div w:id="849952968">
                                                                                                              <w:marLeft w:val="0"/>
                                                                                                              <w:marRight w:val="0"/>
                                                                                                              <w:marTop w:val="0"/>
                                                                                                              <w:marBottom w:val="0"/>
                                                                                                              <w:divBdr>
                                                                                                                <w:top w:val="none" w:sz="0" w:space="0" w:color="auto"/>
                                                                                                                <w:left w:val="none" w:sz="0" w:space="0" w:color="auto"/>
                                                                                                                <w:bottom w:val="none" w:sz="0" w:space="0" w:color="auto"/>
                                                                                                                <w:right w:val="none" w:sz="0" w:space="0" w:color="auto"/>
                                                                                                              </w:divBdr>
                                                                                                              <w:divsChild>
                                                                                                                <w:div w:id="1180243237">
                                                                                                                  <w:marLeft w:val="0"/>
                                                                                                                  <w:marRight w:val="0"/>
                                                                                                                  <w:marTop w:val="0"/>
                                                                                                                  <w:marBottom w:val="0"/>
                                                                                                                  <w:divBdr>
                                                                                                                    <w:top w:val="single" w:sz="2" w:space="4" w:color="D8D8D8"/>
                                                                                                                    <w:left w:val="single" w:sz="2" w:space="0" w:color="D8D8D8"/>
                                                                                                                    <w:bottom w:val="single" w:sz="2" w:space="4" w:color="D8D8D8"/>
                                                                                                                    <w:right w:val="single" w:sz="2" w:space="0" w:color="D8D8D8"/>
                                                                                                                  </w:divBdr>
                                                                                                                  <w:divsChild>
                                                                                                                    <w:div w:id="730467280">
                                                                                                                      <w:marLeft w:val="225"/>
                                                                                                                      <w:marRight w:val="225"/>
                                                                                                                      <w:marTop w:val="75"/>
                                                                                                                      <w:marBottom w:val="75"/>
                                                                                                                      <w:divBdr>
                                                                                                                        <w:top w:val="none" w:sz="0" w:space="0" w:color="auto"/>
                                                                                                                        <w:left w:val="none" w:sz="0" w:space="0" w:color="auto"/>
                                                                                                                        <w:bottom w:val="none" w:sz="0" w:space="0" w:color="auto"/>
                                                                                                                        <w:right w:val="none" w:sz="0" w:space="0" w:color="auto"/>
                                                                                                                      </w:divBdr>
                                                                                                                      <w:divsChild>
                                                                                                                        <w:div w:id="1942756208">
                                                                                                                          <w:marLeft w:val="0"/>
                                                                                                                          <w:marRight w:val="0"/>
                                                                                                                          <w:marTop w:val="0"/>
                                                                                                                          <w:marBottom w:val="0"/>
                                                                                                                          <w:divBdr>
                                                                                                                            <w:top w:val="single" w:sz="6" w:space="0" w:color="auto"/>
                                                                                                                            <w:left w:val="single" w:sz="6" w:space="0" w:color="auto"/>
                                                                                                                            <w:bottom w:val="single" w:sz="6" w:space="0" w:color="auto"/>
                                                                                                                            <w:right w:val="single" w:sz="6" w:space="0" w:color="auto"/>
                                                                                                                          </w:divBdr>
                                                                                                                          <w:divsChild>
                                                                                                                            <w:div w:id="609237456">
                                                                                                                              <w:marLeft w:val="0"/>
                                                                                                                              <w:marRight w:val="0"/>
                                                                                                                              <w:marTop w:val="0"/>
                                                                                                                              <w:marBottom w:val="0"/>
                                                                                                                              <w:divBdr>
                                                                                                                                <w:top w:val="none" w:sz="0" w:space="0" w:color="auto"/>
                                                                                                                                <w:left w:val="none" w:sz="0" w:space="0" w:color="auto"/>
                                                                                                                                <w:bottom w:val="none" w:sz="0" w:space="0" w:color="auto"/>
                                                                                                                                <w:right w:val="none" w:sz="0" w:space="0" w:color="auto"/>
                                                                                                                              </w:divBdr>
                                                                                                                              <w:divsChild>
                                                                                                                                <w:div w:id="1777213099">
                                                                                                                                  <w:marLeft w:val="0"/>
                                                                                                                                  <w:marRight w:val="0"/>
                                                                                                                                  <w:marTop w:val="0"/>
                                                                                                                                  <w:marBottom w:val="0"/>
                                                                                                                                  <w:divBdr>
                                                                                                                                    <w:top w:val="none" w:sz="0" w:space="0" w:color="auto"/>
                                                                                                                                    <w:left w:val="none" w:sz="0" w:space="0" w:color="auto"/>
                                                                                                                                    <w:bottom w:val="none" w:sz="0" w:space="0" w:color="auto"/>
                                                                                                                                    <w:right w:val="none" w:sz="0" w:space="0" w:color="auto"/>
                                                                                                                                  </w:divBdr>
                                                                                                                                  <w:divsChild>
                                                                                                                                    <w:div w:id="1086994095">
                                                                                                                                      <w:marLeft w:val="0"/>
                                                                                                                                      <w:marRight w:val="0"/>
                                                                                                                                      <w:marTop w:val="0"/>
                                                                                                                                      <w:marBottom w:val="0"/>
                                                                                                                                      <w:divBdr>
                                                                                                                                        <w:top w:val="none" w:sz="0" w:space="0" w:color="auto"/>
                                                                                                                                        <w:left w:val="none" w:sz="0" w:space="0" w:color="auto"/>
                                                                                                                                        <w:bottom w:val="none" w:sz="0" w:space="0" w:color="auto"/>
                                                                                                                                        <w:right w:val="none" w:sz="0" w:space="0" w:color="auto"/>
                                                                                                                                      </w:divBdr>
                                                                                                                                      <w:divsChild>
                                                                                                                                        <w:div w:id="1046566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637950">
                                                                                                                                              <w:marLeft w:val="0"/>
                                                                                                                                              <w:marRight w:val="0"/>
                                                                                                                                              <w:marTop w:val="0"/>
                                                                                                                                              <w:marBottom w:val="0"/>
                                                                                                                                              <w:divBdr>
                                                                                                                                                <w:top w:val="none" w:sz="0" w:space="0" w:color="auto"/>
                                                                                                                                                <w:left w:val="none" w:sz="0" w:space="0" w:color="auto"/>
                                                                                                                                                <w:bottom w:val="none" w:sz="0" w:space="0" w:color="auto"/>
                                                                                                                                                <w:right w:val="none" w:sz="0" w:space="0" w:color="auto"/>
                                                                                                                                              </w:divBdr>
                                                                                                                                              <w:divsChild>
                                                                                                                                                <w:div w:id="13954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162481">
      <w:bodyDiv w:val="1"/>
      <w:marLeft w:val="0"/>
      <w:marRight w:val="0"/>
      <w:marTop w:val="0"/>
      <w:marBottom w:val="0"/>
      <w:divBdr>
        <w:top w:val="none" w:sz="0" w:space="0" w:color="auto"/>
        <w:left w:val="none" w:sz="0" w:space="0" w:color="auto"/>
        <w:bottom w:val="none" w:sz="0" w:space="0" w:color="auto"/>
        <w:right w:val="none" w:sz="0" w:space="0" w:color="auto"/>
      </w:divBdr>
      <w:divsChild>
        <w:div w:id="203103563">
          <w:marLeft w:val="0"/>
          <w:marRight w:val="0"/>
          <w:marTop w:val="0"/>
          <w:marBottom w:val="0"/>
          <w:divBdr>
            <w:top w:val="none" w:sz="0" w:space="0" w:color="auto"/>
            <w:left w:val="none" w:sz="0" w:space="0" w:color="auto"/>
            <w:bottom w:val="none" w:sz="0" w:space="0" w:color="auto"/>
            <w:right w:val="none" w:sz="0" w:space="0" w:color="auto"/>
          </w:divBdr>
          <w:divsChild>
            <w:div w:id="543367968">
              <w:marLeft w:val="0"/>
              <w:marRight w:val="0"/>
              <w:marTop w:val="0"/>
              <w:marBottom w:val="0"/>
              <w:divBdr>
                <w:top w:val="none" w:sz="0" w:space="0" w:color="auto"/>
                <w:left w:val="none" w:sz="0" w:space="0" w:color="auto"/>
                <w:bottom w:val="none" w:sz="0" w:space="0" w:color="auto"/>
                <w:right w:val="none" w:sz="0" w:space="0" w:color="auto"/>
              </w:divBdr>
              <w:divsChild>
                <w:div w:id="430667485">
                  <w:marLeft w:val="0"/>
                  <w:marRight w:val="0"/>
                  <w:marTop w:val="0"/>
                  <w:marBottom w:val="0"/>
                  <w:divBdr>
                    <w:top w:val="none" w:sz="0" w:space="0" w:color="auto"/>
                    <w:left w:val="none" w:sz="0" w:space="0" w:color="auto"/>
                    <w:bottom w:val="none" w:sz="0" w:space="0" w:color="auto"/>
                    <w:right w:val="none" w:sz="0" w:space="0" w:color="auto"/>
                  </w:divBdr>
                  <w:divsChild>
                    <w:div w:id="162743481">
                      <w:marLeft w:val="0"/>
                      <w:marRight w:val="0"/>
                      <w:marTop w:val="0"/>
                      <w:marBottom w:val="0"/>
                      <w:divBdr>
                        <w:top w:val="none" w:sz="0" w:space="0" w:color="auto"/>
                        <w:left w:val="none" w:sz="0" w:space="0" w:color="auto"/>
                        <w:bottom w:val="none" w:sz="0" w:space="0" w:color="auto"/>
                        <w:right w:val="none" w:sz="0" w:space="0" w:color="auto"/>
                      </w:divBdr>
                      <w:divsChild>
                        <w:div w:id="1611468935">
                          <w:marLeft w:val="0"/>
                          <w:marRight w:val="0"/>
                          <w:marTop w:val="0"/>
                          <w:marBottom w:val="0"/>
                          <w:divBdr>
                            <w:top w:val="none" w:sz="0" w:space="0" w:color="auto"/>
                            <w:left w:val="none" w:sz="0" w:space="0" w:color="auto"/>
                            <w:bottom w:val="none" w:sz="0" w:space="0" w:color="auto"/>
                            <w:right w:val="none" w:sz="0" w:space="0" w:color="auto"/>
                          </w:divBdr>
                          <w:divsChild>
                            <w:div w:id="835413919">
                              <w:marLeft w:val="0"/>
                              <w:marRight w:val="0"/>
                              <w:marTop w:val="0"/>
                              <w:marBottom w:val="0"/>
                              <w:divBdr>
                                <w:top w:val="none" w:sz="0" w:space="0" w:color="auto"/>
                                <w:left w:val="none" w:sz="0" w:space="0" w:color="auto"/>
                                <w:bottom w:val="none" w:sz="0" w:space="0" w:color="auto"/>
                                <w:right w:val="none" w:sz="0" w:space="0" w:color="auto"/>
                              </w:divBdr>
                              <w:divsChild>
                                <w:div w:id="18893110">
                                  <w:marLeft w:val="0"/>
                                  <w:marRight w:val="0"/>
                                  <w:marTop w:val="0"/>
                                  <w:marBottom w:val="0"/>
                                  <w:divBdr>
                                    <w:top w:val="none" w:sz="0" w:space="0" w:color="auto"/>
                                    <w:left w:val="none" w:sz="0" w:space="0" w:color="auto"/>
                                    <w:bottom w:val="none" w:sz="0" w:space="0" w:color="auto"/>
                                    <w:right w:val="none" w:sz="0" w:space="0" w:color="auto"/>
                                  </w:divBdr>
                                  <w:divsChild>
                                    <w:div w:id="1164708204">
                                      <w:marLeft w:val="0"/>
                                      <w:marRight w:val="0"/>
                                      <w:marTop w:val="0"/>
                                      <w:marBottom w:val="0"/>
                                      <w:divBdr>
                                        <w:top w:val="none" w:sz="0" w:space="0" w:color="auto"/>
                                        <w:left w:val="none" w:sz="0" w:space="0" w:color="auto"/>
                                        <w:bottom w:val="none" w:sz="0" w:space="0" w:color="auto"/>
                                        <w:right w:val="none" w:sz="0" w:space="0" w:color="auto"/>
                                      </w:divBdr>
                                      <w:divsChild>
                                        <w:div w:id="1969508930">
                                          <w:marLeft w:val="0"/>
                                          <w:marRight w:val="0"/>
                                          <w:marTop w:val="0"/>
                                          <w:marBottom w:val="0"/>
                                          <w:divBdr>
                                            <w:top w:val="none" w:sz="0" w:space="0" w:color="auto"/>
                                            <w:left w:val="none" w:sz="0" w:space="0" w:color="auto"/>
                                            <w:bottom w:val="none" w:sz="0" w:space="0" w:color="auto"/>
                                            <w:right w:val="none" w:sz="0" w:space="0" w:color="auto"/>
                                          </w:divBdr>
                                          <w:divsChild>
                                            <w:div w:id="1226529217">
                                              <w:marLeft w:val="0"/>
                                              <w:marRight w:val="0"/>
                                              <w:marTop w:val="0"/>
                                              <w:marBottom w:val="0"/>
                                              <w:divBdr>
                                                <w:top w:val="single" w:sz="12" w:space="2" w:color="FFFFCC"/>
                                                <w:left w:val="single" w:sz="12" w:space="2" w:color="FFFFCC"/>
                                                <w:bottom w:val="single" w:sz="12" w:space="2" w:color="FFFFCC"/>
                                                <w:right w:val="single" w:sz="12" w:space="0" w:color="FFFFCC"/>
                                              </w:divBdr>
                                              <w:divsChild>
                                                <w:div w:id="519583479">
                                                  <w:marLeft w:val="0"/>
                                                  <w:marRight w:val="0"/>
                                                  <w:marTop w:val="0"/>
                                                  <w:marBottom w:val="0"/>
                                                  <w:divBdr>
                                                    <w:top w:val="none" w:sz="0" w:space="0" w:color="auto"/>
                                                    <w:left w:val="none" w:sz="0" w:space="0" w:color="auto"/>
                                                    <w:bottom w:val="none" w:sz="0" w:space="0" w:color="auto"/>
                                                    <w:right w:val="none" w:sz="0" w:space="0" w:color="auto"/>
                                                  </w:divBdr>
                                                  <w:divsChild>
                                                    <w:div w:id="1092316158">
                                                      <w:marLeft w:val="0"/>
                                                      <w:marRight w:val="0"/>
                                                      <w:marTop w:val="0"/>
                                                      <w:marBottom w:val="0"/>
                                                      <w:divBdr>
                                                        <w:top w:val="none" w:sz="0" w:space="0" w:color="auto"/>
                                                        <w:left w:val="none" w:sz="0" w:space="0" w:color="auto"/>
                                                        <w:bottom w:val="none" w:sz="0" w:space="0" w:color="auto"/>
                                                        <w:right w:val="none" w:sz="0" w:space="0" w:color="auto"/>
                                                      </w:divBdr>
                                                      <w:divsChild>
                                                        <w:div w:id="1789471235">
                                                          <w:marLeft w:val="0"/>
                                                          <w:marRight w:val="0"/>
                                                          <w:marTop w:val="0"/>
                                                          <w:marBottom w:val="0"/>
                                                          <w:divBdr>
                                                            <w:top w:val="none" w:sz="0" w:space="0" w:color="auto"/>
                                                            <w:left w:val="none" w:sz="0" w:space="0" w:color="auto"/>
                                                            <w:bottom w:val="none" w:sz="0" w:space="0" w:color="auto"/>
                                                            <w:right w:val="none" w:sz="0" w:space="0" w:color="auto"/>
                                                          </w:divBdr>
                                                          <w:divsChild>
                                                            <w:div w:id="600528121">
                                                              <w:marLeft w:val="0"/>
                                                              <w:marRight w:val="0"/>
                                                              <w:marTop w:val="0"/>
                                                              <w:marBottom w:val="0"/>
                                                              <w:divBdr>
                                                                <w:top w:val="none" w:sz="0" w:space="0" w:color="auto"/>
                                                                <w:left w:val="none" w:sz="0" w:space="0" w:color="auto"/>
                                                                <w:bottom w:val="none" w:sz="0" w:space="0" w:color="auto"/>
                                                                <w:right w:val="none" w:sz="0" w:space="0" w:color="auto"/>
                                                              </w:divBdr>
                                                              <w:divsChild>
                                                                <w:div w:id="570651737">
                                                                  <w:marLeft w:val="0"/>
                                                                  <w:marRight w:val="0"/>
                                                                  <w:marTop w:val="0"/>
                                                                  <w:marBottom w:val="0"/>
                                                                  <w:divBdr>
                                                                    <w:top w:val="none" w:sz="0" w:space="0" w:color="auto"/>
                                                                    <w:left w:val="none" w:sz="0" w:space="0" w:color="auto"/>
                                                                    <w:bottom w:val="none" w:sz="0" w:space="0" w:color="auto"/>
                                                                    <w:right w:val="none" w:sz="0" w:space="0" w:color="auto"/>
                                                                  </w:divBdr>
                                                                  <w:divsChild>
                                                                    <w:div w:id="1433356174">
                                                                      <w:marLeft w:val="0"/>
                                                                      <w:marRight w:val="0"/>
                                                                      <w:marTop w:val="0"/>
                                                                      <w:marBottom w:val="0"/>
                                                                      <w:divBdr>
                                                                        <w:top w:val="none" w:sz="0" w:space="0" w:color="auto"/>
                                                                        <w:left w:val="none" w:sz="0" w:space="0" w:color="auto"/>
                                                                        <w:bottom w:val="none" w:sz="0" w:space="0" w:color="auto"/>
                                                                        <w:right w:val="none" w:sz="0" w:space="0" w:color="auto"/>
                                                                      </w:divBdr>
                                                                      <w:divsChild>
                                                                        <w:div w:id="735395253">
                                                                          <w:marLeft w:val="0"/>
                                                                          <w:marRight w:val="0"/>
                                                                          <w:marTop w:val="0"/>
                                                                          <w:marBottom w:val="0"/>
                                                                          <w:divBdr>
                                                                            <w:top w:val="none" w:sz="0" w:space="0" w:color="auto"/>
                                                                            <w:left w:val="none" w:sz="0" w:space="0" w:color="auto"/>
                                                                            <w:bottom w:val="none" w:sz="0" w:space="0" w:color="auto"/>
                                                                            <w:right w:val="none" w:sz="0" w:space="0" w:color="auto"/>
                                                                          </w:divBdr>
                                                                          <w:divsChild>
                                                                            <w:div w:id="353002284">
                                                                              <w:marLeft w:val="0"/>
                                                                              <w:marRight w:val="0"/>
                                                                              <w:marTop w:val="0"/>
                                                                              <w:marBottom w:val="0"/>
                                                                              <w:divBdr>
                                                                                <w:top w:val="none" w:sz="0" w:space="0" w:color="auto"/>
                                                                                <w:left w:val="none" w:sz="0" w:space="0" w:color="auto"/>
                                                                                <w:bottom w:val="none" w:sz="0" w:space="0" w:color="auto"/>
                                                                                <w:right w:val="none" w:sz="0" w:space="0" w:color="auto"/>
                                                                              </w:divBdr>
                                                                              <w:divsChild>
                                                                                <w:div w:id="15348934">
                                                                                  <w:marLeft w:val="0"/>
                                                                                  <w:marRight w:val="0"/>
                                                                                  <w:marTop w:val="0"/>
                                                                                  <w:marBottom w:val="0"/>
                                                                                  <w:divBdr>
                                                                                    <w:top w:val="none" w:sz="0" w:space="0" w:color="auto"/>
                                                                                    <w:left w:val="none" w:sz="0" w:space="0" w:color="auto"/>
                                                                                    <w:bottom w:val="none" w:sz="0" w:space="0" w:color="auto"/>
                                                                                    <w:right w:val="none" w:sz="0" w:space="0" w:color="auto"/>
                                                                                  </w:divBdr>
                                                                                  <w:divsChild>
                                                                                    <w:div w:id="253249608">
                                                                                      <w:marLeft w:val="0"/>
                                                                                      <w:marRight w:val="0"/>
                                                                                      <w:marTop w:val="0"/>
                                                                                      <w:marBottom w:val="0"/>
                                                                                      <w:divBdr>
                                                                                        <w:top w:val="none" w:sz="0" w:space="0" w:color="auto"/>
                                                                                        <w:left w:val="none" w:sz="0" w:space="0" w:color="auto"/>
                                                                                        <w:bottom w:val="none" w:sz="0" w:space="0" w:color="auto"/>
                                                                                        <w:right w:val="none" w:sz="0" w:space="0" w:color="auto"/>
                                                                                      </w:divBdr>
                                                                                      <w:divsChild>
                                                                                        <w:div w:id="1554122599">
                                                                                          <w:marLeft w:val="0"/>
                                                                                          <w:marRight w:val="120"/>
                                                                                          <w:marTop w:val="0"/>
                                                                                          <w:marBottom w:val="150"/>
                                                                                          <w:divBdr>
                                                                                            <w:top w:val="single" w:sz="2" w:space="0" w:color="EFEFEF"/>
                                                                                            <w:left w:val="single" w:sz="6" w:space="0" w:color="EFEFEF"/>
                                                                                            <w:bottom w:val="single" w:sz="6" w:space="0" w:color="E2E2E2"/>
                                                                                            <w:right w:val="single" w:sz="6" w:space="0" w:color="EFEFEF"/>
                                                                                          </w:divBdr>
                                                                                          <w:divsChild>
                                                                                            <w:div w:id="1952395997">
                                                                                              <w:marLeft w:val="0"/>
                                                                                              <w:marRight w:val="0"/>
                                                                                              <w:marTop w:val="0"/>
                                                                                              <w:marBottom w:val="0"/>
                                                                                              <w:divBdr>
                                                                                                <w:top w:val="none" w:sz="0" w:space="0" w:color="auto"/>
                                                                                                <w:left w:val="none" w:sz="0" w:space="0" w:color="auto"/>
                                                                                                <w:bottom w:val="none" w:sz="0" w:space="0" w:color="auto"/>
                                                                                                <w:right w:val="none" w:sz="0" w:space="0" w:color="auto"/>
                                                                                              </w:divBdr>
                                                                                              <w:divsChild>
                                                                                                <w:div w:id="1631471217">
                                                                                                  <w:marLeft w:val="0"/>
                                                                                                  <w:marRight w:val="0"/>
                                                                                                  <w:marTop w:val="0"/>
                                                                                                  <w:marBottom w:val="0"/>
                                                                                                  <w:divBdr>
                                                                                                    <w:top w:val="none" w:sz="0" w:space="0" w:color="auto"/>
                                                                                                    <w:left w:val="none" w:sz="0" w:space="0" w:color="auto"/>
                                                                                                    <w:bottom w:val="none" w:sz="0" w:space="0" w:color="auto"/>
                                                                                                    <w:right w:val="none" w:sz="0" w:space="0" w:color="auto"/>
                                                                                                  </w:divBdr>
                                                                                                  <w:divsChild>
                                                                                                    <w:div w:id="298610221">
                                                                                                      <w:marLeft w:val="0"/>
                                                                                                      <w:marRight w:val="0"/>
                                                                                                      <w:marTop w:val="0"/>
                                                                                                      <w:marBottom w:val="0"/>
                                                                                                      <w:divBdr>
                                                                                                        <w:top w:val="none" w:sz="0" w:space="0" w:color="auto"/>
                                                                                                        <w:left w:val="none" w:sz="0" w:space="0" w:color="auto"/>
                                                                                                        <w:bottom w:val="none" w:sz="0" w:space="0" w:color="auto"/>
                                                                                                        <w:right w:val="none" w:sz="0" w:space="0" w:color="auto"/>
                                                                                                      </w:divBdr>
                                                                                                      <w:divsChild>
                                                                                                        <w:div w:id="709768536">
                                                                                                          <w:marLeft w:val="0"/>
                                                                                                          <w:marRight w:val="0"/>
                                                                                                          <w:marTop w:val="0"/>
                                                                                                          <w:marBottom w:val="0"/>
                                                                                                          <w:divBdr>
                                                                                                            <w:top w:val="none" w:sz="0" w:space="0" w:color="auto"/>
                                                                                                            <w:left w:val="none" w:sz="0" w:space="0" w:color="auto"/>
                                                                                                            <w:bottom w:val="none" w:sz="0" w:space="0" w:color="auto"/>
                                                                                                            <w:right w:val="none" w:sz="0" w:space="0" w:color="auto"/>
                                                                                                          </w:divBdr>
                                                                                                          <w:divsChild>
                                                                                                            <w:div w:id="808322083">
                                                                                                              <w:marLeft w:val="0"/>
                                                                                                              <w:marRight w:val="0"/>
                                                                                                              <w:marTop w:val="0"/>
                                                                                                              <w:marBottom w:val="0"/>
                                                                                                              <w:divBdr>
                                                                                                                <w:top w:val="single" w:sz="2" w:space="4" w:color="D8D8D8"/>
                                                                                                                <w:left w:val="single" w:sz="2" w:space="0" w:color="D8D8D8"/>
                                                                                                                <w:bottom w:val="single" w:sz="2" w:space="4" w:color="D8D8D8"/>
                                                                                                                <w:right w:val="single" w:sz="2" w:space="0" w:color="D8D8D8"/>
                                                                                                              </w:divBdr>
                                                                                                              <w:divsChild>
                                                                                                                <w:div w:id="1128359534">
                                                                                                                  <w:marLeft w:val="225"/>
                                                                                                                  <w:marRight w:val="225"/>
                                                                                                                  <w:marTop w:val="75"/>
                                                                                                                  <w:marBottom w:val="75"/>
                                                                                                                  <w:divBdr>
                                                                                                                    <w:top w:val="none" w:sz="0" w:space="0" w:color="auto"/>
                                                                                                                    <w:left w:val="none" w:sz="0" w:space="0" w:color="auto"/>
                                                                                                                    <w:bottom w:val="none" w:sz="0" w:space="0" w:color="auto"/>
                                                                                                                    <w:right w:val="none" w:sz="0" w:space="0" w:color="auto"/>
                                                                                                                  </w:divBdr>
                                                                                                                  <w:divsChild>
                                                                                                                    <w:div w:id="493640859">
                                                                                                                      <w:marLeft w:val="0"/>
                                                                                                                      <w:marRight w:val="0"/>
                                                                                                                      <w:marTop w:val="0"/>
                                                                                                                      <w:marBottom w:val="0"/>
                                                                                                                      <w:divBdr>
                                                                                                                        <w:top w:val="single" w:sz="6" w:space="0" w:color="auto"/>
                                                                                                                        <w:left w:val="single" w:sz="6" w:space="0" w:color="auto"/>
                                                                                                                        <w:bottom w:val="single" w:sz="6" w:space="0" w:color="auto"/>
                                                                                                                        <w:right w:val="single" w:sz="6" w:space="0" w:color="auto"/>
                                                                                                                      </w:divBdr>
                                                                                                                      <w:divsChild>
                                                                                                                        <w:div w:id="218783701">
                                                                                                                          <w:marLeft w:val="0"/>
                                                                                                                          <w:marRight w:val="0"/>
                                                                                                                          <w:marTop w:val="0"/>
                                                                                                                          <w:marBottom w:val="0"/>
                                                                                                                          <w:divBdr>
                                                                                                                            <w:top w:val="none" w:sz="0" w:space="0" w:color="auto"/>
                                                                                                                            <w:left w:val="none" w:sz="0" w:space="0" w:color="auto"/>
                                                                                                                            <w:bottom w:val="none" w:sz="0" w:space="0" w:color="auto"/>
                                                                                                                            <w:right w:val="none" w:sz="0" w:space="0" w:color="auto"/>
                                                                                                                          </w:divBdr>
                                                                                                                          <w:divsChild>
                                                                                                                            <w:div w:id="1940211399">
                                                                                                                              <w:marLeft w:val="0"/>
                                                                                                                              <w:marRight w:val="0"/>
                                                                                                                              <w:marTop w:val="0"/>
                                                                                                                              <w:marBottom w:val="0"/>
                                                                                                                              <w:divBdr>
                                                                                                                                <w:top w:val="none" w:sz="0" w:space="0" w:color="auto"/>
                                                                                                                                <w:left w:val="none" w:sz="0" w:space="0" w:color="auto"/>
                                                                                                                                <w:bottom w:val="none" w:sz="0" w:space="0" w:color="auto"/>
                                                                                                                                <w:right w:val="none" w:sz="0" w:space="0" w:color="auto"/>
                                                                                                                              </w:divBdr>
                                                                                                                            </w:div>
                                                                                                                            <w:div w:id="1799181741">
                                                                                                                              <w:marLeft w:val="0"/>
                                                                                                                              <w:marRight w:val="0"/>
                                                                                                                              <w:marTop w:val="0"/>
                                                                                                                              <w:marBottom w:val="0"/>
                                                                                                                              <w:divBdr>
                                                                                                                                <w:top w:val="none" w:sz="0" w:space="0" w:color="auto"/>
                                                                                                                                <w:left w:val="none" w:sz="0" w:space="0" w:color="auto"/>
                                                                                                                                <w:bottom w:val="none" w:sz="0" w:space="0" w:color="auto"/>
                                                                                                                                <w:right w:val="none" w:sz="0" w:space="0" w:color="auto"/>
                                                                                                                              </w:divBdr>
                                                                                                                            </w:div>
                                                                                                                            <w:div w:id="2108961523">
                                                                                                                              <w:marLeft w:val="0"/>
                                                                                                                              <w:marRight w:val="0"/>
                                                                                                                              <w:marTop w:val="0"/>
                                                                                                                              <w:marBottom w:val="0"/>
                                                                                                                              <w:divBdr>
                                                                                                                                <w:top w:val="none" w:sz="0" w:space="0" w:color="auto"/>
                                                                                                                                <w:left w:val="none" w:sz="0" w:space="0" w:color="auto"/>
                                                                                                                                <w:bottom w:val="none" w:sz="0" w:space="0" w:color="auto"/>
                                                                                                                                <w:right w:val="none" w:sz="0" w:space="0" w:color="auto"/>
                                                                                                                              </w:divBdr>
                                                                                                                            </w:div>
                                                                                                                            <w:div w:id="507326879">
                                                                                                                              <w:marLeft w:val="0"/>
                                                                                                                              <w:marRight w:val="0"/>
                                                                                                                              <w:marTop w:val="0"/>
                                                                                                                              <w:marBottom w:val="0"/>
                                                                                                                              <w:divBdr>
                                                                                                                                <w:top w:val="none" w:sz="0" w:space="0" w:color="auto"/>
                                                                                                                                <w:left w:val="none" w:sz="0" w:space="0" w:color="auto"/>
                                                                                                                                <w:bottom w:val="none" w:sz="0" w:space="0" w:color="auto"/>
                                                                                                                                <w:right w:val="none" w:sz="0" w:space="0" w:color="auto"/>
                                                                                                                              </w:divBdr>
                                                                                                                            </w:div>
                                                                                                                            <w:div w:id="864515330">
                                                                                                                              <w:marLeft w:val="0"/>
                                                                                                                              <w:marRight w:val="0"/>
                                                                                                                              <w:marTop w:val="0"/>
                                                                                                                              <w:marBottom w:val="0"/>
                                                                                                                              <w:divBdr>
                                                                                                                                <w:top w:val="none" w:sz="0" w:space="0" w:color="auto"/>
                                                                                                                                <w:left w:val="none" w:sz="0" w:space="0" w:color="auto"/>
                                                                                                                                <w:bottom w:val="none" w:sz="0" w:space="0" w:color="auto"/>
                                                                                                                                <w:right w:val="none" w:sz="0" w:space="0" w:color="auto"/>
                                                                                                                              </w:divBdr>
                                                                                                                            </w:div>
                                                                                                                            <w:div w:id="11272932">
                                                                                                                              <w:marLeft w:val="0"/>
                                                                                                                              <w:marRight w:val="0"/>
                                                                                                                              <w:marTop w:val="0"/>
                                                                                                                              <w:marBottom w:val="0"/>
                                                                                                                              <w:divBdr>
                                                                                                                                <w:top w:val="none" w:sz="0" w:space="0" w:color="auto"/>
                                                                                                                                <w:left w:val="none" w:sz="0" w:space="0" w:color="auto"/>
                                                                                                                                <w:bottom w:val="none" w:sz="0" w:space="0" w:color="auto"/>
                                                                                                                                <w:right w:val="none" w:sz="0" w:space="0" w:color="auto"/>
                                                                                                                              </w:divBdr>
                                                                                                                            </w:div>
                                                                                                                            <w:div w:id="1630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021175">
      <w:bodyDiv w:val="1"/>
      <w:marLeft w:val="0"/>
      <w:marRight w:val="0"/>
      <w:marTop w:val="0"/>
      <w:marBottom w:val="0"/>
      <w:divBdr>
        <w:top w:val="none" w:sz="0" w:space="0" w:color="auto"/>
        <w:left w:val="none" w:sz="0" w:space="0" w:color="auto"/>
        <w:bottom w:val="none" w:sz="0" w:space="0" w:color="auto"/>
        <w:right w:val="none" w:sz="0" w:space="0" w:color="auto"/>
      </w:divBdr>
    </w:div>
    <w:div w:id="19835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36D8A-BC59-4FC9-84F7-3D2F7E28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3652</Words>
  <Characters>19557</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Present:</vt:lpstr>
    </vt:vector>
  </TitlesOfParts>
  <Company>West Cheshire College</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Monica Birch</dc:creator>
  <cp:lastModifiedBy>Gill</cp:lastModifiedBy>
  <cp:revision>5</cp:revision>
  <cp:lastPrinted>2018-09-24T11:17:00Z</cp:lastPrinted>
  <dcterms:created xsi:type="dcterms:W3CDTF">2018-09-24T10:56:00Z</dcterms:created>
  <dcterms:modified xsi:type="dcterms:W3CDTF">2018-10-06T17:26:00Z</dcterms:modified>
</cp:coreProperties>
</file>